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Arquitetura de Negócio – OPHELL</w:t>
      </w:r>
    </w:p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42429" w:rsidRPr="00DB6605" w:rsidRDefault="00D42429" w:rsidP="00BD1325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Cenário: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Gerar Vendas</w:t>
      </w:r>
    </w:p>
    <w:p w:rsidR="00D42429" w:rsidRPr="00DB6605" w:rsidRDefault="00D42429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</w:t>
      </w:r>
      <w:r w:rsidRPr="00DB6605">
        <w:rPr>
          <w:rFonts w:asciiTheme="majorHAnsi" w:hAnsiTheme="majorHAnsi" w:cstheme="majorHAnsi"/>
          <w:sz w:val="24"/>
          <w:szCs w:val="24"/>
        </w:rPr>
        <w:t xml:space="preserve">: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de</w:t>
      </w:r>
      <w:r w:rsidRPr="00DB6605">
        <w:rPr>
          <w:rFonts w:asciiTheme="majorHAnsi" w:hAnsiTheme="majorHAnsi" w:cstheme="majorHAnsi"/>
          <w:sz w:val="24"/>
          <w:szCs w:val="24"/>
        </w:rPr>
        <w:t xml:space="preserve"> Vendas</w:t>
      </w:r>
    </w:p>
    <w:p w:rsidR="00D42429" w:rsidRPr="00DB6605" w:rsidRDefault="00D42429" w:rsidP="00BD1325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="007A697F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Realizar</w:t>
      </w:r>
      <w:r w:rsidR="00586F7A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Venda</w:t>
      </w:r>
    </w:p>
    <w:p w:rsidR="000D36BE" w:rsidRPr="00DB6605" w:rsidRDefault="00D424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</w:t>
      </w:r>
      <w:r w:rsidR="00A27C85" w:rsidRPr="00DB6605">
        <w:rPr>
          <w:rFonts w:asciiTheme="majorHAnsi" w:hAnsiTheme="majorHAnsi" w:cstheme="majorHAnsi"/>
          <w:i/>
          <w:sz w:val="24"/>
          <w:szCs w:val="24"/>
        </w:rPr>
        <w:t xml:space="preserve"> Operacional</w:t>
      </w:r>
      <w:r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Pr="00DB6605">
        <w:rPr>
          <w:rFonts w:asciiTheme="majorHAnsi" w:hAnsiTheme="majorHAnsi" w:cstheme="majorHAnsi"/>
          <w:sz w:val="24"/>
          <w:szCs w:val="24"/>
        </w:rPr>
        <w:t>Orçamentos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0D36BE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Realiza Cotação de produtos</w:t>
      </w:r>
    </w:p>
    <w:p w:rsidR="00D26746" w:rsidRPr="00DB6605" w:rsidRDefault="00D26746" w:rsidP="00D2674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Realiza o cálculo 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final </w:t>
      </w:r>
      <w:r w:rsidR="007A697F" w:rsidRPr="00DB6605">
        <w:rPr>
          <w:rFonts w:asciiTheme="majorHAnsi" w:hAnsiTheme="majorHAnsi" w:cstheme="majorHAnsi"/>
          <w:sz w:val="24"/>
          <w:szCs w:val="24"/>
        </w:rPr>
        <w:t>do orçamento</w:t>
      </w:r>
    </w:p>
    <w:p w:rsidR="007A697F" w:rsidRPr="00DB6605" w:rsidRDefault="007A697F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DB6605">
        <w:rPr>
          <w:rFonts w:asciiTheme="majorHAnsi" w:hAnsiTheme="majorHAnsi" w:cstheme="majorHAnsi"/>
          <w:sz w:val="24"/>
          <w:szCs w:val="24"/>
        </w:rPr>
        <w:t>Envia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orçamento para o </w:t>
      </w:r>
      <w:r w:rsidRPr="00DB6605">
        <w:rPr>
          <w:rFonts w:asciiTheme="majorHAnsi" w:hAnsiTheme="majorHAnsi" w:cstheme="majorHAnsi"/>
          <w:sz w:val="24"/>
          <w:szCs w:val="24"/>
        </w:rPr>
        <w:t>cliente</w:t>
      </w:r>
    </w:p>
    <w:p w:rsidR="002A32B8" w:rsidRPr="00DB6605" w:rsidRDefault="002A32B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Transforma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Orçamento em Pedido</w:t>
      </w:r>
    </w:p>
    <w:p w:rsidR="00234361" w:rsidRDefault="00A27C85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Finaliza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Venda</w:t>
      </w:r>
    </w:p>
    <w:p w:rsidR="00F36729" w:rsidRPr="00DB6605" w:rsidRDefault="00F36729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 Cancela orçamento</w:t>
      </w:r>
    </w:p>
    <w:p w:rsidR="009C058B" w:rsidRPr="00DB6605" w:rsidRDefault="009C058B" w:rsidP="00F36729">
      <w:pPr>
        <w:pStyle w:val="PargrafodaLista"/>
        <w:spacing w:after="0"/>
        <w:ind w:left="2880"/>
        <w:rPr>
          <w:rFonts w:asciiTheme="majorHAnsi" w:hAnsiTheme="majorHAnsi" w:cstheme="majorHAnsi"/>
          <w:sz w:val="24"/>
          <w:szCs w:val="24"/>
        </w:rPr>
      </w:pPr>
    </w:p>
    <w:p w:rsidR="009C058B" w:rsidRPr="00E806E5" w:rsidRDefault="009C058B" w:rsidP="00E806E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C058B" w:rsidRPr="00DB6605" w:rsidRDefault="004302D6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 de Produto</w:t>
      </w:r>
    </w:p>
    <w:p w:rsidR="00234361" w:rsidRPr="00DB6605" w:rsidRDefault="00234361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Compras</w:t>
      </w:r>
    </w:p>
    <w:p w:rsidR="0067456B" w:rsidRPr="00DB6605" w:rsidRDefault="00234361" w:rsidP="0067456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Realiza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Compra</w:t>
      </w:r>
    </w:p>
    <w:p w:rsidR="0067456B" w:rsidRPr="00DB6605" w:rsidRDefault="0067456B" w:rsidP="00662F7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Pr="00DB6605">
        <w:rPr>
          <w:rFonts w:asciiTheme="majorHAnsi" w:hAnsiTheme="majorHAnsi" w:cstheme="majorHAnsi"/>
          <w:sz w:val="24"/>
          <w:szCs w:val="24"/>
        </w:rPr>
        <w:t>: Realiza compra com fornecedor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854792" w:rsidRPr="00DB6605">
        <w:rPr>
          <w:rFonts w:asciiTheme="majorHAnsi" w:hAnsiTheme="majorHAnsi" w:cstheme="majorHAnsi"/>
          <w:sz w:val="24"/>
          <w:szCs w:val="24"/>
        </w:rPr>
        <w:t xml:space="preserve"> Recebe produto</w:t>
      </w:r>
    </w:p>
    <w:p w:rsidR="0067456B" w:rsidRDefault="0067456B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854792" w:rsidRPr="00DB6605">
        <w:rPr>
          <w:rFonts w:asciiTheme="majorHAnsi" w:hAnsiTheme="majorHAnsi" w:cstheme="majorHAnsi"/>
          <w:i/>
          <w:sz w:val="24"/>
          <w:szCs w:val="24"/>
        </w:rPr>
        <w:t xml:space="preserve">: </w:t>
      </w:r>
      <w:r w:rsidR="00854792" w:rsidRPr="00C969C9">
        <w:rPr>
          <w:rFonts w:asciiTheme="majorHAnsi" w:hAnsiTheme="majorHAnsi" w:cstheme="majorHAnsi"/>
          <w:sz w:val="24"/>
          <w:szCs w:val="24"/>
        </w:rPr>
        <w:t>Confere Produto</w:t>
      </w:r>
    </w:p>
    <w:p w:rsidR="00F36729" w:rsidRPr="00DB6605" w:rsidRDefault="00F367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Processo operacional:</w:t>
      </w:r>
      <w:r>
        <w:rPr>
          <w:rFonts w:asciiTheme="majorHAnsi" w:hAnsiTheme="majorHAnsi" w:cstheme="majorHAnsi"/>
          <w:sz w:val="24"/>
          <w:szCs w:val="24"/>
        </w:rPr>
        <w:t xml:space="preserve"> Envia para terceirizada</w:t>
      </w:r>
    </w:p>
    <w:p w:rsidR="00D56006" w:rsidRPr="00D56006" w:rsidRDefault="00D56006" w:rsidP="00D56006">
      <w:pPr>
        <w:spacing w:after="0"/>
        <w:ind w:left="2520"/>
        <w:rPr>
          <w:rFonts w:asciiTheme="majorHAnsi" w:hAnsiTheme="majorHAnsi" w:cstheme="majorHAnsi"/>
          <w:sz w:val="24"/>
          <w:szCs w:val="24"/>
        </w:rPr>
      </w:pPr>
    </w:p>
    <w:p w:rsidR="00D56006" w:rsidRDefault="00D56006" w:rsidP="00D5600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Cenário:</w:t>
      </w:r>
      <w:r>
        <w:rPr>
          <w:rFonts w:asciiTheme="majorHAnsi" w:hAnsiTheme="majorHAnsi" w:cstheme="majorHAnsi"/>
          <w:sz w:val="24"/>
          <w:szCs w:val="24"/>
        </w:rPr>
        <w:t xml:space="preserve"> Personalização de Produto</w:t>
      </w:r>
    </w:p>
    <w:p w:rsidR="00D56006" w:rsidRDefault="00D56006" w:rsidP="00D56006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Nó operacional:</w:t>
      </w:r>
      <w:r>
        <w:rPr>
          <w:rFonts w:asciiTheme="majorHAnsi" w:hAnsiTheme="majorHAnsi" w:cstheme="majorHAnsi"/>
          <w:sz w:val="24"/>
          <w:szCs w:val="24"/>
        </w:rPr>
        <w:t xml:space="preserve"> Terceirizada</w:t>
      </w:r>
    </w:p>
    <w:p w:rsidR="00D56006" w:rsidRDefault="00D56006" w:rsidP="00D56006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56006">
        <w:rPr>
          <w:rFonts w:asciiTheme="majorHAnsi" w:hAnsiTheme="majorHAnsi" w:cstheme="majorHAnsi"/>
          <w:b/>
          <w:sz w:val="24"/>
          <w:szCs w:val="24"/>
        </w:rPr>
        <w:t>Capacidade Operacional:</w:t>
      </w:r>
      <w:r>
        <w:rPr>
          <w:rFonts w:asciiTheme="majorHAnsi" w:hAnsiTheme="majorHAnsi" w:cstheme="majorHAnsi"/>
          <w:sz w:val="24"/>
          <w:szCs w:val="24"/>
        </w:rPr>
        <w:t xml:space="preserve"> Realiza a personalização do produto</w:t>
      </w:r>
    </w:p>
    <w:p w:rsidR="00F36729" w:rsidRPr="00F36729" w:rsidRDefault="00F36729" w:rsidP="00F36729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6729">
        <w:rPr>
          <w:rFonts w:asciiTheme="majorHAnsi" w:hAnsiTheme="majorHAnsi" w:cstheme="majorHAnsi"/>
          <w:sz w:val="24"/>
          <w:szCs w:val="24"/>
        </w:rPr>
        <w:t>Processo operacional: Recebe produtos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Confere o produto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Personaliza o produto</w:t>
      </w:r>
    </w:p>
    <w:p w:rsid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Processo operacional: Embala </w:t>
      </w:r>
    </w:p>
    <w:p w:rsidR="00D56006" w:rsidRPr="00D56006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 Operacional: Despacha para entrega</w:t>
      </w:r>
    </w:p>
    <w:p w:rsidR="004302D6" w:rsidRPr="00DB6605" w:rsidRDefault="004302D6" w:rsidP="004302D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4302D6" w:rsidRPr="00DB6605" w:rsidRDefault="004302D6" w:rsidP="004302D6">
      <w:pPr>
        <w:spacing w:after="0"/>
        <w:ind w:left="2520"/>
        <w:rPr>
          <w:rFonts w:asciiTheme="majorHAnsi" w:hAnsiTheme="majorHAnsi" w:cstheme="majorHAnsi"/>
          <w:b/>
          <w:sz w:val="24"/>
          <w:szCs w:val="24"/>
        </w:rPr>
      </w:pPr>
    </w:p>
    <w:p w:rsidR="0077687D" w:rsidRPr="00DB6605" w:rsidRDefault="004302D6" w:rsidP="004302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Entrega</w:t>
      </w:r>
    </w:p>
    <w:p w:rsidR="00811F03" w:rsidRPr="00DB6605" w:rsidRDefault="00811F03" w:rsidP="00811F0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Nó operacional: 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4302D6" w:rsidRPr="00DB6605">
        <w:rPr>
          <w:rFonts w:asciiTheme="majorHAnsi" w:hAnsiTheme="majorHAnsi" w:cstheme="majorHAnsi"/>
          <w:sz w:val="24"/>
          <w:szCs w:val="24"/>
        </w:rPr>
        <w:t xml:space="preserve">Área de </w:t>
      </w:r>
      <w:r w:rsidRPr="00DB6605">
        <w:rPr>
          <w:rFonts w:asciiTheme="majorHAnsi" w:hAnsiTheme="majorHAnsi" w:cstheme="majorHAnsi"/>
          <w:sz w:val="24"/>
          <w:szCs w:val="24"/>
        </w:rPr>
        <w:t>Ent</w:t>
      </w:r>
      <w:r w:rsidR="00935747" w:rsidRPr="00DB6605">
        <w:rPr>
          <w:rFonts w:asciiTheme="majorHAnsi" w:hAnsiTheme="majorHAnsi" w:cstheme="majorHAnsi"/>
          <w:sz w:val="24"/>
          <w:szCs w:val="24"/>
        </w:rPr>
        <w:t>rega</w:t>
      </w:r>
      <w:r w:rsidR="004302D6" w:rsidRPr="00DB6605">
        <w:rPr>
          <w:rFonts w:asciiTheme="majorHAnsi" w:hAnsiTheme="majorHAnsi" w:cstheme="majorHAnsi"/>
          <w:sz w:val="24"/>
          <w:szCs w:val="24"/>
        </w:rPr>
        <w:t>s</w:t>
      </w:r>
    </w:p>
    <w:p w:rsidR="00D56006" w:rsidRPr="00D56006" w:rsidRDefault="00811F03" w:rsidP="00811F03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Entrega</w:t>
      </w:r>
    </w:p>
    <w:p w:rsidR="00811F03" w:rsidRPr="00DB6605" w:rsidRDefault="00D56006" w:rsidP="00D5600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56006">
        <w:rPr>
          <w:rFonts w:asciiTheme="majorHAnsi" w:hAnsiTheme="majorHAnsi" w:cstheme="majorHAnsi"/>
          <w:sz w:val="24"/>
          <w:szCs w:val="24"/>
        </w:rPr>
        <w:t>Processo Operacional: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D56006">
        <w:rPr>
          <w:rFonts w:asciiTheme="majorHAnsi" w:hAnsiTheme="majorHAnsi" w:cstheme="majorHAnsi"/>
          <w:sz w:val="24"/>
          <w:szCs w:val="24"/>
        </w:rPr>
        <w:t xml:space="preserve">Retira o produto na </w:t>
      </w:r>
      <w:r w:rsidR="00E806E5" w:rsidRPr="00D56006">
        <w:rPr>
          <w:rFonts w:asciiTheme="majorHAnsi" w:hAnsiTheme="majorHAnsi" w:cstheme="majorHAnsi"/>
          <w:sz w:val="24"/>
          <w:szCs w:val="24"/>
        </w:rPr>
        <w:t>terceirizada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1F03" w:rsidRPr="00DB6605" w:rsidRDefault="00811F03" w:rsidP="00811F0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C969C9">
        <w:rPr>
          <w:rFonts w:asciiTheme="majorHAnsi" w:hAnsiTheme="majorHAnsi" w:cstheme="majorHAnsi"/>
          <w:sz w:val="24"/>
          <w:szCs w:val="24"/>
        </w:rPr>
        <w:t>Realiza a entrega dos produtos</w:t>
      </w:r>
      <w:r w:rsidR="008232E4" w:rsidRPr="00C969C9">
        <w:rPr>
          <w:rFonts w:asciiTheme="majorHAnsi" w:hAnsiTheme="majorHAnsi" w:cstheme="majorHAnsi"/>
          <w:sz w:val="24"/>
          <w:szCs w:val="24"/>
        </w:rPr>
        <w:t xml:space="preserve"> no cliente solicitante.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b/>
          <w:sz w:val="24"/>
          <w:szCs w:val="24"/>
        </w:rPr>
      </w:pPr>
    </w:p>
    <w:p w:rsidR="009C058B" w:rsidRPr="00DB6605" w:rsidRDefault="009C058B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Financeiro</w:t>
      </w:r>
    </w:p>
    <w:p w:rsidR="009C058B" w:rsidRPr="00DB6605" w:rsidRDefault="009C058B" w:rsidP="009C058B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Área Financeira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lastRenderedPageBreak/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Pagar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a pagar.</w:t>
      </w:r>
    </w:p>
    <w:p w:rsidR="009C058B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Pagamento de Contas.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Receber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F36729">
        <w:rPr>
          <w:rFonts w:asciiTheme="majorHAnsi" w:hAnsiTheme="majorHAnsi" w:cstheme="majorHAnsi"/>
          <w:sz w:val="24"/>
          <w:szCs w:val="24"/>
        </w:rPr>
        <w:t>Realiza o faturamento para o cliente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865E8A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935747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Cobrança de Clientes</w:t>
      </w:r>
    </w:p>
    <w:p w:rsidR="00865E8A" w:rsidRPr="00DB6605" w:rsidRDefault="00865E8A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3391" w:rsidRPr="00DB6605" w:rsidRDefault="0073339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D1325" w:rsidRPr="00DB6605" w:rsidRDefault="00477851" w:rsidP="00662F73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Tarefa</w:t>
      </w:r>
      <w:r w:rsidR="000D36BE" w:rsidRPr="00DB6605">
        <w:rPr>
          <w:rFonts w:asciiTheme="majorHAnsi" w:hAnsiTheme="majorHAnsi" w:cstheme="majorHAnsi"/>
          <w:sz w:val="24"/>
          <w:szCs w:val="24"/>
        </w:rPr>
        <w:t>s</w:t>
      </w:r>
    </w:p>
    <w:p w:rsidR="00662F73" w:rsidRPr="00DB6605" w:rsidRDefault="00432E8D" w:rsidP="00662F7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Área</w:t>
      </w:r>
      <w:r w:rsidR="00BD1325" w:rsidRPr="00DB6605">
        <w:rPr>
          <w:rFonts w:asciiTheme="majorHAnsi" w:hAnsiTheme="majorHAnsi" w:cstheme="majorHAnsi"/>
          <w:sz w:val="24"/>
          <w:szCs w:val="24"/>
        </w:rPr>
        <w:t xml:space="preserve"> de V</w:t>
      </w:r>
      <w:r w:rsidRPr="00DB6605">
        <w:rPr>
          <w:rFonts w:asciiTheme="majorHAnsi" w:hAnsiTheme="majorHAnsi" w:cstheme="majorHAnsi"/>
          <w:sz w:val="24"/>
          <w:szCs w:val="24"/>
        </w:rPr>
        <w:t>endas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recebe o contat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o do cliente que solicita um orçamento, aonde se inicia o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de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Realiza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0D36BE" w:rsidRPr="00DB6605">
        <w:rPr>
          <w:rFonts w:asciiTheme="majorHAnsi" w:hAnsiTheme="majorHAnsi" w:cstheme="majorHAnsi"/>
          <w:b/>
          <w:sz w:val="24"/>
          <w:szCs w:val="24"/>
        </w:rPr>
        <w:t xml:space="preserve"> 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417FCC" w:rsidRPr="00DB6605" w:rsidRDefault="003606D5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No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rocesso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 xml:space="preserve">realizar </w:t>
      </w:r>
      <w:r w:rsidRPr="00DB6605">
        <w:rPr>
          <w:rFonts w:asciiTheme="majorHAnsi" w:hAnsiTheme="majorHAnsi" w:cstheme="majorHAnsi"/>
          <w:b/>
          <w:sz w:val="24"/>
          <w:szCs w:val="24"/>
        </w:rPr>
        <w:t>orçament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o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realizada a cotação do produto solicitado com os </w:t>
      </w:r>
      <w:r w:rsidR="00E665B0" w:rsidRPr="00DB6605">
        <w:rPr>
          <w:rFonts w:asciiTheme="majorHAnsi" w:hAnsiTheme="majorHAnsi" w:cstheme="majorHAnsi"/>
          <w:sz w:val="24"/>
          <w:szCs w:val="24"/>
        </w:rPr>
        <w:t>fornecedores, iniciando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Cotação de Produto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3606D5" w:rsidRPr="00DB6605" w:rsidRDefault="00FC5EAF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a cotação já realizada</w:t>
      </w:r>
      <w:r w:rsidR="008232E4" w:rsidRPr="00DB6605">
        <w:rPr>
          <w:rFonts w:asciiTheme="majorHAnsi" w:hAnsiTheme="majorHAnsi" w:cstheme="majorHAnsi"/>
          <w:sz w:val="24"/>
          <w:szCs w:val="24"/>
        </w:rPr>
        <w:t>,</w:t>
      </w:r>
      <w:r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 cálculo do orçamento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é </w:t>
      </w:r>
      <w:r w:rsidR="00E665B0" w:rsidRPr="00DB6605">
        <w:rPr>
          <w:rFonts w:asciiTheme="majorHAnsi" w:hAnsiTheme="majorHAnsi" w:cstheme="majorHAnsi"/>
          <w:sz w:val="24"/>
          <w:szCs w:val="24"/>
        </w:rPr>
        <w:t>realizado, dando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E665B0" w:rsidRPr="00DB6605">
        <w:rPr>
          <w:rFonts w:asciiTheme="majorHAnsi" w:hAnsiTheme="majorHAnsi" w:cstheme="majorHAnsi"/>
          <w:sz w:val="24"/>
          <w:szCs w:val="24"/>
        </w:rPr>
        <w:t>sequência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para 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Processo de enviar orçamento para o cliente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FA64B0" w:rsidRDefault="00E665B0" w:rsidP="00F36729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Ao </w:t>
      </w:r>
      <w:r w:rsidR="008232E4" w:rsidRPr="00DB6605">
        <w:rPr>
          <w:rFonts w:asciiTheme="majorHAnsi" w:hAnsiTheme="majorHAnsi" w:cstheme="majorHAnsi"/>
          <w:sz w:val="24"/>
          <w:szCs w:val="24"/>
        </w:rPr>
        <w:t>final desse processo</w:t>
      </w:r>
      <w:r w:rsidRPr="00DB6605">
        <w:rPr>
          <w:rFonts w:asciiTheme="majorHAnsi" w:hAnsiTheme="majorHAnsi" w:cstheme="majorHAnsi"/>
          <w:sz w:val="24"/>
          <w:szCs w:val="24"/>
        </w:rPr>
        <w:t xml:space="preserve">, a </w:t>
      </w:r>
      <w:r w:rsidR="00B274EF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de vendas recebe o retorno informando se o or</w:t>
      </w:r>
      <w:r w:rsidR="008232E4" w:rsidRPr="00DB6605">
        <w:rPr>
          <w:rFonts w:asciiTheme="majorHAnsi" w:hAnsiTheme="majorHAnsi" w:cstheme="majorHAnsi"/>
          <w:sz w:val="24"/>
          <w:szCs w:val="24"/>
        </w:rPr>
        <w:t>çamento foi aprovado</w:t>
      </w:r>
      <w:r w:rsidR="00F36729">
        <w:rPr>
          <w:rFonts w:asciiTheme="majorHAnsi" w:hAnsiTheme="majorHAnsi" w:cstheme="majorHAnsi"/>
          <w:sz w:val="24"/>
          <w:szCs w:val="24"/>
        </w:rPr>
        <w:t xml:space="preserve"> ou não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. </w:t>
      </w:r>
      <w:r w:rsidR="00F36729">
        <w:rPr>
          <w:rFonts w:asciiTheme="majorHAnsi" w:hAnsiTheme="majorHAnsi" w:cstheme="majorHAnsi"/>
          <w:sz w:val="24"/>
          <w:szCs w:val="24"/>
        </w:rPr>
        <w:t xml:space="preserve">Não sendo aprovado, o vendedor usa o </w:t>
      </w:r>
      <w:r w:rsidR="00F36729" w:rsidRPr="00F36729">
        <w:rPr>
          <w:rFonts w:asciiTheme="majorHAnsi" w:hAnsiTheme="majorHAnsi" w:cstheme="majorHAnsi"/>
          <w:b/>
          <w:sz w:val="24"/>
          <w:szCs w:val="24"/>
        </w:rPr>
        <w:t>Processo cancelar orçamento</w:t>
      </w:r>
      <w:r w:rsidR="00F36729" w:rsidRPr="00F36729">
        <w:rPr>
          <w:rFonts w:asciiTheme="majorHAnsi" w:hAnsiTheme="majorHAnsi" w:cstheme="majorHAnsi"/>
          <w:sz w:val="24"/>
          <w:szCs w:val="24"/>
        </w:rPr>
        <w:t xml:space="preserve">, mantendo as informações, porém com status de cancelado.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Aprovado, </w:t>
      </w:r>
      <w:r w:rsidR="00B274EF" w:rsidRPr="00F36729">
        <w:rPr>
          <w:rFonts w:asciiTheme="majorHAnsi" w:hAnsiTheme="majorHAnsi" w:cstheme="majorHAnsi"/>
          <w:sz w:val="24"/>
          <w:szCs w:val="24"/>
        </w:rPr>
        <w:t>inicia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 -se</w:t>
      </w:r>
      <w:r w:rsidR="00B274EF" w:rsidRPr="00F36729">
        <w:rPr>
          <w:rFonts w:asciiTheme="majorHAnsi" w:hAnsiTheme="majorHAnsi" w:cstheme="majorHAnsi"/>
          <w:sz w:val="24"/>
          <w:szCs w:val="24"/>
        </w:rPr>
        <w:t xml:space="preserve"> o </w:t>
      </w:r>
      <w:r w:rsidR="00B274EF" w:rsidRPr="00F36729">
        <w:rPr>
          <w:rFonts w:asciiTheme="majorHAnsi" w:hAnsiTheme="majorHAnsi" w:cstheme="majorHAnsi"/>
          <w:b/>
          <w:sz w:val="24"/>
          <w:szCs w:val="24"/>
        </w:rPr>
        <w:t>Processo de Transformar o orçamento em pedido</w:t>
      </w:r>
      <w:r w:rsidR="00B274EF" w:rsidRPr="00F36729">
        <w:rPr>
          <w:rFonts w:asciiTheme="majorHAnsi" w:hAnsiTheme="majorHAnsi" w:cstheme="majorHAnsi"/>
          <w:sz w:val="24"/>
          <w:szCs w:val="24"/>
        </w:rPr>
        <w:t xml:space="preserve">, </w:t>
      </w:r>
      <w:r w:rsidR="00FC5EAF" w:rsidRPr="00F36729">
        <w:rPr>
          <w:rFonts w:asciiTheme="majorHAnsi" w:hAnsiTheme="majorHAnsi" w:cstheme="majorHAnsi"/>
          <w:sz w:val="24"/>
          <w:szCs w:val="24"/>
        </w:rPr>
        <w:t>o pedido entã</w:t>
      </w:r>
      <w:r w:rsidR="008232E4" w:rsidRPr="00F36729">
        <w:rPr>
          <w:rFonts w:asciiTheme="majorHAnsi" w:hAnsiTheme="majorHAnsi" w:cstheme="majorHAnsi"/>
          <w:sz w:val="24"/>
          <w:szCs w:val="24"/>
        </w:rPr>
        <w:t>o segue para o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 </w:t>
      </w:r>
      <w:r w:rsidR="00403FA4" w:rsidRPr="00F36729">
        <w:rPr>
          <w:rFonts w:asciiTheme="majorHAnsi" w:hAnsiTheme="majorHAnsi" w:cstheme="majorHAnsi"/>
          <w:b/>
          <w:sz w:val="24"/>
          <w:szCs w:val="24"/>
        </w:rPr>
        <w:t>Processo Realiza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 xml:space="preserve"> compra </w:t>
      </w:r>
      <w:r w:rsidR="008232E4" w:rsidRPr="00F36729">
        <w:rPr>
          <w:rFonts w:asciiTheme="majorHAnsi" w:hAnsiTheme="majorHAnsi" w:cstheme="majorHAnsi"/>
          <w:b/>
          <w:sz w:val="24"/>
          <w:szCs w:val="24"/>
        </w:rPr>
        <w:t>produto</w:t>
      </w:r>
      <w:r w:rsidR="008232E4" w:rsidRPr="00F36729">
        <w:rPr>
          <w:rFonts w:asciiTheme="majorHAnsi" w:hAnsiTheme="majorHAnsi" w:cstheme="majorHAnsi"/>
          <w:sz w:val="24"/>
          <w:szCs w:val="24"/>
        </w:rPr>
        <w:t>, aonde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 os produtos serão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comprados e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recebidos no 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>Processo Receber produto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, ao receber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todos os produtos 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que </w:t>
      </w:r>
      <w:r w:rsidR="00FC5EAF" w:rsidRPr="00F36729">
        <w:rPr>
          <w:rFonts w:asciiTheme="majorHAnsi" w:hAnsiTheme="majorHAnsi" w:cstheme="majorHAnsi"/>
          <w:sz w:val="24"/>
          <w:szCs w:val="24"/>
        </w:rPr>
        <w:t xml:space="preserve">são conferidos no 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>Processo conferir produtos</w:t>
      </w:r>
      <w:r w:rsidR="008232E4" w:rsidRPr="00F36729">
        <w:rPr>
          <w:rFonts w:asciiTheme="majorHAnsi" w:hAnsiTheme="majorHAnsi" w:cstheme="majorHAnsi"/>
          <w:sz w:val="24"/>
          <w:szCs w:val="24"/>
        </w:rPr>
        <w:t xml:space="preserve"> o</w:t>
      </w:r>
      <w:r w:rsidR="00FC5EAF" w:rsidRPr="00F36729">
        <w:rPr>
          <w:rFonts w:asciiTheme="majorHAnsi" w:hAnsiTheme="majorHAnsi" w:cstheme="majorHAnsi"/>
          <w:b/>
          <w:sz w:val="24"/>
          <w:szCs w:val="24"/>
        </w:rPr>
        <w:t xml:space="preserve"> P</w:t>
      </w:r>
      <w:r w:rsidR="008232E4" w:rsidRPr="00F36729">
        <w:rPr>
          <w:rFonts w:asciiTheme="majorHAnsi" w:hAnsiTheme="majorHAnsi" w:cstheme="majorHAnsi"/>
          <w:b/>
          <w:sz w:val="24"/>
          <w:szCs w:val="24"/>
        </w:rPr>
        <w:t>roce</w:t>
      </w:r>
      <w:r w:rsidR="00F36729">
        <w:rPr>
          <w:rFonts w:asciiTheme="majorHAnsi" w:hAnsiTheme="majorHAnsi" w:cstheme="majorHAnsi"/>
          <w:b/>
          <w:sz w:val="24"/>
          <w:szCs w:val="24"/>
        </w:rPr>
        <w:t xml:space="preserve">sso de envio para </w:t>
      </w:r>
      <w:r w:rsidR="00781EDF">
        <w:rPr>
          <w:rFonts w:asciiTheme="majorHAnsi" w:hAnsiTheme="majorHAnsi" w:cstheme="majorHAnsi"/>
          <w:b/>
          <w:sz w:val="24"/>
          <w:szCs w:val="24"/>
        </w:rPr>
        <w:t>terceirizada é iniciado.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  <w:r w:rsidRPr="00781EDF">
        <w:rPr>
          <w:rFonts w:asciiTheme="majorHAnsi" w:hAnsiTheme="majorHAnsi" w:cstheme="majorHAnsi"/>
          <w:sz w:val="24"/>
          <w:szCs w:val="24"/>
        </w:rPr>
        <w:t xml:space="preserve">A terceirizada fica responsável </w:t>
      </w:r>
      <w:r>
        <w:rPr>
          <w:rFonts w:asciiTheme="majorHAnsi" w:hAnsiTheme="majorHAnsi" w:cstheme="majorHAnsi"/>
          <w:sz w:val="24"/>
          <w:szCs w:val="24"/>
        </w:rPr>
        <w:t xml:space="preserve">pelos </w:t>
      </w:r>
      <w:r w:rsidRPr="00781EDF">
        <w:rPr>
          <w:rFonts w:asciiTheme="majorHAnsi" w:hAnsiTheme="majorHAnsi" w:cstheme="majorHAnsi"/>
          <w:b/>
          <w:sz w:val="24"/>
          <w:szCs w:val="24"/>
        </w:rPr>
        <w:t>processos, receber produtos, conferir produtos, personalizar produtos, embalar produtos e despacha-los para entrega.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 </w:t>
      </w:r>
      <w:r w:rsidRPr="00781EDF">
        <w:rPr>
          <w:rFonts w:asciiTheme="majorHAnsi" w:hAnsiTheme="majorHAnsi" w:cstheme="majorHAnsi"/>
          <w:b/>
          <w:sz w:val="24"/>
          <w:szCs w:val="24"/>
        </w:rPr>
        <w:t>cenário entrega</w:t>
      </w:r>
      <w:r>
        <w:rPr>
          <w:rFonts w:asciiTheme="majorHAnsi" w:hAnsiTheme="majorHAnsi" w:cstheme="majorHAnsi"/>
          <w:sz w:val="24"/>
          <w:szCs w:val="24"/>
        </w:rPr>
        <w:t xml:space="preserve">, os </w:t>
      </w:r>
      <w:r w:rsidRPr="00781EDF">
        <w:rPr>
          <w:rFonts w:asciiTheme="majorHAnsi" w:hAnsiTheme="majorHAnsi" w:cstheme="majorHAnsi"/>
          <w:b/>
          <w:sz w:val="24"/>
          <w:szCs w:val="24"/>
        </w:rPr>
        <w:t xml:space="preserve">processos retirar produtos na terceirizada e realizar entrega no cliente </w:t>
      </w:r>
      <w:r>
        <w:rPr>
          <w:rFonts w:asciiTheme="majorHAnsi" w:hAnsiTheme="majorHAnsi" w:cstheme="majorHAnsi"/>
          <w:sz w:val="24"/>
          <w:szCs w:val="24"/>
        </w:rPr>
        <w:t>finalizam os processos de venda.</w:t>
      </w:r>
    </w:p>
    <w:p w:rsid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financeiro então, fica responsável por iniciar o </w:t>
      </w:r>
      <w:r w:rsidRPr="00781EDF">
        <w:rPr>
          <w:rFonts w:asciiTheme="majorHAnsi" w:hAnsiTheme="majorHAnsi" w:cstheme="majorHAnsi"/>
          <w:b/>
          <w:sz w:val="24"/>
          <w:szCs w:val="24"/>
        </w:rPr>
        <w:t>Processo realizar pagamento de contas</w:t>
      </w:r>
      <w:r>
        <w:rPr>
          <w:rFonts w:asciiTheme="majorHAnsi" w:hAnsiTheme="majorHAnsi" w:cstheme="majorHAnsi"/>
          <w:sz w:val="24"/>
          <w:szCs w:val="24"/>
        </w:rPr>
        <w:t>, como de fornecedores, transportadoras das entregas e coletas, terceirizadas e demais custos.</w:t>
      </w:r>
    </w:p>
    <w:p w:rsidR="00781EDF" w:rsidRPr="00781EDF" w:rsidRDefault="00781EDF" w:rsidP="00F36729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Suscetivelmente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tem a reponsabilidade do Processo Realizar faturamento aonde o Processo principal é realizar a cobrança do cliente e Receber o pagamento do cliente.</w:t>
      </w:r>
    </w:p>
    <w:sectPr w:rsidR="00781EDF" w:rsidRPr="0078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BA2"/>
    <w:multiLevelType w:val="hybridMultilevel"/>
    <w:tmpl w:val="2034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D36BE"/>
    <w:rsid w:val="00132864"/>
    <w:rsid w:val="00224574"/>
    <w:rsid w:val="00234361"/>
    <w:rsid w:val="002721D0"/>
    <w:rsid w:val="002A32B8"/>
    <w:rsid w:val="003330E6"/>
    <w:rsid w:val="003606D5"/>
    <w:rsid w:val="003615E1"/>
    <w:rsid w:val="00403FA4"/>
    <w:rsid w:val="00417FCC"/>
    <w:rsid w:val="004302D6"/>
    <w:rsid w:val="00432E8D"/>
    <w:rsid w:val="00466EFD"/>
    <w:rsid w:val="00477851"/>
    <w:rsid w:val="004C6590"/>
    <w:rsid w:val="00570804"/>
    <w:rsid w:val="00586F7A"/>
    <w:rsid w:val="005D1AF0"/>
    <w:rsid w:val="00662F73"/>
    <w:rsid w:val="0067456B"/>
    <w:rsid w:val="007173CE"/>
    <w:rsid w:val="00733391"/>
    <w:rsid w:val="007363CD"/>
    <w:rsid w:val="007368D3"/>
    <w:rsid w:val="00766BBF"/>
    <w:rsid w:val="0077687D"/>
    <w:rsid w:val="00781EDF"/>
    <w:rsid w:val="007A697F"/>
    <w:rsid w:val="007E1171"/>
    <w:rsid w:val="00811F03"/>
    <w:rsid w:val="008232E4"/>
    <w:rsid w:val="00831FB1"/>
    <w:rsid w:val="00854792"/>
    <w:rsid w:val="00865E8A"/>
    <w:rsid w:val="008A3A6B"/>
    <w:rsid w:val="00935747"/>
    <w:rsid w:val="00990D4D"/>
    <w:rsid w:val="009C058B"/>
    <w:rsid w:val="00A200A8"/>
    <w:rsid w:val="00A27C85"/>
    <w:rsid w:val="00AE7B28"/>
    <w:rsid w:val="00B274EF"/>
    <w:rsid w:val="00BD1325"/>
    <w:rsid w:val="00C969C9"/>
    <w:rsid w:val="00D111BE"/>
    <w:rsid w:val="00D26746"/>
    <w:rsid w:val="00D42429"/>
    <w:rsid w:val="00D56006"/>
    <w:rsid w:val="00DB6605"/>
    <w:rsid w:val="00DC58EB"/>
    <w:rsid w:val="00DE0C65"/>
    <w:rsid w:val="00E214BE"/>
    <w:rsid w:val="00E665B0"/>
    <w:rsid w:val="00E806E5"/>
    <w:rsid w:val="00F36729"/>
    <w:rsid w:val="00FA29AB"/>
    <w:rsid w:val="00FA64B0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1A64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ASSIS Fernanda</cp:lastModifiedBy>
  <cp:revision>22</cp:revision>
  <dcterms:created xsi:type="dcterms:W3CDTF">2019-04-13T18:50:00Z</dcterms:created>
  <dcterms:modified xsi:type="dcterms:W3CDTF">2019-04-14T17:02:00Z</dcterms:modified>
</cp:coreProperties>
</file>