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Interno - Cursia (Documento Dummy)</w:t>
      </w:r>
    </w:p>
    <w:p>
      <w:pPr>
        <w:pStyle w:val="Heading1"/>
      </w:pPr>
      <w:r>
        <w:t>1. Información General</w:t>
      </w:r>
    </w:p>
    <w:p>
      <w:r>
        <w:t>Cursia es una empresa ficticia dedicada a soluciones digitales y automatización empresarial.</w:t>
        <w:br/>
        <w:t>Horario laboral: Lunes a Viernes, 8:00 AM - 5:00 PM.</w:t>
        <w:br/>
        <w:t>Ubicación: Torre Empresarial Cursia, Piso 12.</w:t>
      </w:r>
    </w:p>
    <w:p>
      <w:pPr>
        <w:pStyle w:val="Heading1"/>
      </w:pPr>
      <w:r>
        <w:t>2. Acceso WiFi</w:t>
      </w:r>
    </w:p>
    <w:p>
      <w:r>
        <w:t>Red: Cursia-Staff</w:t>
        <w:br/>
        <w:t>Clave: Cursia@2026!</w:t>
        <w:br/>
        <w:t>Red Invitados: Cursia-Guest</w:t>
        <w:br/>
        <w:t>Clave: Welcome1234</w:t>
        <w:br/>
        <w:t>Nota: Cambiar claves cada 90 días.</w:t>
      </w:r>
    </w:p>
    <w:p>
      <w:pPr>
        <w:pStyle w:val="Heading1"/>
      </w:pPr>
      <w:r>
        <w:t>3. Sistemas Internos</w:t>
      </w:r>
    </w:p>
    <w:p>
      <w:r>
        <w:t>Portal principal: https://intranet.cursia.local</w:t>
        <w:br/>
        <w:t>CRM: https://crm.cursia.local</w:t>
        <w:br/>
        <w:t>ERP: https://erp.cursia.local</w:t>
        <w:br/>
        <w:t>Soporte TI: https://support.cursia.local</w:t>
        <w:br/>
        <w:t>Usuario: correo corporativo</w:t>
        <w:br/>
        <w:t>Contraseña inicial: Temp@1234 (cambiar al primer acceso).</w:t>
      </w:r>
    </w:p>
    <w:p>
      <w:pPr>
        <w:pStyle w:val="Heading1"/>
      </w:pPr>
      <w:r>
        <w:t>4. Uso de Sistemas</w:t>
      </w:r>
    </w:p>
    <w:p>
      <w:r>
        <w:t>Siempre usar autenticación de dos factores.</w:t>
        <w:br/>
        <w:t>No compartir credenciales.</w:t>
        <w:br/>
        <w:t>Cerrar sesión al terminar.</w:t>
        <w:br/>
        <w:t>Reportar fallos al área de TI inmediatamente.</w:t>
      </w:r>
    </w:p>
    <w:p>
      <w:pPr>
        <w:pStyle w:val="Heading1"/>
      </w:pPr>
      <w:r>
        <w:t>5. Políticas de Vacaciones</w:t>
      </w:r>
    </w:p>
    <w:p>
      <w:r>
        <w:t>15 días hábiles por año.</w:t>
        <w:br/>
        <w:t>Solicitudes con mínimo 2 semanas de anticipación.</w:t>
        <w:br/>
        <w:t>Aprobación por jefe directo.</w:t>
        <w:br/>
        <w:t>No acumulables por más de 2 años.</w:t>
      </w:r>
    </w:p>
    <w:p>
      <w:pPr>
        <w:pStyle w:val="Heading1"/>
      </w:pPr>
      <w:r>
        <w:t>6. Beneficios y Prestaciones</w:t>
      </w:r>
    </w:p>
    <w:p>
      <w:r>
        <w:t>Seguro médico privado.</w:t>
        <w:br/>
        <w:t>Bonificación anual por desempeño.</w:t>
        <w:br/>
        <w:t>Capacitaciones internas.</w:t>
        <w:br/>
        <w:t>Trabajo híbrido (3 días remoto).</w:t>
      </w:r>
    </w:p>
    <w:p>
      <w:pPr>
        <w:pStyle w:val="Heading1"/>
      </w:pPr>
      <w:r>
        <w:t>7. Contactos Clave</w:t>
      </w:r>
    </w:p>
    <w:p>
      <w:r>
        <w:t>TI: ti@cursia.local</w:t>
        <w:br/>
        <w:t>RRHH: rrhh@cursia.local</w:t>
        <w:br/>
        <w:t>Finanzas: finanzas@cursia.local</w:t>
        <w:br/>
        <w:t>Soporte general: soporte@cursia.local</w:t>
      </w:r>
    </w:p>
    <w:p>
      <w:pPr>
        <w:pStyle w:val="Heading1"/>
      </w:pPr>
      <w:r>
        <w:t>8. Normas Generales</w:t>
      </w:r>
    </w:p>
    <w:p>
      <w:r>
        <w:t>Prohibido instalar software no autorizado.</w:t>
        <w:br/>
        <w:t>Uso responsable de equipos.</w:t>
        <w:br/>
        <w:t>Cumplimiento de horarios.</w:t>
        <w:br/>
        <w:t>Respeto entre colaboradores.</w:t>
      </w:r>
    </w:p>
    <w:p>
      <w:pPr>
        <w:pStyle w:val="Heading1"/>
      </w:pPr>
      <w:r>
        <w:t>9. Seguridad de la Información</w:t>
      </w:r>
    </w:p>
    <w:p>
      <w:r>
        <w:t>No descargar archivos sospechosos.</w:t>
        <w:br/>
        <w:t>Uso obligatorio de VPN fuera de la oficina.</w:t>
        <w:br/>
        <w:t>Backups automáticos diarios.</w:t>
        <w:br/>
        <w:t>Reportar incidentes de seguridad.</w:t>
      </w:r>
    </w:p>
    <w:p>
      <w:pPr>
        <w:pStyle w:val="Heading1"/>
      </w:pPr>
      <w:r>
        <w:t>10. Otros</w:t>
      </w:r>
    </w:p>
    <w:p>
      <w:r>
        <w:t>Cualquier duda debe ser canalizada a través del portal interno.</w:t>
        <w:br/>
        <w:t>Actualizaciones del manual se publicarán trimestralmente.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