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B62B8" w14:textId="37C418D6" w:rsidR="00C42B95" w:rsidRDefault="00C42B95" w:rsidP="00C42B95">
      <w:pPr>
        <w:pStyle w:val="Title"/>
        <w:jc w:val="center"/>
        <w:rPr>
          <w:rFonts w:ascii="Arial" w:hAnsi="Arial" w:cs="Arial"/>
          <w:sz w:val="22"/>
          <w:szCs w:val="22"/>
        </w:rPr>
      </w:pPr>
      <w:r>
        <w:rPr>
          <w:rFonts w:ascii="Arial" w:hAnsi="Arial" w:cs="Arial"/>
          <w:noProof/>
          <w:sz w:val="22"/>
          <w:szCs w:val="22"/>
        </w:rPr>
        <w:drawing>
          <wp:inline distT="0" distB="0" distL="0" distR="0" wp14:anchorId="78F98B9A" wp14:editId="186D8630">
            <wp:extent cx="1341120" cy="671633"/>
            <wp:effectExtent l="0" t="0" r="0" b="0"/>
            <wp:docPr id="655504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480" cy="680327"/>
                    </a:xfrm>
                    <a:prstGeom prst="rect">
                      <a:avLst/>
                    </a:prstGeom>
                    <a:noFill/>
                    <a:ln>
                      <a:noFill/>
                    </a:ln>
                  </pic:spPr>
                </pic:pic>
              </a:graphicData>
            </a:graphic>
          </wp:inline>
        </w:drawing>
      </w:r>
    </w:p>
    <w:p w14:paraId="0DA56429" w14:textId="38DF15DB" w:rsidR="00FC7606" w:rsidRPr="00C65549" w:rsidRDefault="00000000" w:rsidP="00C42B95">
      <w:pPr>
        <w:pStyle w:val="Title"/>
        <w:jc w:val="center"/>
        <w:rPr>
          <w:rFonts w:ascii="Arial" w:hAnsi="Arial" w:cs="Arial"/>
          <w:sz w:val="22"/>
          <w:szCs w:val="22"/>
        </w:rPr>
      </w:pPr>
      <w:r w:rsidRPr="00C65549">
        <w:rPr>
          <w:rFonts w:ascii="Arial" w:hAnsi="Arial" w:cs="Arial"/>
          <w:sz w:val="22"/>
          <w:szCs w:val="22"/>
        </w:rPr>
        <w:t>DECLARATION OF CONFORMITY</w:t>
      </w:r>
    </w:p>
    <w:p w14:paraId="570C6758" w14:textId="77777777" w:rsidR="0042542C" w:rsidRDefault="00000000" w:rsidP="0042542C">
      <w:pPr>
        <w:spacing w:after="0"/>
        <w:rPr>
          <w:rFonts w:ascii="Arial" w:hAnsi="Arial" w:cs="Arial"/>
          <w:b/>
          <w:bCs/>
        </w:rPr>
      </w:pPr>
      <w:r w:rsidRPr="00C65549">
        <w:rPr>
          <w:rFonts w:ascii="Arial" w:hAnsi="Arial" w:cs="Arial"/>
          <w:b/>
        </w:rPr>
        <w:t>Manufacturer / Issuer:</w:t>
      </w:r>
      <w:r w:rsidRPr="00C65549">
        <w:rPr>
          <w:rFonts w:ascii="Arial" w:hAnsi="Arial" w:cs="Arial"/>
          <w:b/>
        </w:rPr>
        <w:br/>
      </w:r>
    </w:p>
    <w:p w14:paraId="5078EE63" w14:textId="30415FFE" w:rsidR="0042542C" w:rsidRDefault="0042542C" w:rsidP="0042542C">
      <w:pPr>
        <w:spacing w:after="0"/>
        <w:rPr>
          <w:rFonts w:ascii="Arial" w:hAnsi="Arial" w:cs="Arial"/>
          <w:b/>
          <w:bCs/>
        </w:rPr>
      </w:pPr>
      <w:r>
        <w:rPr>
          <w:rFonts w:ascii="Arial" w:hAnsi="Arial" w:cs="Arial"/>
          <w:b/>
          <w:bCs/>
        </w:rPr>
        <w:t>ÖZPLASTİK TEKSTİL GİDA DERİ İNŞAAT PET. TUR. MOB. BEYAZ EŞYA SAN. TİC. LTD. ŞTİ</w:t>
      </w:r>
      <w:r w:rsidRPr="0089261A">
        <w:rPr>
          <w:rFonts w:ascii="Arial" w:hAnsi="Arial" w:cs="Arial"/>
          <w:b/>
          <w:bCs/>
        </w:rPr>
        <w:t>.</w:t>
      </w:r>
      <w:r w:rsidRPr="0089261A">
        <w:rPr>
          <w:rFonts w:ascii="Arial" w:hAnsi="Arial" w:cs="Arial"/>
          <w:b/>
        </w:rPr>
        <w:t xml:space="preserve"> </w:t>
      </w:r>
      <w:r w:rsidRPr="0089261A">
        <w:rPr>
          <w:rFonts w:ascii="Arial" w:hAnsi="Arial" w:cs="Arial"/>
          <w:b/>
          <w:bCs/>
        </w:rPr>
        <w:t>EXPORT &amp; İMPORT</w:t>
      </w:r>
    </w:p>
    <w:p w14:paraId="2999C810" w14:textId="79CCCD43" w:rsidR="0042542C" w:rsidRPr="0042542C" w:rsidRDefault="0042542C" w:rsidP="0042542C">
      <w:pPr>
        <w:spacing w:after="0"/>
        <w:rPr>
          <w:rFonts w:ascii="Arial" w:hAnsi="Arial" w:cs="Arial"/>
        </w:rPr>
      </w:pPr>
      <w:r w:rsidRPr="0042542C">
        <w:rPr>
          <w:rFonts w:ascii="Arial" w:hAnsi="Arial" w:cs="Arial"/>
        </w:rPr>
        <w:t>VAT Number</w:t>
      </w:r>
      <w:r w:rsidRPr="0042542C">
        <w:rPr>
          <w:rFonts w:ascii="Arial" w:hAnsi="Arial" w:cs="Arial"/>
        </w:rPr>
        <w:t>:7040072586</w:t>
      </w:r>
    </w:p>
    <w:p w14:paraId="3F6E741D" w14:textId="7C7714EC" w:rsidR="0042542C" w:rsidRDefault="00000000" w:rsidP="0042542C">
      <w:pPr>
        <w:spacing w:after="0"/>
        <w:rPr>
          <w:rFonts w:ascii="Arial" w:hAnsi="Arial" w:cs="Arial"/>
        </w:rPr>
      </w:pPr>
      <w:r w:rsidRPr="00C65549">
        <w:rPr>
          <w:rFonts w:ascii="Arial" w:hAnsi="Arial" w:cs="Arial"/>
        </w:rPr>
        <w:t xml:space="preserve">Address: Doğu Sanayi </w:t>
      </w:r>
      <w:proofErr w:type="spellStart"/>
      <w:r w:rsidRPr="00C65549">
        <w:rPr>
          <w:rFonts w:ascii="Arial" w:hAnsi="Arial" w:cs="Arial"/>
        </w:rPr>
        <w:t>Sitesi</w:t>
      </w:r>
      <w:proofErr w:type="spellEnd"/>
      <w:r w:rsidRPr="00C65549">
        <w:rPr>
          <w:rFonts w:ascii="Arial" w:hAnsi="Arial" w:cs="Arial"/>
        </w:rPr>
        <w:t xml:space="preserve"> 14. Blok No: 13, </w:t>
      </w:r>
      <w:proofErr w:type="spellStart"/>
      <w:r w:rsidRPr="00C65549">
        <w:rPr>
          <w:rFonts w:ascii="Arial" w:hAnsi="Arial" w:cs="Arial"/>
        </w:rPr>
        <w:t>Yenibosna</w:t>
      </w:r>
      <w:proofErr w:type="spellEnd"/>
      <w:r w:rsidRPr="00C65549">
        <w:rPr>
          <w:rFonts w:ascii="Arial" w:hAnsi="Arial" w:cs="Arial"/>
        </w:rPr>
        <w:t>,</w:t>
      </w:r>
      <w:r w:rsidR="0042542C">
        <w:rPr>
          <w:rFonts w:ascii="Arial" w:hAnsi="Arial" w:cs="Arial"/>
        </w:rPr>
        <w:t xml:space="preserve"> Merkez Mah,</w:t>
      </w:r>
      <w:r w:rsidRPr="00C65549">
        <w:rPr>
          <w:rFonts w:ascii="Arial" w:hAnsi="Arial" w:cs="Arial"/>
        </w:rPr>
        <w:t xml:space="preserve"> Istanbul, Turkey</w:t>
      </w:r>
      <w:r w:rsidRPr="00C65549">
        <w:rPr>
          <w:rFonts w:ascii="Arial" w:hAnsi="Arial" w:cs="Arial"/>
        </w:rPr>
        <w:br/>
        <w:t>Phone: 0212 654 98 54; 0212 654 98 55</w:t>
      </w:r>
      <w:r w:rsidRPr="00C65549">
        <w:rPr>
          <w:rFonts w:ascii="Arial" w:hAnsi="Arial" w:cs="Arial"/>
        </w:rPr>
        <w:br/>
        <w:t xml:space="preserve">Email: </w:t>
      </w:r>
      <w:hyperlink r:id="rId9" w:history="1">
        <w:r w:rsidR="0042542C" w:rsidRPr="001A6A9B">
          <w:rPr>
            <w:rStyle w:val="Hyperlink"/>
            <w:rFonts w:ascii="Arial" w:hAnsi="Arial" w:cs="Arial"/>
          </w:rPr>
          <w:t>info@ozplastiktekstil.com</w:t>
        </w:r>
      </w:hyperlink>
    </w:p>
    <w:p w14:paraId="1D002016" w14:textId="7CC7A301" w:rsidR="00FC7606" w:rsidRPr="00C65549" w:rsidRDefault="0042542C" w:rsidP="0042542C">
      <w:pPr>
        <w:spacing w:after="0"/>
        <w:rPr>
          <w:rFonts w:ascii="Arial" w:hAnsi="Arial" w:cs="Arial"/>
        </w:rPr>
      </w:pPr>
      <w:r>
        <w:rPr>
          <w:rFonts w:ascii="Arial" w:hAnsi="Arial" w:cs="Arial"/>
        </w:rPr>
        <w:t xml:space="preserve">Web:   </w:t>
      </w:r>
      <w:hyperlink r:id="rId10" w:history="1">
        <w:r w:rsidRPr="001A6A9B">
          <w:rPr>
            <w:rStyle w:val="Hyperlink"/>
            <w:rFonts w:ascii="Arial" w:hAnsi="Arial" w:cs="Arial"/>
          </w:rPr>
          <w:t>www.ozplastiktekstil.com</w:t>
        </w:r>
      </w:hyperlink>
      <w:r w:rsidR="00000000" w:rsidRPr="00C65549">
        <w:rPr>
          <w:rFonts w:ascii="Arial" w:hAnsi="Arial" w:cs="Arial"/>
        </w:rPr>
        <w:br/>
      </w:r>
      <w:r w:rsidR="00000000" w:rsidRPr="00C65549">
        <w:rPr>
          <w:rFonts w:ascii="Arial" w:hAnsi="Arial" w:cs="Arial"/>
        </w:rPr>
        <w:br/>
        <w:t>We hereby declare under our sole responsibility that the product specified below:</w:t>
      </w:r>
      <w:r w:rsidR="00000000" w:rsidRPr="00C65549">
        <w:rPr>
          <w:rFonts w:ascii="Arial" w:hAnsi="Arial" w:cs="Arial"/>
        </w:rPr>
        <w:br/>
      </w:r>
      <w:r w:rsidR="00000000" w:rsidRPr="00C65549">
        <w:rPr>
          <w:rFonts w:ascii="Arial" w:hAnsi="Arial" w:cs="Arial"/>
        </w:rPr>
        <w:br/>
      </w:r>
      <w:r w:rsidR="00000000" w:rsidRPr="00C65549">
        <w:rPr>
          <w:rFonts w:ascii="Arial" w:hAnsi="Arial" w:cs="Arial"/>
          <w:b/>
        </w:rPr>
        <w:t xml:space="preserve">Polyethylene bags  </w:t>
      </w:r>
      <w:r>
        <w:rPr>
          <w:rFonts w:ascii="Arial" w:hAnsi="Arial" w:cs="Arial"/>
          <w:b/>
        </w:rPr>
        <w:t>(</w:t>
      </w:r>
      <w:r w:rsidR="00000000" w:rsidRPr="00C65549">
        <w:rPr>
          <w:rFonts w:ascii="Arial" w:hAnsi="Arial" w:cs="Arial"/>
          <w:b/>
        </w:rPr>
        <w:t>LDPE / HDPE)</w:t>
      </w:r>
      <w:r w:rsidR="00000000" w:rsidRPr="00C65549">
        <w:rPr>
          <w:rFonts w:ascii="Arial" w:hAnsi="Arial" w:cs="Arial"/>
          <w:b/>
        </w:rPr>
        <w:br/>
      </w:r>
      <w:r w:rsidR="00000000" w:rsidRPr="00C65549">
        <w:rPr>
          <w:rFonts w:ascii="Arial" w:hAnsi="Arial" w:cs="Arial"/>
        </w:rPr>
        <w:t>Intended use: General purpose packaging / Industrial use</w:t>
      </w:r>
      <w:r w:rsidR="00000000" w:rsidRPr="00C65549">
        <w:rPr>
          <w:rFonts w:ascii="Arial" w:hAnsi="Arial" w:cs="Arial"/>
        </w:rPr>
        <w:br/>
      </w:r>
      <w:r w:rsidR="00000000" w:rsidRPr="00C65549">
        <w:rPr>
          <w:rFonts w:ascii="Arial" w:hAnsi="Arial" w:cs="Arial"/>
        </w:rPr>
        <w:br/>
        <w:t>is in conformity with the essential requirements of the following European regulations and directives:</w:t>
      </w:r>
    </w:p>
    <w:p w14:paraId="28DB9F65" w14:textId="77777777" w:rsidR="00FC7606" w:rsidRPr="00C65549" w:rsidRDefault="00000000">
      <w:pPr>
        <w:rPr>
          <w:rFonts w:ascii="Arial" w:hAnsi="Arial" w:cs="Arial"/>
        </w:rPr>
      </w:pPr>
      <w:r w:rsidRPr="00C65549">
        <w:rPr>
          <w:rFonts w:ascii="Arial" w:hAnsi="Arial" w:cs="Arial"/>
        </w:rPr>
        <w:t>Directive 94/62/EC on packaging and packaging waste (and subsequent amendments), including the imposed limits for the concentration of heavy metals (lead, cadmium, mercury, and hexavalent chromium).</w:t>
      </w:r>
    </w:p>
    <w:p w14:paraId="0C7EB066" w14:textId="77777777" w:rsidR="00FC7606" w:rsidRPr="00C65549" w:rsidRDefault="00000000">
      <w:pPr>
        <w:rPr>
          <w:rFonts w:ascii="Arial" w:hAnsi="Arial" w:cs="Arial"/>
        </w:rPr>
      </w:pPr>
      <w:r w:rsidRPr="00C65549">
        <w:rPr>
          <w:rFonts w:ascii="Arial" w:hAnsi="Arial" w:cs="Arial"/>
        </w:rPr>
        <w:t>Regulation (EC) No 1907/2006 (REACH) - the product does not contain Substances of Very High Concern (SVHC) in concentrations exceeding 0.1% by weight.</w:t>
      </w:r>
    </w:p>
    <w:p w14:paraId="7341F033" w14:textId="77777777" w:rsidR="00FC7606" w:rsidRPr="00C65549" w:rsidRDefault="00000000">
      <w:pPr>
        <w:rPr>
          <w:rFonts w:ascii="Arial" w:hAnsi="Arial" w:cs="Arial"/>
        </w:rPr>
      </w:pPr>
      <w:r w:rsidRPr="00C65549">
        <w:rPr>
          <w:rFonts w:ascii="Arial" w:hAnsi="Arial" w:cs="Arial"/>
        </w:rPr>
        <w:t>The materials used in the manufacturing process are safe and do not alter the organoleptic characteristics (odor, taste, appearance) of the packaged goods. The product is 100% recyclable.</w:t>
      </w:r>
      <w:r w:rsidRPr="00C65549">
        <w:rPr>
          <w:rFonts w:ascii="Arial" w:hAnsi="Arial" w:cs="Arial"/>
        </w:rPr>
        <w:br/>
      </w:r>
      <w:r w:rsidRPr="00C65549">
        <w:rPr>
          <w:rFonts w:ascii="Arial" w:hAnsi="Arial" w:cs="Arial"/>
        </w:rPr>
        <w:br/>
        <w:t>This declaration is issued based on internal technical documentation and the certificates provided by the raw material manufacturers. The technical documentation is retained by the company and made available to the competent authorities upon request.</w:t>
      </w:r>
      <w:r w:rsidRPr="00C65549">
        <w:rPr>
          <w:rFonts w:ascii="Arial" w:hAnsi="Arial" w:cs="Arial"/>
        </w:rPr>
        <w:br/>
      </w:r>
      <w:r w:rsidRPr="00C65549">
        <w:rPr>
          <w:rFonts w:ascii="Arial" w:hAnsi="Arial" w:cs="Arial"/>
        </w:rPr>
        <w:br/>
      </w:r>
    </w:p>
    <w:p w14:paraId="43A8C8BE" w14:textId="3BC72E7B" w:rsidR="00FC7606" w:rsidRPr="00C65549" w:rsidRDefault="00000000">
      <w:pPr>
        <w:rPr>
          <w:rFonts w:ascii="Arial" w:hAnsi="Arial" w:cs="Arial"/>
        </w:rPr>
      </w:pPr>
      <w:r w:rsidRPr="00C65549">
        <w:rPr>
          <w:rFonts w:ascii="Arial" w:hAnsi="Arial" w:cs="Arial"/>
        </w:rPr>
        <w:t>Date and place of issue:</w:t>
      </w:r>
      <w:r w:rsidRPr="00C65549">
        <w:rPr>
          <w:rFonts w:ascii="Arial" w:hAnsi="Arial" w:cs="Arial"/>
        </w:rPr>
        <w:tab/>
      </w:r>
      <w:r w:rsidRPr="00C65549">
        <w:rPr>
          <w:rFonts w:ascii="Arial" w:hAnsi="Arial" w:cs="Arial"/>
        </w:rPr>
        <w:tab/>
      </w:r>
      <w:r w:rsidRPr="00C65549">
        <w:rPr>
          <w:rFonts w:ascii="Arial" w:hAnsi="Arial" w:cs="Arial"/>
        </w:rPr>
        <w:tab/>
        <w:t>September 15, 2026, Istanbul, TURKEY</w:t>
      </w:r>
      <w:r w:rsidRPr="00C65549">
        <w:rPr>
          <w:rFonts w:ascii="Arial" w:hAnsi="Arial" w:cs="Arial"/>
        </w:rPr>
        <w:br/>
      </w:r>
      <w:r w:rsidRPr="00C65549">
        <w:rPr>
          <w:rFonts w:ascii="Arial" w:hAnsi="Arial" w:cs="Arial"/>
        </w:rPr>
        <w:br/>
        <w:t>Name of the legal representative:</w:t>
      </w:r>
      <w:r w:rsidRPr="00C65549">
        <w:rPr>
          <w:rFonts w:ascii="Arial" w:hAnsi="Arial" w:cs="Arial"/>
        </w:rPr>
        <w:tab/>
      </w:r>
      <w:r w:rsidR="00C65549">
        <w:rPr>
          <w:rFonts w:ascii="Arial" w:hAnsi="Arial" w:cs="Arial"/>
        </w:rPr>
        <w:tab/>
      </w:r>
      <w:r w:rsidRPr="00C65549">
        <w:rPr>
          <w:rFonts w:ascii="Arial" w:hAnsi="Arial" w:cs="Arial"/>
        </w:rPr>
        <w:t>Memet Yakar</w:t>
      </w:r>
      <w:r w:rsidRPr="00C65549">
        <w:rPr>
          <w:rFonts w:ascii="Arial" w:hAnsi="Arial" w:cs="Arial"/>
        </w:rPr>
        <w:br/>
      </w:r>
      <w:r w:rsidRPr="00C65549">
        <w:rPr>
          <w:rFonts w:ascii="Arial" w:hAnsi="Arial" w:cs="Arial"/>
        </w:rPr>
        <w:br/>
        <w:t>Position:</w:t>
      </w:r>
      <w:r w:rsidRPr="00C65549">
        <w:rPr>
          <w:rFonts w:ascii="Arial" w:hAnsi="Arial" w:cs="Arial"/>
        </w:rPr>
        <w:tab/>
      </w:r>
      <w:r w:rsidRPr="00C65549">
        <w:rPr>
          <w:rFonts w:ascii="Arial" w:hAnsi="Arial" w:cs="Arial"/>
        </w:rPr>
        <w:tab/>
      </w:r>
      <w:r w:rsidRPr="00C65549">
        <w:rPr>
          <w:rFonts w:ascii="Arial" w:hAnsi="Arial" w:cs="Arial"/>
        </w:rPr>
        <w:tab/>
      </w:r>
      <w:r w:rsidRPr="00C65549">
        <w:rPr>
          <w:rFonts w:ascii="Arial" w:hAnsi="Arial" w:cs="Arial"/>
        </w:rPr>
        <w:tab/>
      </w:r>
      <w:r w:rsidRPr="00C65549">
        <w:rPr>
          <w:rFonts w:ascii="Arial" w:hAnsi="Arial" w:cs="Arial"/>
        </w:rPr>
        <w:tab/>
        <w:t>Managing Director</w:t>
      </w:r>
      <w:r w:rsidRPr="00C65549">
        <w:rPr>
          <w:rFonts w:ascii="Arial" w:hAnsi="Arial" w:cs="Arial"/>
        </w:rPr>
        <w:br/>
      </w:r>
      <w:r w:rsidRPr="00C65549">
        <w:rPr>
          <w:rFonts w:ascii="Arial" w:hAnsi="Arial" w:cs="Arial"/>
        </w:rPr>
        <w:br/>
        <w:t>Company signature and stamp:</w:t>
      </w:r>
    </w:p>
    <w:sectPr w:rsidR="00FC7606" w:rsidRPr="00C65549" w:rsidSect="00C42B95">
      <w:headerReference w:type="default" r:id="rId11"/>
      <w:pgSz w:w="12240" w:h="15840"/>
      <w:pgMar w:top="0" w:right="9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A5555" w14:textId="77777777" w:rsidR="009E3F8E" w:rsidRDefault="009E3F8E">
      <w:pPr>
        <w:spacing w:after="0" w:line="240" w:lineRule="auto"/>
      </w:pPr>
      <w:r>
        <w:separator/>
      </w:r>
    </w:p>
  </w:endnote>
  <w:endnote w:type="continuationSeparator" w:id="0">
    <w:p w14:paraId="08D1A7AF" w14:textId="77777777" w:rsidR="009E3F8E" w:rsidRDefault="009E3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2816F" w14:textId="77777777" w:rsidR="009E3F8E" w:rsidRDefault="009E3F8E">
      <w:pPr>
        <w:spacing w:after="0" w:line="240" w:lineRule="auto"/>
      </w:pPr>
      <w:r>
        <w:separator/>
      </w:r>
    </w:p>
  </w:footnote>
  <w:footnote w:type="continuationSeparator" w:id="0">
    <w:p w14:paraId="55E1EA2B" w14:textId="77777777" w:rsidR="009E3F8E" w:rsidRDefault="009E3F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C3806" w14:textId="77777777" w:rsidR="00FC7606" w:rsidRDefault="00FC760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9404909">
    <w:abstractNumId w:val="8"/>
  </w:num>
  <w:num w:numId="2" w16cid:durableId="2066028411">
    <w:abstractNumId w:val="6"/>
  </w:num>
  <w:num w:numId="3" w16cid:durableId="1865825853">
    <w:abstractNumId w:val="5"/>
  </w:num>
  <w:num w:numId="4" w16cid:durableId="456216277">
    <w:abstractNumId w:val="4"/>
  </w:num>
  <w:num w:numId="5" w16cid:durableId="16391857">
    <w:abstractNumId w:val="7"/>
  </w:num>
  <w:num w:numId="6" w16cid:durableId="820466704">
    <w:abstractNumId w:val="3"/>
  </w:num>
  <w:num w:numId="7" w16cid:durableId="82530368">
    <w:abstractNumId w:val="2"/>
  </w:num>
  <w:num w:numId="8" w16cid:durableId="47145165">
    <w:abstractNumId w:val="1"/>
  </w:num>
  <w:num w:numId="9" w16cid:durableId="826747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542C"/>
    <w:rsid w:val="004E2CF7"/>
    <w:rsid w:val="00794E22"/>
    <w:rsid w:val="009E3F8E"/>
    <w:rsid w:val="00AA1D8D"/>
    <w:rsid w:val="00B47730"/>
    <w:rsid w:val="00C42B95"/>
    <w:rsid w:val="00C65549"/>
    <w:rsid w:val="00CB0664"/>
    <w:rsid w:val="00DE3C74"/>
    <w:rsid w:val="00FC693F"/>
    <w:rsid w:val="00FC76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203EE0"/>
  <w14:defaultImageDpi w14:val="300"/>
  <w15:docId w15:val="{8F117232-6507-4425-9020-156DC1126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2542C"/>
    <w:rPr>
      <w:color w:val="0000FF" w:themeColor="hyperlink"/>
      <w:u w:val="single"/>
    </w:rPr>
  </w:style>
  <w:style w:type="character" w:styleId="UnresolvedMention">
    <w:name w:val="Unresolved Mention"/>
    <w:basedOn w:val="DefaultParagraphFont"/>
    <w:uiPriority w:val="99"/>
    <w:semiHidden/>
    <w:unhideWhenUsed/>
    <w:rsid w:val="004254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ozplastiktekstil.com" TargetMode="External"/><Relationship Id="rId4" Type="http://schemas.openxmlformats.org/officeDocument/2006/relationships/settings" Target="settings.xml"/><Relationship Id="rId9" Type="http://schemas.openxmlformats.org/officeDocument/2006/relationships/hyperlink" Target="mailto:info@ozplastiktekst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253</Words>
  <Characters>1444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Aslan Yakar</cp:lastModifiedBy>
  <cp:revision>4</cp:revision>
  <dcterms:created xsi:type="dcterms:W3CDTF">2026-09-15T08:37:00Z</dcterms:created>
  <dcterms:modified xsi:type="dcterms:W3CDTF">2026-09-15T09:16:00Z</dcterms:modified>
  <cp:category/>
</cp:coreProperties>
</file>