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Paradoja del Cumpleaños: Simulación Paralela con MPI</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Ángel Nicolás Magro, Fran Leccese y Sergio Zair Lobo</w:t>
      </w:r>
    </w:p>
    <w:p>
      <w:pPr>
        <w:spacing w:line="480"/>
        <w:jc w:val="center"/>
      </w:pPr>
      <w:r>
        <w:rPr>
          <w:rFonts w:ascii="Times New Roman" w:cs="Times New Roman" w:eastAsia="Times New Roman" w:hAnsi="Times New Roman"/>
          <w:sz w:val="24"/>
          <w:szCs w:val="24"/>
        </w:rPr>
        <w:t xml:space="preserve">Facultad de Ciencias Exactas y Tecnología, Universidad Nacional de Tucumán</w:t>
      </w:r>
    </w:p>
    <w:p>
      <w:pPr>
        <w:spacing w:line="480"/>
        <w:jc w:val="center"/>
      </w:pPr>
      <w:r>
        <w:rPr>
          <w:rFonts w:ascii="Times New Roman" w:cs="Times New Roman" w:eastAsia="Times New Roman" w:hAnsi="Times New Roman"/>
          <w:sz w:val="24"/>
          <w:szCs w:val="24"/>
        </w:rPr>
        <w:t xml:space="preserve">Métodos Numéricos II – Computación Científica</w:t>
      </w:r>
    </w:p>
    <w:p>
      <w:pPr>
        <w:spacing w:line="480"/>
        <w:jc w:val="center"/>
      </w:pPr>
      <w:r>
        <w:rPr>
          <w:rFonts w:ascii="Times New Roman" w:cs="Times New Roman" w:eastAsia="Times New Roman" w:hAnsi="Times New Roman"/>
          <w:sz w:val="24"/>
          <w:szCs w:val="24"/>
        </w:rPr>
        <w:t xml:space="preserve">Evaluación Parcial 1: Desarrollo de un Problema de Aplicación</w:t>
      </w:r>
    </w:p>
    <w:p>
      <w:pPr>
        <w:spacing w:line="480"/>
        <w:jc w:val="center"/>
      </w:pPr>
      <w:r>
        <w:rPr>
          <w:rFonts w:ascii="Times New Roman" w:cs="Times New Roman" w:eastAsia="Times New Roman" w:hAnsi="Times New Roman"/>
          <w:sz w:val="24"/>
          <w:szCs w:val="24"/>
        </w:rPr>
        <w:t xml:space="preserve">2026</w:t>
      </w:r>
    </w:p>
    <w:p>
      <w:r>
        <w:br/>
        <w:t xml:space="preserve"/>
      </w:r>
    </w:p>
    <w:p>
      <w:pPr>
        <w:pageBreakBefore/>
      </w:pPr>
    </w:p>
    <w:p>
      <w:pPr>
        <w:pStyle w:val="Heading1"/>
        <w:spacing w:line="480"/>
        <w:jc w:val="center"/>
      </w:pPr>
      <w:r>
        <w:rPr>
          <w:rFonts w:ascii="Times New Roman" w:cs="Times New Roman" w:eastAsia="Times New Roman" w:hAnsi="Times New Roman"/>
          <w:b/>
          <w:bCs/>
          <w:sz w:val="24"/>
          <w:szCs w:val="24"/>
        </w:rPr>
        <w:t xml:space="preserve">Enunciado de la paradoja</w:t>
      </w:r>
    </w:p>
    <w:p>
      <w:pPr>
        <w:spacing w:line="480"/>
        <w:ind w:firstLine="720"/>
      </w:pPr>
      <w:r>
        <w:rPr>
          <w:rFonts w:ascii="Times New Roman" w:cs="Times New Roman" w:eastAsia="Times New Roman" w:hAnsi="Times New Roman"/>
          <w:sz w:val="24"/>
          <w:szCs w:val="24"/>
        </w:rPr>
        <w:t xml:space="preserve">La paradoja del cumpleaños establece que si hay 23 personas reunidas hay una probablidad del 50,7% de que al menos dos personas de ellas cumplan años el mismo día. Para 60 o más personas la probabilidad es mayor del 99%. Obviamente es casi del 100% para 366 personas (teniendo en cuenta los años bisiestos).</w:t>
      </w:r>
    </w:p>
    <w:p>
      <w:pPr>
        <w:pStyle w:val="Heading1"/>
        <w:spacing w:line="480"/>
        <w:jc w:val="center"/>
      </w:pPr>
      <w:r>
        <w:rPr>
          <w:rFonts w:ascii="Times New Roman" w:cs="Times New Roman" w:eastAsia="Times New Roman" w:hAnsi="Times New Roman"/>
          <w:b/>
          <w:bCs/>
          <w:sz w:val="24"/>
          <w:szCs w:val="24"/>
        </w:rPr>
        <w:t xml:space="preserve">El problema</w:t>
      </w:r>
    </w:p>
    <w:p>
      <w:pPr>
        <w:spacing w:line="480"/>
        <w:ind w:firstLine="720"/>
      </w:pPr>
      <w:r>
        <w:rPr>
          <w:rFonts w:ascii="Times New Roman" w:cs="Times New Roman" w:eastAsia="Times New Roman" w:hAnsi="Times New Roman"/>
          <w:sz w:val="24"/>
          <w:szCs w:val="24"/>
        </w:rPr>
        <w:t xml:space="preserve">En terminos rigurosos, esto no es una paradoja ya que no existe una contradicción lógica, es una paradoja en el sentido que es una verdad matemática contraria con el sentido comun y la intuicion. Cuando se propone este problema por primera vez y se pide una estimación sobre el tamaño mínimo que debería tener un grupo para que la probabilidad de encontrar 2 personas que comparten fecha de cumpleaños sea del 50%, la mayoría de las personas se equivoca por completo. Por ejemplo La respuesta intuitiva que se da a menudo es 183, es decir 365 dividido entre dos lo cual esta muy alejado de la respuesta correcta de K=23. Este error de razonamiento se debe a que uno tiende a pensar en cuántas personas comparten cumpleaños </w:t>
      </w:r>
      <w:r>
        <w:rPr>
          <w:rFonts w:ascii="Times New Roman" w:cs="Times New Roman" w:eastAsia="Times New Roman" w:hAnsi="Times New Roman"/>
          <w:i/>
          <w:iCs/>
          <w:sz w:val="24"/>
          <w:szCs w:val="24"/>
        </w:rPr>
        <w:t xml:space="preserve">con uno mismo</w:t>
      </w:r>
      <w:r>
        <w:rPr>
          <w:rFonts w:ascii="Times New Roman" w:cs="Times New Roman" w:eastAsia="Times New Roman" w:hAnsi="Times New Roman"/>
          <w:sz w:val="24"/>
          <w:szCs w:val="24"/>
        </w:rPr>
        <w:t xml:space="preserve">, que son 22 comparaciones; Pero la pregunta es si existe alguna coincidencia entre </w:t>
      </w:r>
      <w:r>
        <w:rPr>
          <w:rFonts w:ascii="Times New Roman" w:cs="Times New Roman" w:eastAsia="Times New Roman" w:hAnsi="Times New Roman"/>
          <w:i/>
          <w:iCs/>
          <w:sz w:val="24"/>
          <w:szCs w:val="24"/>
        </w:rPr>
        <w:t xml:space="preserve">cualquier</w:t>
      </w:r>
      <w:r>
        <w:rPr>
          <w:rFonts w:ascii="Times New Roman" w:cs="Times New Roman" w:eastAsia="Times New Roman" w:hAnsi="Times New Roman"/>
          <w:sz w:val="24"/>
          <w:szCs w:val="24"/>
        </w:rPr>
        <w:t xml:space="preserve"> par del grupo, y en un grupo de 23 personas hay 23 × 22 / 2 = 253 pares posibles. Es esa cantidad de pares, y no la cantidad de personas, la que hace crecer la probabilidad tan rápido.</w:t>
      </w:r>
    </w:p>
    <w:p>
      <w:pPr>
        <w:pStyle w:val="Heading1"/>
        <w:spacing w:line="480"/>
        <w:jc w:val="center"/>
      </w:pPr>
      <w:r>
        <w:rPr>
          <w:rFonts w:ascii="Times New Roman" w:cs="Times New Roman" w:eastAsia="Times New Roman" w:hAnsi="Times New Roman"/>
          <w:b/>
          <w:bCs/>
          <w:sz w:val="24"/>
          <w:szCs w:val="24"/>
        </w:rPr>
        <w:t xml:space="preserve">La solución analítica</w:t>
      </w:r>
    </w:p>
    <w:p>
      <w:pPr>
        <w:spacing w:line="480"/>
        <w:ind w:firstLine="720"/>
      </w:pPr>
      <w:r>
        <w:rPr>
          <w:rFonts w:ascii="Times New Roman" w:cs="Times New Roman" w:eastAsia="Times New Roman" w:hAnsi="Times New Roman"/>
          <w:sz w:val="24"/>
          <w:szCs w:val="24"/>
        </w:rPr>
        <w:t xml:space="preserve">Calcular directamente la probabilidad de que haya al menos una coincidencia es engorroso, porque habría que sumar muchos casos distintos: que coincidan exactamente dos personas, que coincidan tres, que haya dos pares separados, y así sucesivamente.</w:t>
      </w:r>
    </w:p>
    <w:p>
      <w:pPr>
        <w:spacing w:line="480"/>
        <w:ind w:firstLine="720"/>
      </w:pPr>
      <w:r>
        <w:rPr>
          <w:rFonts w:ascii="Times New Roman" w:cs="Times New Roman" w:eastAsia="Times New Roman" w:hAnsi="Times New Roman"/>
          <w:sz w:val="24"/>
          <w:szCs w:val="24"/>
        </w:rPr>
        <w:t xml:space="preserve">Resulta mucho más simple calcular el </w:t>
      </w:r>
      <w:r>
        <w:rPr>
          <w:rFonts w:ascii="Times New Roman" w:cs="Times New Roman" w:eastAsia="Times New Roman" w:hAnsi="Times New Roman"/>
          <w:b/>
          <w:bCs/>
          <w:sz w:val="24"/>
          <w:szCs w:val="24"/>
        </w:rPr>
        <w:t xml:space="preserve">complemento</w:t>
      </w:r>
      <w:r>
        <w:rPr>
          <w:rFonts w:ascii="Times New Roman" w:cs="Times New Roman" w:eastAsia="Times New Roman" w:hAnsi="Times New Roman"/>
          <w:sz w:val="24"/>
          <w:szCs w:val="24"/>
        </w:rPr>
        <w:t xml:space="preserve">: la probabilidad de que </w:t>
      </w:r>
      <w:r>
        <w:rPr>
          <w:rFonts w:ascii="Times New Roman" w:cs="Times New Roman" w:eastAsia="Times New Roman" w:hAnsi="Times New Roman"/>
          <w:i/>
          <w:iCs/>
          <w:sz w:val="24"/>
          <w:szCs w:val="24"/>
        </w:rPr>
        <w:t xml:space="preserve">ninguna</w:t>
      </w:r>
      <w:r>
        <w:rPr>
          <w:rFonts w:ascii="Times New Roman" w:cs="Times New Roman" w:eastAsia="Times New Roman" w:hAnsi="Times New Roman"/>
          <w:sz w:val="24"/>
          <w:szCs w:val="24"/>
        </w:rPr>
        <w:t xml:space="preserve"> persona comparta cumpleaños, es decir, que las K personas cumplan todas en días diferentes. Ese es un solo caso.</w:t>
      </w:r>
    </w:p>
    <w:p>
      <w:pPr>
        <w:spacing w:line="480"/>
        <w:ind w:firstLine="720"/>
      </w:pPr>
      <w:r>
        <w:rPr>
          <w:rFonts w:ascii="Times New Roman" w:cs="Times New Roman" w:eastAsia="Times New Roman" w:hAnsi="Times New Roman"/>
          <w:sz w:val="24"/>
          <w:szCs w:val="24"/>
        </w:rPr>
        <w:t xml:space="preserve">Pensemos que las personas entran a una sala de a una por vez:</w:t>
      </w:r>
    </w:p>
    <w:p>
      <w:pPr>
        <w:pStyle w:val="ListParagraph"/>
        <w:numPr>
          <w:ilvl w:val="0"/>
          <w:numId w:val="1"/>
        </w:numPr>
        <w:spacing w:line="480"/>
      </w:pPr>
      <w:r>
        <w:rPr>
          <w:rFonts w:ascii="Times New Roman" w:cs="Times New Roman" w:eastAsia="Times New Roman" w:hAnsi="Times New Roman"/>
          <w:sz w:val="24"/>
          <w:szCs w:val="24"/>
        </w:rPr>
        <w:t xml:space="preserve">La primera entra a una sala vacía: tiene los 365 días disponibles, y la probabilidad de no chocar con nadie es 365/365 = 1.</w:t>
      </w:r>
    </w:p>
    <w:p>
      <w:pPr>
        <w:pStyle w:val="ListParagraph"/>
        <w:numPr>
          <w:ilvl w:val="0"/>
          <w:numId w:val="1"/>
        </w:numPr>
        <w:spacing w:line="480"/>
      </w:pPr>
      <w:r>
        <w:rPr>
          <w:rFonts w:ascii="Times New Roman" w:cs="Times New Roman" w:eastAsia="Times New Roman" w:hAnsi="Times New Roman"/>
          <w:sz w:val="24"/>
          <w:szCs w:val="24"/>
        </w:rPr>
        <w:t xml:space="preserve">La segunda debe evitar el día que ya ocupó la primera: le quedan 364 días libres, con probabilidad 364/365.</w:t>
      </w:r>
    </w:p>
    <w:p>
      <w:pPr>
        <w:pStyle w:val="ListParagraph"/>
        <w:numPr>
          <w:ilvl w:val="0"/>
          <w:numId w:val="1"/>
        </w:numPr>
        <w:spacing w:line="480"/>
      </w:pPr>
      <w:r>
        <w:rPr>
          <w:rFonts w:ascii="Times New Roman" w:cs="Times New Roman" w:eastAsia="Times New Roman" w:hAnsi="Times New Roman"/>
          <w:sz w:val="24"/>
          <w:szCs w:val="24"/>
        </w:rPr>
        <w:t xml:space="preserve">La tercera debe evitar dos días: 363/365.</w:t>
      </w:r>
    </w:p>
    <w:p>
      <w:pPr>
        <w:pStyle w:val="ListParagraph"/>
        <w:numPr>
          <w:ilvl w:val="0"/>
          <w:numId w:val="1"/>
        </w:numPr>
        <w:spacing w:line="480"/>
      </w:pPr>
      <w:r>
        <w:rPr>
          <w:rFonts w:ascii="Times New Roman" w:cs="Times New Roman" w:eastAsia="Times New Roman" w:hAnsi="Times New Roman"/>
          <w:sz w:val="24"/>
          <w:szCs w:val="24"/>
        </w:rPr>
        <w:t xml:space="preserve">Y así hasta la persona K, que debe evitar K−1 días.</w:t>
      </w:r>
    </w:p>
    <w:p>
      <w:pPr>
        <w:spacing w:line="480"/>
        <w:ind w:firstLine="720"/>
      </w:pPr>
      <w:r>
        <w:rPr>
          <w:rFonts w:ascii="Times New Roman" w:cs="Times New Roman" w:eastAsia="Times New Roman" w:hAnsi="Times New Roman"/>
          <w:sz w:val="24"/>
          <w:szCs w:val="24"/>
        </w:rPr>
        <w:t xml:space="preserve">Como los cumpleaños son independientes entre sí, la probabilidad de que </w:t>
      </w:r>
      <w:r>
        <w:rPr>
          <w:rFonts w:ascii="Times New Roman" w:cs="Times New Roman" w:eastAsia="Times New Roman" w:hAnsi="Times New Roman"/>
          <w:i/>
          <w:iCs/>
          <w:sz w:val="24"/>
          <w:szCs w:val="24"/>
        </w:rPr>
        <w:t xml:space="preserve">todas</w:t>
      </w:r>
      <w:r>
        <w:rPr>
          <w:rFonts w:ascii="Times New Roman" w:cs="Times New Roman" w:eastAsia="Times New Roman" w:hAnsi="Times New Roman"/>
          <w:sz w:val="24"/>
          <w:szCs w:val="24"/>
        </w:rPr>
        <w:t xml:space="preserve"> eviten a las anteriores es el producto de todas esas fracciones:</w:t>
      </w:r>
    </w:p>
    <w:p>
      <w:pPr>
        <w:spacing w:line="480"/>
        <w:ind w:firstLine="720"/>
      </w:pPr>
      <w:r>
        <w:rPr>
          <w:rFonts w:ascii="Times New Roman" w:cs="Times New Roman" w:eastAsia="Times New Roman" w:hAnsi="Times New Roman"/>
          <w:sz w:val="24"/>
          <w:szCs w:val="24"/>
        </w:rPr>
        <w:t xml:space="preserve">P(ninguna coincidencia) = (365/365) × (364/365) × ... × ((365 − K + 1)/365)</w:t>
      </w:r>
    </w:p>
    <w:p>
      <w:pPr>
        <w:spacing w:line="480"/>
        <w:ind w:firstLine="720"/>
      </w:pPr>
      <w:r>
        <w:rPr>
          <w:rFonts w:ascii="Times New Roman" w:cs="Times New Roman" w:eastAsia="Times New Roman" w:hAnsi="Times New Roman"/>
          <w:sz w:val="24"/>
          <w:szCs w:val="24"/>
        </w:rPr>
        <w:t xml:space="preserve">Y la probabilidad que buscamos es la contraria:</w:t>
      </w:r>
    </w:p>
    <w:p>
      <w:pPr>
        <w:spacing w:line="480"/>
        <w:ind w:firstLine="720"/>
      </w:pPr>
      <w:r>
        <w:rPr>
          <w:rFonts w:ascii="Times New Roman" w:cs="Times New Roman" w:eastAsia="Times New Roman" w:hAnsi="Times New Roman"/>
          <w:sz w:val="24"/>
          <w:szCs w:val="24"/>
        </w:rPr>
        <w:t xml:space="preserve">P(K) = 1 − (365/365) × (364/365) × ... × ((365 − K + 1)/365)</w:t>
      </w:r>
    </w:p>
    <w:p>
      <w:pPr>
        <w:spacing w:line="480"/>
        <w:ind w:firstLine="720"/>
      </w:pPr>
      <w:r>
        <w:rPr>
          <w:rFonts w:ascii="Times New Roman" w:cs="Times New Roman" w:eastAsia="Times New Roman" w:hAnsi="Times New Roman"/>
          <w:sz w:val="24"/>
          <w:szCs w:val="24"/>
        </w:rPr>
        <w:t xml:space="preserve">Evaluando la fórmula se obtienen los valores conocidos:</w:t>
      </w:r>
    </w:p>
    <w:p>
      <w:pPr>
        <w:spacing w:before="240" w:line="240"/>
      </w:pPr>
      <w:r>
        <w:rPr>
          <w:rFonts w:ascii="Times New Roman" w:cs="Times New Roman" w:eastAsia="Times New Roman" w:hAnsi="Times New Roman"/>
          <w:b/>
          <w:bCs/>
          <w:sz w:val="24"/>
          <w:szCs w:val="24"/>
        </w:rPr>
        <w:t xml:space="preserve">Tabla 1</w:t>
      </w:r>
    </w:p>
    <w:p>
      <w:pPr>
        <w:spacing w:after="80" w:line="240"/>
      </w:pPr>
      <w:r>
        <w:rPr>
          <w:rFonts w:ascii="Times New Roman" w:cs="Times New Roman" w:eastAsia="Times New Roman" w:hAnsi="Times New Roman"/>
          <w:i/>
          <w:iCs/>
          <w:sz w:val="24"/>
          <w:szCs w:val="24"/>
        </w:rPr>
        <w:t xml:space="preserve">Probabilidad teórica de coincidencia para distintos tamaños de grupo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4680"/>
        <w:gridCol w:w="4680"/>
      </w:tblGrid>
      <w:tr>
        <w:trPr>
          <w:tblHeader/>
        </w:trPr>
        <w:tc>
          <w:tcPr>
            <w:tcW w:type="dxa" w:w="468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K</w:t>
            </w:r>
          </w:p>
        </w:tc>
        <w:tc>
          <w:tcPr>
            <w:tcW w:type="dxa" w:w="468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P(K)</w:t>
            </w:r>
          </w:p>
        </w:tc>
      </w:tr>
      <w:tr>
        <w:trPr>
          <w:tblHeader w:val="off"/>
        </w:trPr>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w:t>
            </w:r>
          </w:p>
        </w:tc>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0.1169</w:t>
            </w:r>
          </w:p>
        </w:tc>
      </w:tr>
      <w:tr>
        <w:trPr>
          <w:tblHeader w:val="off"/>
        </w:trPr>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w:t>
            </w:r>
          </w:p>
        </w:tc>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0.4114</w:t>
            </w:r>
          </w:p>
        </w:tc>
      </w:tr>
      <w:tr>
        <w:trPr>
          <w:tblHeader w:val="off"/>
        </w:trPr>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23</w:t>
            </w:r>
          </w:p>
        </w:tc>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0.5073</w:t>
            </w:r>
          </w:p>
        </w:tc>
      </w:tr>
      <w:tr>
        <w:trPr>
          <w:tblHeader w:val="off"/>
        </w:trPr>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30</w:t>
            </w:r>
          </w:p>
        </w:tc>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0.7063</w:t>
            </w:r>
          </w:p>
        </w:tc>
      </w:tr>
      <w:tr>
        <w:trPr>
          <w:tblHeader w:val="off"/>
        </w:trPr>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50</w:t>
            </w:r>
          </w:p>
        </w:tc>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0.9704</w:t>
            </w:r>
          </w:p>
        </w:tc>
      </w:tr>
      <w:tr>
        <w:trPr>
          <w:tblHeader w:val="off"/>
        </w:trPr>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57</w:t>
            </w:r>
          </w:p>
        </w:tc>
        <w:tc>
          <w:tcPr>
            <w:tcW w:type="dxa" w:w="468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0.9901</w:t>
            </w:r>
          </w:p>
        </w:tc>
      </w:tr>
    </w:tbl>
    <w:p>
      <w:pPr>
        <w:spacing w:after="240"/>
      </w:pPr>
      <w:r>
        <w:rPr>
          <w:rFonts w:ascii="Times New Roman" w:cs="Times New Roman" w:eastAsia="Times New Roman" w:hAnsi="Times New Roman"/>
          <w:sz w:val="24"/>
          <w:szCs w:val="24"/>
        </w:rPr>
        <w:t xml:space="preserve"/>
      </w:r>
    </w:p>
    <w:p>
      <w:pPr>
        <w:spacing w:line="480"/>
        <w:ind w:firstLine="720"/>
      </w:pPr>
      <w:r>
        <w:rPr>
          <w:rFonts w:ascii="Times New Roman" w:cs="Times New Roman" w:eastAsia="Times New Roman" w:hAnsi="Times New Roman"/>
          <w:sz w:val="24"/>
          <w:szCs w:val="24"/>
        </w:rPr>
        <w:t xml:space="preserve">En el código, esta fórmula está implementada en la función</w:t>
      </w:r>
    </w:p>
    <w:p>
      <w:pPr>
        <w:spacing w:line="480"/>
        <w:ind w:firstLine="720"/>
      </w:pPr>
      <w:r>
        <w:rPr>
          <w:rFonts w:ascii="Courier New" w:cs="Courier New" w:eastAsia="Courier New" w:hAnsi="Courier New"/>
          <w:sz w:val="24"/>
          <w:szCs w:val="24"/>
        </w:rPr>
        <w:t xml:space="preserve">probabilidad_teorica</w:t>
      </w:r>
      <w:r>
        <w:rPr>
          <w:rFonts w:ascii="Times New Roman" w:cs="Times New Roman" w:eastAsia="Times New Roman" w:hAnsi="Times New Roman"/>
          <w:sz w:val="24"/>
          <w:szCs w:val="24"/>
        </w:rPr>
        <w:t xml:space="preserve"> de </w:t>
      </w:r>
      <w:r>
        <w:rPr>
          <w:rFonts w:ascii="Courier New" w:cs="Courier New" w:eastAsia="Courier New" w:hAnsi="Courier New"/>
          <w:sz w:val="24"/>
          <w:szCs w:val="24"/>
        </w:rPr>
        <w:t xml:space="preserve">src/cumpleanos.c</w:t>
      </w:r>
      <w:r>
        <w:rPr>
          <w:rFonts w:ascii="Times New Roman" w:cs="Times New Roman" w:eastAsia="Times New Roman" w:hAnsi="Times New Roman"/>
          <w:sz w:val="24"/>
          <w:szCs w:val="24"/>
        </w:rPr>
        <w:t xml:space="preserve">.</w:t>
      </w:r>
    </w:p>
    <w:p>
      <w:pPr>
        <w:pStyle w:val="Heading2"/>
        <w:spacing w:line="480"/>
        <w:jc w:val="left"/>
      </w:pPr>
      <w:r>
        <w:rPr>
          <w:rFonts w:ascii="Times New Roman" w:cs="Times New Roman" w:eastAsia="Times New Roman" w:hAnsi="Times New Roman"/>
          <w:b/>
          <w:bCs/>
          <w:sz w:val="24"/>
          <w:szCs w:val="24"/>
        </w:rPr>
        <w:t xml:space="preserve">Supuestos del modelo</w:t>
      </w:r>
    </w:p>
    <w:p>
      <w:pPr>
        <w:spacing w:line="480"/>
        <w:ind w:firstLine="720"/>
      </w:pPr>
      <w:r>
        <w:rPr>
          <w:rFonts w:ascii="Times New Roman" w:cs="Times New Roman" w:eastAsia="Times New Roman" w:hAnsi="Times New Roman"/>
          <w:sz w:val="24"/>
          <w:szCs w:val="24"/>
        </w:rPr>
        <w:t xml:space="preserve">El cálculo anterior vale bajo tres supuestos que conviene explicitar, porque en la realidad no se cumplen del todo:</w:t>
      </w:r>
    </w:p>
    <w:p>
      <w:pPr>
        <w:pStyle w:val="ListParagraph"/>
        <w:numPr>
          <w:ilvl w:val="0"/>
          <w:numId w:val="2"/>
        </w:numPr>
        <w:spacing w:line="480"/>
      </w:pPr>
      <w:r>
        <w:rPr>
          <w:rFonts w:ascii="Times New Roman" w:cs="Times New Roman" w:eastAsia="Times New Roman" w:hAnsi="Times New Roman"/>
          <w:b/>
          <w:bCs/>
          <w:sz w:val="24"/>
          <w:szCs w:val="24"/>
        </w:rPr>
        <w:t xml:space="preserve">Los 365 días son igualmente probables.</w:t>
      </w:r>
      <w:r>
        <w:rPr>
          <w:rFonts w:ascii="Times New Roman" w:cs="Times New Roman" w:eastAsia="Times New Roman" w:hAnsi="Times New Roman"/>
          <w:sz w:val="24"/>
          <w:szCs w:val="24"/>
        </w:rPr>
        <w:t xml:space="preserve"> En la práctica los nacimientos no se distribuyen de manera uniforme a lo largo del año: hay meses con más nacimientos que otros. Esta desviación hace que la probabilidad real de coincidencia sea levemente </w:t>
      </w:r>
      <w:r>
        <w:rPr>
          <w:rFonts w:ascii="Times New Roman" w:cs="Times New Roman" w:eastAsia="Times New Roman" w:hAnsi="Times New Roman"/>
          <w:i/>
          <w:iCs/>
          <w:sz w:val="24"/>
          <w:szCs w:val="24"/>
        </w:rPr>
        <w:t xml:space="preserve">mayor</w:t>
      </w:r>
      <w:r>
        <w:rPr>
          <w:rFonts w:ascii="Times New Roman" w:cs="Times New Roman" w:eastAsia="Times New Roman" w:hAnsi="Times New Roman"/>
          <w:sz w:val="24"/>
          <w:szCs w:val="24"/>
        </w:rPr>
        <w:t xml:space="preserve"> que la calculada.</w:t>
      </w:r>
    </w:p>
    <w:p>
      <w:pPr>
        <w:pStyle w:val="ListParagraph"/>
        <w:numPr>
          <w:ilvl w:val="0"/>
          <w:numId w:val="2"/>
        </w:numPr>
        <w:spacing w:line="480"/>
      </w:pPr>
      <w:r>
        <w:rPr>
          <w:rFonts w:ascii="Times New Roman" w:cs="Times New Roman" w:eastAsia="Times New Roman" w:hAnsi="Times New Roman"/>
          <w:b/>
          <w:bCs/>
          <w:sz w:val="24"/>
          <w:szCs w:val="24"/>
        </w:rPr>
        <w:t xml:space="preserve">No se consideran los años bisiestos.</w:t>
      </w:r>
      <w:r>
        <w:rPr>
          <w:rFonts w:ascii="Times New Roman" w:cs="Times New Roman" w:eastAsia="Times New Roman" w:hAnsi="Times New Roman"/>
          <w:sz w:val="24"/>
          <w:szCs w:val="24"/>
        </w:rPr>
        <w:t xml:space="preserve"> Se ignora el 29 de febrero.</w:t>
      </w:r>
    </w:p>
    <w:p>
      <w:pPr>
        <w:pStyle w:val="ListParagraph"/>
        <w:numPr>
          <w:ilvl w:val="0"/>
          <w:numId w:val="2"/>
        </w:numPr>
        <w:spacing w:line="480"/>
      </w:pPr>
      <w:r>
        <w:rPr>
          <w:rFonts w:ascii="Times New Roman" w:cs="Times New Roman" w:eastAsia="Times New Roman" w:hAnsi="Times New Roman"/>
          <w:b/>
          <w:bCs/>
          <w:sz w:val="24"/>
          <w:szCs w:val="24"/>
        </w:rPr>
        <w:t xml:space="preserve">Los cumpleaños son independientes entre sí.</w:t>
      </w:r>
      <w:r>
        <w:rPr>
          <w:rFonts w:ascii="Times New Roman" w:cs="Times New Roman" w:eastAsia="Times New Roman" w:hAnsi="Times New Roman"/>
          <w:sz w:val="24"/>
          <w:szCs w:val="24"/>
        </w:rPr>
        <w:t xml:space="preserve"> No se contemplan mellizos ni grupos formados por familiares.</w:t>
      </w:r>
    </w:p>
    <w:p>
      <w:pPr>
        <w:spacing w:line="480"/>
        <w:ind w:firstLine="720"/>
      </w:pPr>
      <w:r>
        <w:rPr>
          <w:rFonts w:ascii="Times New Roman" w:cs="Times New Roman" w:eastAsia="Times New Roman" w:hAnsi="Times New Roman"/>
          <w:sz w:val="24"/>
          <w:szCs w:val="24"/>
        </w:rPr>
        <w:t xml:space="preserve">Estos supuestos son los del enunciado clásico del problema, y son los que hacen posible comparar la simulación contra una fórmula exacta.</w:t>
      </w:r>
    </w:p>
    <w:p>
      <w:pPr>
        <w:pStyle w:val="Heading1"/>
        <w:spacing w:line="480"/>
        <w:jc w:val="center"/>
      </w:pPr>
      <w:r>
        <w:rPr>
          <w:rFonts w:ascii="Times New Roman" w:cs="Times New Roman" w:eastAsia="Times New Roman" w:hAnsi="Times New Roman"/>
          <w:b/>
          <w:bCs/>
          <w:sz w:val="24"/>
          <w:szCs w:val="24"/>
        </w:rPr>
        <w:t xml:space="preserve">Metodología de simulación</w:t>
      </w:r>
    </w:p>
    <w:p>
      <w:pPr>
        <w:spacing w:line="480"/>
        <w:ind w:firstLine="720"/>
      </w:pPr>
      <w:r>
        <w:rPr>
          <w:rFonts w:ascii="Times New Roman" w:cs="Times New Roman" w:eastAsia="Times New Roman" w:hAnsi="Times New Roman"/>
          <w:sz w:val="24"/>
          <w:szCs w:val="24"/>
        </w:rPr>
        <w:t xml:space="preserve">Para verificar la fórmula de manera empírica utilizamos el </w:t>
      </w:r>
      <w:r>
        <w:rPr>
          <w:rFonts w:ascii="Times New Roman" w:cs="Times New Roman" w:eastAsia="Times New Roman" w:hAnsi="Times New Roman"/>
          <w:b/>
          <w:bCs/>
          <w:sz w:val="24"/>
          <w:szCs w:val="24"/>
        </w:rPr>
        <w:t xml:space="preserve">método de Monte Carlo</w:t>
      </w:r>
      <w:r>
        <w:rPr>
          <w:rFonts w:ascii="Times New Roman" w:cs="Times New Roman" w:eastAsia="Times New Roman" w:hAnsi="Times New Roman"/>
          <w:sz w:val="24"/>
          <w:szCs w:val="24"/>
        </w:rPr>
        <w:t xml:space="preserve">, que consiste en resolver un problema determinista mediante muestreo aleatorio masivo: en lugar de deducir la probabilidad, la observamos generando muchísimos casos al azar y midiendo con qué frecuencia ocurre el evento.</w:t>
      </w:r>
    </w:p>
    <w:p>
      <w:pPr>
        <w:spacing w:line="480"/>
        <w:ind w:firstLine="720"/>
      </w:pPr>
      <w:r>
        <w:rPr>
          <w:rFonts w:ascii="Times New Roman" w:cs="Times New Roman" w:eastAsia="Times New Roman" w:hAnsi="Times New Roman"/>
          <w:sz w:val="24"/>
          <w:szCs w:val="24"/>
        </w:rPr>
        <w:t xml:space="preserve">El algoritmo para cada grupo simulado es:</w:t>
      </w:r>
    </w:p>
    <w:p>
      <w:pPr>
        <w:pStyle w:val="ListParagraph"/>
        <w:numPr>
          <w:ilvl w:val="0"/>
          <w:numId w:val="2"/>
        </w:numPr>
        <w:spacing w:line="480"/>
      </w:pPr>
      <w:r>
        <w:rPr>
          <w:rFonts w:ascii="Times New Roman" w:cs="Times New Roman" w:eastAsia="Times New Roman" w:hAnsi="Times New Roman"/>
          <w:sz w:val="24"/>
          <w:szCs w:val="24"/>
        </w:rPr>
        <w:t xml:space="preserve">Marcar los 365 días como libres.</w:t>
      </w:r>
    </w:p>
    <w:p>
      <w:pPr>
        <w:pStyle w:val="ListParagraph"/>
        <w:numPr>
          <w:ilvl w:val="0"/>
          <w:numId w:val="2"/>
        </w:numPr>
        <w:spacing w:line="480"/>
      </w:pPr>
      <w:r>
        <w:rPr>
          <w:rFonts w:ascii="Times New Roman" w:cs="Times New Roman" w:eastAsia="Times New Roman" w:hAnsi="Times New Roman"/>
          <w:sz w:val="24"/>
          <w:szCs w:val="24"/>
        </w:rPr>
        <w:t xml:space="preserve">Para cada una de las K personas, sortear un día al azar entre 0 y 364.</w:t>
      </w:r>
    </w:p>
    <w:p>
      <w:pPr>
        <w:pStyle w:val="ListParagraph"/>
        <w:numPr>
          <w:ilvl w:val="0"/>
          <w:numId w:val="2"/>
        </w:numPr>
        <w:spacing w:line="480"/>
      </w:pPr>
      <w:r>
        <w:rPr>
          <w:rFonts w:ascii="Times New Roman" w:cs="Times New Roman" w:eastAsia="Times New Roman" w:hAnsi="Times New Roman"/>
          <w:sz w:val="24"/>
          <w:szCs w:val="24"/>
        </w:rPr>
        <w:t xml:space="preserve">Si ese día ya estaba ocupado, el grupo tiene una coincidencia y se pasa al siguiente grupo sin sortear las personas restantes.</w:t>
      </w:r>
    </w:p>
    <w:p>
      <w:pPr>
        <w:pStyle w:val="ListParagraph"/>
        <w:numPr>
          <w:ilvl w:val="0"/>
          <w:numId w:val="2"/>
        </w:numPr>
        <w:spacing w:line="480"/>
      </w:pPr>
      <w:r>
        <w:rPr>
          <w:rFonts w:ascii="Times New Roman" w:cs="Times New Roman" w:eastAsia="Times New Roman" w:hAnsi="Times New Roman"/>
          <w:sz w:val="24"/>
          <w:szCs w:val="24"/>
        </w:rPr>
        <w:t xml:space="preserve">Si no, marcar el día como ocupado y continuar con la siguiente persona.</w:t>
      </w:r>
    </w:p>
    <w:p>
      <w:pPr>
        <w:spacing w:line="480"/>
        <w:ind w:firstLine="720"/>
      </w:pPr>
      <w:r>
        <w:rPr>
          <w:rFonts w:ascii="Times New Roman" w:cs="Times New Roman" w:eastAsia="Times New Roman" w:hAnsi="Times New Roman"/>
          <w:sz w:val="24"/>
          <w:szCs w:val="24"/>
        </w:rPr>
        <w:t xml:space="preserve">Repitiendo esto para T grupos, la probabilidad estimada es simplemente:</w:t>
      </w:r>
    </w:p>
    <w:p>
      <w:pPr>
        <w:spacing w:line="480"/>
        <w:ind w:firstLine="720"/>
      </w:pPr>
      <w:r>
        <w:rPr>
          <w:rFonts w:ascii="Times New Roman" w:cs="Times New Roman" w:eastAsia="Times New Roman" w:hAnsi="Times New Roman"/>
          <w:sz w:val="24"/>
          <w:szCs w:val="24"/>
        </w:rPr>
        <w:t xml:space="preserve">P estimada = (grupos con coincidencia) / T</w:t>
      </w:r>
    </w:p>
    <w:p>
      <w:pPr>
        <w:spacing w:line="480"/>
        <w:ind w:firstLine="720"/>
      </w:pPr>
      <w:r>
        <w:rPr>
          <w:rFonts w:ascii="Times New Roman" w:cs="Times New Roman" w:eastAsia="Times New Roman" w:hAnsi="Times New Roman"/>
          <w:sz w:val="24"/>
          <w:szCs w:val="24"/>
        </w:rPr>
        <w:t xml:space="preserve">La detección de la coincidencia se hace con un arreglo de 365 posiciones y no comparando todas las personas contra todas. Esto hace que el costo por grupo sea proporcional a K y no a K².</w:t>
      </w:r>
    </w:p>
    <w:p>
      <w:pPr>
        <w:pStyle w:val="Heading2"/>
        <w:spacing w:line="480"/>
        <w:jc w:val="left"/>
      </w:pPr>
      <w:r>
        <w:rPr>
          <w:rFonts w:ascii="Times New Roman" w:cs="Times New Roman" w:eastAsia="Times New Roman" w:hAnsi="Times New Roman"/>
          <w:b/>
          <w:bCs/>
          <w:sz w:val="24"/>
          <w:szCs w:val="24"/>
        </w:rPr>
        <w:t xml:space="preserve">Números pseudoaleatorios</w:t>
      </w:r>
    </w:p>
    <w:p>
      <w:pPr>
        <w:spacing w:line="480"/>
        <w:ind w:firstLine="720"/>
      </w:pPr>
      <w:r>
        <w:rPr>
          <w:rFonts w:ascii="Times New Roman" w:cs="Times New Roman" w:eastAsia="Times New Roman" w:hAnsi="Times New Roman"/>
          <w:sz w:val="24"/>
          <w:szCs w:val="24"/>
        </w:rPr>
        <w:t xml:space="preserve">Los números que genera </w:t>
      </w:r>
      <w:r>
        <w:rPr>
          <w:rFonts w:ascii="Courier New" w:cs="Courier New" w:eastAsia="Courier New" w:hAnsi="Courier New"/>
          <w:sz w:val="24"/>
          <w:szCs w:val="24"/>
        </w:rPr>
        <w:t xml:space="preserve">rand()</w:t>
      </w:r>
      <w:r>
        <w:rPr>
          <w:rFonts w:ascii="Times New Roman" w:cs="Times New Roman" w:eastAsia="Times New Roman" w:hAnsi="Times New Roman"/>
          <w:sz w:val="24"/>
          <w:szCs w:val="24"/>
        </w:rPr>
        <w:t xml:space="preserve"> no son realmente aleatorios sino </w:t>
      </w:r>
      <w:r>
        <w:rPr>
          <w:rFonts w:ascii="Times New Roman" w:cs="Times New Roman" w:eastAsia="Times New Roman" w:hAnsi="Times New Roman"/>
          <w:b/>
          <w:bCs/>
          <w:sz w:val="24"/>
          <w:szCs w:val="24"/>
        </w:rPr>
        <w:t xml:space="preserve">pseudoaleatorios</w:t>
      </w:r>
      <w:r>
        <w:rPr>
          <w:rFonts w:ascii="Times New Roman" w:cs="Times New Roman" w:eastAsia="Times New Roman" w:hAnsi="Times New Roman"/>
          <w:sz w:val="24"/>
          <w:szCs w:val="24"/>
        </w:rPr>
        <w:t xml:space="preserve">: la función aplica una fórmula matemática al número anterior, de modo que a partir de una semilla toda la secuencia queda determinada. Esto, lejos de ser un defecto, es deseable en un experimento numérico, porque permite que cualquiera reproduzca exactamente los mismos resultados.</w:t>
      </w:r>
    </w:p>
    <w:p>
      <w:pPr>
        <w:spacing w:line="480"/>
        <w:ind w:firstLine="720"/>
      </w:pPr>
      <w:r>
        <w:rPr>
          <w:rFonts w:ascii="Times New Roman" w:cs="Times New Roman" w:eastAsia="Times New Roman" w:hAnsi="Times New Roman"/>
          <w:sz w:val="24"/>
          <w:szCs w:val="24"/>
        </w:rPr>
        <w:t xml:space="preserve">Sobre el manejo de las semillas se tomaron dos decisiones:</w:t>
      </w:r>
    </w:p>
    <w:p>
      <w:pPr>
        <w:spacing w:line="480"/>
        <w:ind w:firstLine="720"/>
      </w:pPr>
      <w:r>
        <w:rPr>
          <w:rFonts w:ascii="Times New Roman" w:cs="Times New Roman" w:eastAsia="Times New Roman" w:hAnsi="Times New Roman"/>
          <w:b/>
          <w:bCs/>
          <w:sz w:val="24"/>
          <w:szCs w:val="24"/>
        </w:rPr>
        <w:t xml:space="preserve">Una semilla distinta por proceso.</w:t>
      </w:r>
      <w:r>
        <w:rPr>
          <w:rFonts w:ascii="Times New Roman" w:cs="Times New Roman" w:eastAsia="Times New Roman" w:hAnsi="Times New Roman"/>
          <w:sz w:val="24"/>
          <w:szCs w:val="24"/>
        </w:rPr>
        <w:t xml:space="preserve"> En la versión paralela cada proceso usa</w:t>
      </w:r>
    </w:p>
    <w:p>
      <w:pPr>
        <w:spacing w:line="480"/>
        <w:ind w:firstLine="720"/>
      </w:pPr>
      <w:r>
        <w:rPr>
          <w:rFonts w:ascii="Courier New" w:cs="Courier New" w:eastAsia="Courier New" w:hAnsi="Courier New"/>
          <w:sz w:val="24"/>
          <w:szCs w:val="24"/>
        </w:rPr>
        <w:t xml:space="preserve">12345 + rango</w:t>
      </w:r>
      <w:r>
        <w:rPr>
          <w:rFonts w:ascii="Times New Roman" w:cs="Times New Roman" w:eastAsia="Times New Roman" w:hAnsi="Times New Roman"/>
          <w:sz w:val="24"/>
          <w:szCs w:val="24"/>
        </w:rPr>
        <w:t xml:space="preserve">. Si todos usaran la misma, todos sortearían exactamente los mismos grupos y el resultado equivaldría al de un solo proceso repetido varias veces, desperdiciando por completo el paralelismo.</w:t>
      </w:r>
    </w:p>
    <w:p>
      <w:pPr>
        <w:spacing w:line="480"/>
        <w:ind w:firstLine="720"/>
      </w:pPr>
      <w:r>
        <w:rPr>
          <w:rFonts w:ascii="Times New Roman" w:cs="Times New Roman" w:eastAsia="Times New Roman" w:hAnsi="Times New Roman"/>
          <w:b/>
          <w:bCs/>
          <w:sz w:val="24"/>
          <w:szCs w:val="24"/>
        </w:rPr>
        <w:t xml:space="preserve">La misma semilla en todas las repeticiones.</w:t>
      </w:r>
      <w:r>
        <w:rPr>
          <w:rFonts w:ascii="Times New Roman" w:cs="Times New Roman" w:eastAsia="Times New Roman" w:hAnsi="Times New Roman"/>
          <w:sz w:val="24"/>
          <w:szCs w:val="24"/>
        </w:rPr>
        <w:t xml:space="preserve"> Para medir tiempos, las diez ejecuciones de cada configuración simulan exactamente los mismos grupos. De esta manera la única variable que cambia entre repeticiones es la cantidad de procesos, que es precisamente lo que se quiere medir. Si cada repetición sorteara grupos distintos, la cantidad de trabajo variaría levemente (cuando un grupo presenta una coincidencia temprana, el algoritmo corta y sortea menos números) y no se podría atribuir la diferencia de tiempos únicamente al paralelismo. Como contrapartida, las repeticiones brindan diez mediciones de tiempo pero una sola muestra estadística de la probabilidad, por lo que el experimento de convergencia requiere variar la semilla explícitamente.</w:t>
      </w:r>
    </w:p>
    <w:p>
      <w:pPr>
        <w:spacing w:line="480"/>
        <w:ind w:firstLine="720"/>
      </w:pPr>
      <w:r>
        <w:rPr>
          <w:rFonts w:ascii="Times New Roman" w:cs="Times New Roman" w:eastAsia="Times New Roman" w:hAnsi="Times New Roman"/>
          <w:b/>
          <w:bCs/>
          <w:sz w:val="24"/>
          <w:szCs w:val="24"/>
        </w:rPr>
        <w:t xml:space="preserve">Limitación conocida de este esquema.</w:t>
      </w:r>
      <w:r>
        <w:rPr>
          <w:rFonts w:ascii="Times New Roman" w:cs="Times New Roman" w:eastAsia="Times New Roman" w:hAnsi="Times New Roman"/>
          <w:sz w:val="24"/>
          <w:szCs w:val="24"/>
        </w:rPr>
        <w:t xml:space="preserve"> Las semillas asignadas a los procesos son consecutivas (12345, 12346, 12347, ...). Dos semillas contiguas producen secuencias que no son estadísticamente independientes entre sí, porque provienen de la misma fórmula evaluada desde puntos de partida muy próximos. En un método de Monte Carlo esto puede hacer que las muestras aporten menos información de la que su cantidad sugiere, y que la precisión real sea inferior a la esperada para T simulaciones. En las mediciones realizadas el efecto no se manifiesta: con 2.000.000 de grupos la estimación difiere del valor teórico en 3 diezmilésimas. Se deja constancia de todos modos porque se trata de una observación empírica y no de una verificación formal de independencia. La solución habitual consiste en separar las semillas entre sí, por ejemplo</w:t>
      </w:r>
    </w:p>
    <w:p>
      <w:pPr>
        <w:spacing w:line="480"/>
        <w:ind w:firstLine="720"/>
      </w:pPr>
      <w:r>
        <w:rPr>
          <w:rFonts w:ascii="Courier New" w:cs="Courier New" w:eastAsia="Courier New" w:hAnsi="Courier New"/>
          <w:sz w:val="24"/>
          <w:szCs w:val="24"/>
        </w:rPr>
        <w:t xml:space="preserve">12345 + rango * 7919</w:t>
      </w:r>
      <w:r>
        <w:rPr>
          <w:rFonts w:ascii="Times New Roman" w:cs="Times New Roman" w:eastAsia="Times New Roman" w:hAnsi="Times New Roman"/>
          <w:sz w:val="24"/>
          <w:szCs w:val="24"/>
        </w:rPr>
        <w:t xml:space="preserve">, o bien emplear un generador diseñado específicamente para ejecución paralela.</w:t>
      </w:r>
    </w:p>
    <w:p>
      <w:pPr>
        <w:pStyle w:val="Heading1"/>
        <w:spacing w:line="480"/>
        <w:jc w:val="center"/>
      </w:pPr>
      <w:r>
        <w:rPr>
          <w:rFonts w:ascii="Times New Roman" w:cs="Times New Roman" w:eastAsia="Times New Roman" w:hAnsi="Times New Roman"/>
          <w:b/>
          <w:bCs/>
          <w:sz w:val="24"/>
          <w:szCs w:val="24"/>
        </w:rPr>
        <w:t xml:space="preserve">Implementación paralela</w:t>
      </w:r>
    </w:p>
    <w:p>
      <w:pPr>
        <w:pStyle w:val="Heading2"/>
        <w:spacing w:line="480"/>
        <w:jc w:val="left"/>
      </w:pPr>
      <w:r>
        <w:rPr>
          <w:rFonts w:ascii="Times New Roman" w:cs="Times New Roman" w:eastAsia="Times New Roman" w:hAnsi="Times New Roman"/>
          <w:b/>
          <w:bCs/>
          <w:sz w:val="24"/>
          <w:szCs w:val="24"/>
        </w:rPr>
        <w:t xml:space="preserve">Qué se puede paralelizar</w:t>
      </w:r>
    </w:p>
    <w:p>
      <w:pPr>
        <w:spacing w:line="480"/>
        <w:ind w:firstLine="720"/>
      </w:pPr>
      <w:r>
        <w:rPr>
          <w:rFonts w:ascii="Times New Roman" w:cs="Times New Roman" w:eastAsia="Times New Roman" w:hAnsi="Times New Roman"/>
          <w:sz w:val="24"/>
          <w:szCs w:val="24"/>
        </w:rPr>
        <w:t xml:space="preserve">Cada grupo simulado es completamente independiente de los demás: para saber si el grupo número 500.000 tiene una coincidencia no hace falta conocer ningún resultado anterior. Esta independencia total convierte al problema en uno de los llamados </w:t>
      </w:r>
      <w:r>
        <w:rPr>
          <w:rFonts w:ascii="Times New Roman" w:cs="Times New Roman" w:eastAsia="Times New Roman" w:hAnsi="Times New Roman"/>
          <w:b/>
          <w:bCs/>
          <w:sz w:val="24"/>
          <w:szCs w:val="24"/>
        </w:rPr>
        <w:t xml:space="preserve">vergonzosamente paralelos</w:t>
      </w:r>
      <w:r>
        <w:rPr>
          <w:rFonts w:ascii="Times New Roman" w:cs="Times New Roman" w:eastAsia="Times New Roman" w:hAnsi="Times New Roman"/>
          <w:sz w:val="24"/>
          <w:szCs w:val="24"/>
        </w:rPr>
        <w:t xml:space="preserve">, donde la parte serial es casi nula y, según la ley de Amdahl, el speedup alcanzable es prácticamente lineal.</w:t>
      </w:r>
    </w:p>
    <w:p>
      <w:pPr>
        <w:pStyle w:val="Heading2"/>
        <w:spacing w:line="480"/>
        <w:jc w:val="left"/>
      </w:pPr>
      <w:r>
        <w:rPr>
          <w:rFonts w:ascii="Times New Roman" w:cs="Times New Roman" w:eastAsia="Times New Roman" w:hAnsi="Times New Roman"/>
          <w:b/>
          <w:bCs/>
          <w:sz w:val="24"/>
          <w:szCs w:val="24"/>
        </w:rPr>
        <w:t xml:space="preserve">Distribución del trabajo: versión estática (</w:t>
      </w:r>
      <w:r>
        <w:rPr>
          <w:rFonts w:ascii="Courier New" w:cs="Courier New" w:eastAsia="Courier New" w:hAnsi="Courier New"/>
          <w:b/>
          <w:bCs/>
          <w:sz w:val="24"/>
          <w:szCs w:val="24"/>
        </w:rPr>
        <w:t xml:space="preserve">src/paralelo-estatico.c</w:t>
      </w:r>
      <w:r>
        <w:rPr>
          <w:rFonts w:ascii="Times New Roman" w:cs="Times New Roman" w:eastAsia="Times New Roman" w:hAnsi="Times New Roman"/>
          <w:b/>
          <w:bCs/>
          <w:sz w:val="24"/>
          <w:szCs w:val="24"/>
        </w:rPr>
        <w:t xml:space="preserve">)</w:t>
      </w:r>
    </w:p>
    <w:p>
      <w:pPr>
        <w:spacing w:line="480"/>
        <w:ind w:firstLine="720"/>
      </w:pPr>
      <w:r>
        <w:rPr>
          <w:rFonts w:ascii="Times New Roman" w:cs="Times New Roman" w:eastAsia="Times New Roman" w:hAnsi="Times New Roman"/>
          <w:sz w:val="24"/>
          <w:szCs w:val="24"/>
        </w:rPr>
        <w:t xml:space="preserve">Los T grupos se reparten en partes iguales entre los P procesos:</w:t>
      </w:r>
    </w:p>
    <w:p>
      <w:pPr>
        <w:spacing w:line="240"/>
        <w:ind w:left="720"/>
      </w:pPr>
      <w:r>
        <w:rPr>
          <w:rFonts w:ascii="Courier New" w:cs="Courier New" w:eastAsia="Courier New" w:hAnsi="Courier New"/>
          <w:sz w:val="20"/>
          <w:szCs w:val="20"/>
        </w:rPr>
        <w:t xml:space="preserve">mi_cantidad = cantidad / n_procesos;</w:t>
      </w:r>
    </w:p>
    <w:p>
      <w:pPr>
        <w:spacing w:line="240"/>
        <w:ind w:left="720"/>
      </w:pPr>
      <w:r>
        <w:rPr>
          <w:rFonts w:ascii="Courier New" w:cs="Courier New" w:eastAsia="Courier New" w:hAnsi="Courier New"/>
          <w:sz w:val="20"/>
          <w:szCs w:val="20"/>
        </w:rPr>
        <w:t xml:space="preserve">if (rango &lt; cantidad % n_procesos)</w:t>
      </w:r>
    </w:p>
    <w:p>
      <w:pPr>
        <w:spacing w:line="240"/>
        <w:ind w:left="720"/>
      </w:pPr>
      <w:r>
        <w:rPr>
          <w:rFonts w:ascii="Courier New" w:cs="Courier New" w:eastAsia="Courier New" w:hAnsi="Courier New"/>
          <w:sz w:val="20"/>
          <w:szCs w:val="20"/>
        </w:rPr>
        <w:t xml:space="preserve">    mi_cantidad++;</w:t>
      </w:r>
    </w:p>
    <w:p>
      <w:pPr>
        <w:spacing w:after="120" w:line="240"/>
      </w:pPr>
      <w:r>
        <w:rPr>
          <w:rFonts w:ascii="Times New Roman" w:cs="Times New Roman" w:eastAsia="Times New Roman" w:hAnsi="Times New Roman"/>
          <w:sz w:val="24"/>
          <w:szCs w:val="24"/>
        </w:rPr>
        <w:t xml:space="preserve"/>
      </w:r>
    </w:p>
    <w:p>
      <w:pPr>
        <w:spacing w:line="480"/>
        <w:ind w:firstLine="720"/>
      </w:pPr>
      <w:r>
        <w:rPr>
          <w:rFonts w:ascii="Times New Roman" w:cs="Times New Roman" w:eastAsia="Times New Roman" w:hAnsi="Times New Roman"/>
          <w:sz w:val="24"/>
          <w:szCs w:val="24"/>
        </w:rPr>
        <w:t xml:space="preserve">Cuando la división no es exacta, los primeros procesos se hacen cargo de los grupos sobrantes. Sin esa corrección se perderían hasta P−1 grupos y la suma de las partes no daría el total pedido. Cada proceso simula sus grupos con la semilla</w:t>
      </w:r>
    </w:p>
    <w:p>
      <w:pPr>
        <w:spacing w:line="480"/>
        <w:ind w:firstLine="720"/>
      </w:pPr>
      <w:r>
        <w:rPr>
          <w:rFonts w:ascii="Courier New" w:cs="Courier New" w:eastAsia="Courier New" w:hAnsi="Courier New"/>
          <w:sz w:val="24"/>
          <w:szCs w:val="24"/>
        </w:rPr>
        <w:t xml:space="preserve">12345 + rango</w:t>
      </w:r>
      <w:r>
        <w:rPr>
          <w:rFonts w:ascii="Times New Roman" w:cs="Times New Roman" w:eastAsia="Times New Roman" w:hAnsi="Times New Roman"/>
          <w:sz w:val="24"/>
          <w:szCs w:val="24"/>
        </w:rPr>
        <w:t xml:space="preserve"> sin comunicarse con los demás.</w:t>
      </w:r>
    </w:p>
    <w:p>
      <w:pPr>
        <w:pStyle w:val="Heading2"/>
        <w:spacing w:line="480"/>
        <w:jc w:val="left"/>
      </w:pPr>
      <w:r>
        <w:rPr>
          <w:rFonts w:ascii="Times New Roman" w:cs="Times New Roman" w:eastAsia="Times New Roman" w:hAnsi="Times New Roman"/>
          <w:b/>
          <w:bCs/>
          <w:sz w:val="24"/>
          <w:szCs w:val="24"/>
        </w:rPr>
        <w:t xml:space="preserve">Distribución del trabajo: versión dinámica (</w:t>
      </w:r>
      <w:r>
        <w:rPr>
          <w:rFonts w:ascii="Courier New" w:cs="Courier New" w:eastAsia="Courier New" w:hAnsi="Courier New"/>
          <w:b/>
          <w:bCs/>
          <w:sz w:val="24"/>
          <w:szCs w:val="24"/>
        </w:rPr>
        <w:t xml:space="preserve">src/paralelo-dinamico.c</w:t>
      </w:r>
      <w:r>
        <w:rPr>
          <w:rFonts w:ascii="Times New Roman" w:cs="Times New Roman" w:eastAsia="Times New Roman" w:hAnsi="Times New Roman"/>
          <w:b/>
          <w:bCs/>
          <w:sz w:val="24"/>
          <w:szCs w:val="24"/>
        </w:rPr>
        <w:t xml:space="preserve">)</w:t>
      </w:r>
    </w:p>
    <w:p>
      <w:pPr>
        <w:spacing w:line="480"/>
        <w:ind w:firstLine="720"/>
      </w:pPr>
      <w:r>
        <w:rPr>
          <w:rFonts w:ascii="Times New Roman" w:cs="Times New Roman" w:eastAsia="Times New Roman" w:hAnsi="Times New Roman"/>
          <w:sz w:val="24"/>
          <w:szCs w:val="24"/>
        </w:rPr>
        <w:t xml:space="preserve">Implementa un esquema </w:t>
      </w:r>
      <w:r>
        <w:rPr>
          <w:rFonts w:ascii="Times New Roman" w:cs="Times New Roman" w:eastAsia="Times New Roman" w:hAnsi="Times New Roman"/>
          <w:b/>
          <w:bCs/>
          <w:sz w:val="24"/>
          <w:szCs w:val="24"/>
        </w:rPr>
        <w:t xml:space="preserve">maestro-trabajadores</w:t>
      </w:r>
      <w:r>
        <w:rPr>
          <w:rFonts w:ascii="Times New Roman" w:cs="Times New Roman" w:eastAsia="Times New Roman" w:hAnsi="Times New Roman"/>
          <w:sz w:val="24"/>
          <w:szCs w:val="24"/>
        </w:rPr>
        <w:t xml:space="preserve">:</w:t>
      </w:r>
    </w:p>
    <w:p>
      <w:pPr>
        <w:pStyle w:val="ListParagraph"/>
        <w:numPr>
          <w:ilvl w:val="0"/>
          <w:numId w:val="1"/>
        </w:numPr>
        <w:spacing w:line="480"/>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proceso 0 (maestro)</w:t>
      </w:r>
      <w:r>
        <w:rPr>
          <w:rFonts w:ascii="Times New Roman" w:cs="Times New Roman" w:eastAsia="Times New Roman" w:hAnsi="Times New Roman"/>
          <w:sz w:val="24"/>
          <w:szCs w:val="24"/>
        </w:rPr>
        <w:t xml:space="preserve"> no simula: reparte bloques de grupos a pedido.</w:t>
      </w:r>
    </w:p>
    <w:p>
      <w:pPr>
        <w:pStyle w:val="ListParagraph"/>
        <w:numPr>
          <w:ilvl w:val="0"/>
          <w:numId w:val="1"/>
        </w:numPr>
        <w:spacing w:line="480"/>
      </w:pPr>
      <w:r>
        <w:rPr>
          <w:rFonts w:ascii="Times New Roman" w:cs="Times New Roman" w:eastAsia="Times New Roman" w:hAnsi="Times New Roman"/>
          <w:sz w:val="24"/>
          <w:szCs w:val="24"/>
        </w:rPr>
        <w:t xml:space="preserve">Los </w:t>
      </w:r>
      <w:r>
        <w:rPr>
          <w:rFonts w:ascii="Times New Roman" w:cs="Times New Roman" w:eastAsia="Times New Roman" w:hAnsi="Times New Roman"/>
          <w:b/>
          <w:bCs/>
          <w:sz w:val="24"/>
          <w:szCs w:val="24"/>
        </w:rPr>
        <w:t xml:space="preserve">procesos 1 a P−1 (trabajadores)</w:t>
      </w:r>
      <w:r>
        <w:rPr>
          <w:rFonts w:ascii="Times New Roman" w:cs="Times New Roman" w:eastAsia="Times New Roman" w:hAnsi="Times New Roman"/>
          <w:sz w:val="24"/>
          <w:szCs w:val="24"/>
        </w:rPr>
        <w:t xml:space="preserve"> piden un bloque, lo simulan y vuelven a pedir otro hasta que no queda trabajo.</w:t>
      </w:r>
    </w:p>
    <w:p>
      <w:pPr>
        <w:spacing w:line="480"/>
        <w:ind w:firstLine="720"/>
      </w:pPr>
      <w:r>
        <w:rPr>
          <w:rFonts w:ascii="Times New Roman" w:cs="Times New Roman" w:eastAsia="Times New Roman" w:hAnsi="Times New Roman"/>
          <w:sz w:val="24"/>
          <w:szCs w:val="24"/>
        </w:rPr>
        <w:t xml:space="preserve">Para que la simulación sea determinista y reproducible, la semilla no depende del proceso sino del bloque: cada bloque usa </w:t>
      </w:r>
      <w:r>
        <w:rPr>
          <w:rFonts w:ascii="Courier New" w:cs="Courier New" w:eastAsia="Courier New" w:hAnsi="Courier New"/>
          <w:sz w:val="24"/>
          <w:szCs w:val="24"/>
        </w:rPr>
        <w:t xml:space="preserve">12345 + id_bloque</w:t>
      </w:r>
      <w:r>
        <w:rPr>
          <w:rFonts w:ascii="Times New Roman" w:cs="Times New Roman" w:eastAsia="Times New Roman" w:hAnsi="Times New Roman"/>
          <w:sz w:val="24"/>
          <w:szCs w:val="24"/>
        </w:rPr>
        <w:t xml:space="preserve">.</w:t>
      </w:r>
    </w:p>
    <w:p>
      <w:pPr>
        <w:spacing w:line="480"/>
        <w:ind w:firstLine="720"/>
      </w:pPr>
      <w:r>
        <w:rPr>
          <w:rFonts w:ascii="Times New Roman" w:cs="Times New Roman" w:eastAsia="Times New Roman" w:hAnsi="Times New Roman"/>
          <w:sz w:val="24"/>
          <w:szCs w:val="24"/>
        </w:rPr>
        <w:t xml:space="preserve">El tamaño de bloque es configurable por línea de comandos. Si no se indica, el código asigna automáticamente unos 20 bloques por trabajador.</w:t>
      </w:r>
    </w:p>
    <w:p>
      <w:pPr>
        <w:pStyle w:val="Heading2"/>
        <w:spacing w:line="480"/>
        <w:jc w:val="left"/>
      </w:pPr>
      <w:r>
        <w:rPr>
          <w:rFonts w:ascii="Times New Roman" w:cs="Times New Roman" w:eastAsia="Times New Roman" w:hAnsi="Times New Roman"/>
          <w:b/>
          <w:bCs/>
          <w:sz w:val="24"/>
          <w:szCs w:val="24"/>
        </w:rPr>
        <w:t xml:space="preserve">Recolección de resultados</w:t>
      </w:r>
    </w:p>
    <w:p>
      <w:pPr>
        <w:spacing w:line="480"/>
        <w:ind w:firstLine="720"/>
      </w:pPr>
      <w:r>
        <w:rPr>
          <w:rFonts w:ascii="Times New Roman" w:cs="Times New Roman" w:eastAsia="Times New Roman" w:hAnsi="Times New Roman"/>
          <w:sz w:val="24"/>
          <w:szCs w:val="24"/>
        </w:rPr>
        <w:t xml:space="preserve">Cada proceso cuenta sus propias coincidencias y al final se suman todas con una única operación colectiva:</w:t>
      </w:r>
    </w:p>
    <w:p>
      <w:pPr>
        <w:spacing w:line="240"/>
        <w:ind w:left="720"/>
      </w:pPr>
      <w:r>
        <w:rPr>
          <w:rFonts w:ascii="Courier New" w:cs="Courier New" w:eastAsia="Courier New" w:hAnsi="Courier New"/>
          <w:sz w:val="20"/>
          <w:szCs w:val="20"/>
        </w:rPr>
        <w:t xml:space="preserve">MPI_Reduce(&amp;mis_coincidencias, &amp;total_coincidencias, 1, MPI_LONG,</w:t>
      </w:r>
    </w:p>
    <w:p>
      <w:pPr>
        <w:spacing w:line="240"/>
        <w:ind w:left="720"/>
      </w:pPr>
      <w:r>
        <w:rPr>
          <w:rFonts w:ascii="Courier New" w:cs="Courier New" w:eastAsia="Courier New" w:hAnsi="Courier New"/>
          <w:sz w:val="20"/>
          <w:szCs w:val="20"/>
        </w:rPr>
        <w:t xml:space="preserve">           MPI_SUM, 0, MPI_COMM_WORLD);</w:t>
      </w:r>
    </w:p>
    <w:p>
      <w:pPr>
        <w:spacing w:after="120" w:line="240"/>
      </w:pPr>
      <w:r>
        <w:rPr>
          <w:rFonts w:ascii="Times New Roman" w:cs="Times New Roman" w:eastAsia="Times New Roman" w:hAnsi="Times New Roman"/>
          <w:sz w:val="24"/>
          <w:szCs w:val="24"/>
        </w:rPr>
        <w:t xml:space="preserve"/>
      </w:r>
    </w:p>
    <w:p>
      <w:pPr>
        <w:spacing w:line="480"/>
        <w:ind w:firstLine="720"/>
      </w:pPr>
      <w:r>
        <w:rPr>
          <w:rFonts w:ascii="Times New Roman" w:cs="Times New Roman" w:eastAsia="Times New Roman" w:hAnsi="Times New Roman"/>
          <w:sz w:val="24"/>
          <w:szCs w:val="24"/>
        </w:rPr>
        <w:t xml:space="preserve">Se eligió </w:t>
      </w:r>
      <w:r>
        <w:rPr>
          <w:rFonts w:ascii="Courier New" w:cs="Courier New" w:eastAsia="Courier New" w:hAnsi="Courier New"/>
          <w:sz w:val="24"/>
          <w:szCs w:val="24"/>
        </w:rPr>
        <w:t xml:space="preserve">MPI_Reduce</w:t>
      </w:r>
      <w:r>
        <w:rPr>
          <w:rFonts w:ascii="Times New Roman" w:cs="Times New Roman" w:eastAsia="Times New Roman" w:hAnsi="Times New Roman"/>
          <w:sz w:val="24"/>
          <w:szCs w:val="24"/>
        </w:rPr>
        <w:t xml:space="preserve"> en lugar de un esquema con </w:t>
      </w:r>
      <w:r>
        <w:rPr>
          <w:rFonts w:ascii="Courier New" w:cs="Courier New" w:eastAsia="Courier New" w:hAnsi="Courier New"/>
          <w:sz w:val="24"/>
          <w:szCs w:val="24"/>
        </w:rPr>
        <w:t xml:space="preserve">MPI_Send</w:t>
      </w:r>
      <w:r>
        <w:rPr>
          <w:rFonts w:ascii="Times New Roman" w:cs="Times New Roman" w:eastAsia="Times New Roman" w:hAnsi="Times New Roman"/>
          <w:sz w:val="24"/>
          <w:szCs w:val="24"/>
        </w:rPr>
        <w:t xml:space="preserve"> y </w:t>
      </w:r>
      <w:r>
        <w:rPr>
          <w:rFonts w:ascii="Courier New" w:cs="Courier New" w:eastAsia="Courier New" w:hAnsi="Courier New"/>
          <w:sz w:val="24"/>
          <w:szCs w:val="24"/>
        </w:rPr>
        <w:t xml:space="preserve">MPI_Recv</w:t>
      </w:r>
      <w:r>
        <w:rPr>
          <w:rFonts w:ascii="Times New Roman" w:cs="Times New Roman" w:eastAsia="Times New Roman" w:hAnsi="Times New Roman"/>
          <w:sz w:val="24"/>
          <w:szCs w:val="24"/>
        </w:rPr>
        <w:t xml:space="preserve"> porque resuelve la suma en una sola llamada, el código queda más claro y la implementación de MPI puede organizar internamente la comunicación en forma de árbol, que escala mejor que hacer que todos los procesos le envíen al proceso 0.</w:t>
      </w:r>
    </w:p>
    <w:p>
      <w:pPr>
        <w:spacing w:line="480"/>
        <w:ind w:firstLine="720"/>
      </w:pPr>
      <w:r>
        <w:rPr>
          <w:rFonts w:ascii="Times New Roman" w:cs="Times New Roman" w:eastAsia="Times New Roman" w:hAnsi="Times New Roman"/>
          <w:sz w:val="24"/>
          <w:szCs w:val="24"/>
        </w:rPr>
        <w:t xml:space="preserve">Toda la comunicación del programa se reduce a un entero por proceso, lo que explica el buen speedup obtenido.</w:t>
      </w:r>
    </w:p>
    <w:p>
      <w:pPr>
        <w:pStyle w:val="Heading2"/>
        <w:spacing w:line="480"/>
        <w:jc w:val="left"/>
      </w:pPr>
      <w:r>
        <w:rPr>
          <w:rFonts w:ascii="Times New Roman" w:cs="Times New Roman" w:eastAsia="Times New Roman" w:hAnsi="Times New Roman"/>
          <w:b/>
          <w:bCs/>
          <w:sz w:val="24"/>
          <w:szCs w:val="24"/>
        </w:rPr>
        <w:t xml:space="preserve">Medición del tiempo</w:t>
      </w:r>
    </w:p>
    <w:p>
      <w:pPr>
        <w:spacing w:line="480"/>
        <w:ind w:firstLine="720"/>
      </w:pPr>
      <w:r>
        <w:rPr>
          <w:rFonts w:ascii="Times New Roman" w:cs="Times New Roman" w:eastAsia="Times New Roman" w:hAnsi="Times New Roman"/>
          <w:sz w:val="24"/>
          <w:szCs w:val="24"/>
        </w:rPr>
        <w:t xml:space="preserve">El tiempo se mide con </w:t>
      </w:r>
      <w:r>
        <w:rPr>
          <w:rFonts w:ascii="Courier New" w:cs="Courier New" w:eastAsia="Courier New" w:hAnsi="Courier New"/>
          <w:sz w:val="24"/>
          <w:szCs w:val="24"/>
        </w:rPr>
        <w:t xml:space="preserve">MPI_Wtime</w:t>
      </w:r>
      <w:r>
        <w:rPr>
          <w:rFonts w:ascii="Times New Roman" w:cs="Times New Roman" w:eastAsia="Times New Roman" w:hAnsi="Times New Roman"/>
          <w:sz w:val="24"/>
          <w:szCs w:val="24"/>
        </w:rPr>
        <w:t xml:space="preserve">, precedido de un </w:t>
      </w:r>
      <w:r>
        <w:rPr>
          <w:rFonts w:ascii="Courier New" w:cs="Courier New" w:eastAsia="Courier New" w:hAnsi="Courier New"/>
          <w:sz w:val="24"/>
          <w:szCs w:val="24"/>
        </w:rPr>
        <w:t xml:space="preserve">MPI_Barrier</w:t>
      </w:r>
      <w:r>
        <w:rPr>
          <w:rFonts w:ascii="Times New Roman" w:cs="Times New Roman" w:eastAsia="Times New Roman" w:hAnsi="Times New Roman"/>
          <w:sz w:val="24"/>
          <w:szCs w:val="24"/>
        </w:rPr>
        <w:t xml:space="preserve"> para que todos los procesos comiencen a cronometrar en el mismo instante.</w:t>
      </w:r>
    </w:p>
    <w:p>
      <w:pPr>
        <w:spacing w:line="480"/>
        <w:ind w:firstLine="720"/>
      </w:pPr>
      <w:r>
        <w:rPr>
          <w:rFonts w:ascii="Times New Roman" w:cs="Times New Roman" w:eastAsia="Times New Roman" w:hAnsi="Times New Roman"/>
          <w:sz w:val="24"/>
          <w:szCs w:val="24"/>
        </w:rPr>
        <w:t xml:space="preserve">Para obtener el tiempo de la corrida se toma el </w:t>
      </w:r>
      <w:r>
        <w:rPr>
          <w:rFonts w:ascii="Times New Roman" w:cs="Times New Roman" w:eastAsia="Times New Roman" w:hAnsi="Times New Roman"/>
          <w:b/>
          <w:bCs/>
          <w:sz w:val="24"/>
          <w:szCs w:val="24"/>
        </w:rPr>
        <w:t xml:space="preserve">máximo</w:t>
      </w:r>
      <w:r>
        <w:rPr>
          <w:rFonts w:ascii="Times New Roman" w:cs="Times New Roman" w:eastAsia="Times New Roman" w:hAnsi="Times New Roman"/>
          <w:sz w:val="24"/>
          <w:szCs w:val="24"/>
        </w:rPr>
        <w:t xml:space="preserve"> entre los tiempos de todos los procesos, no el promedio:</w:t>
      </w:r>
    </w:p>
    <w:p>
      <w:pPr>
        <w:spacing w:line="240"/>
        <w:ind w:left="720"/>
      </w:pPr>
      <w:r>
        <w:rPr>
          <w:rFonts w:ascii="Courier New" w:cs="Courier New" w:eastAsia="Courier New" w:hAnsi="Courier New"/>
          <w:sz w:val="20"/>
          <w:szCs w:val="20"/>
        </w:rPr>
        <w:t xml:space="preserve">MPI_Reduce(&amp;mi_tiempo, &amp;tiempo, 1, MPI_DOUBLE, MPI_MAX, 0, MPI_COMM_WORLD);</w:t>
      </w:r>
    </w:p>
    <w:p>
      <w:pPr>
        <w:spacing w:after="120" w:line="240"/>
      </w:pPr>
      <w:r>
        <w:rPr>
          <w:rFonts w:ascii="Times New Roman" w:cs="Times New Roman" w:eastAsia="Times New Roman" w:hAnsi="Times New Roman"/>
          <w:sz w:val="24"/>
          <w:szCs w:val="24"/>
        </w:rPr>
        <w:t xml:space="preserve"/>
      </w:r>
    </w:p>
    <w:p>
      <w:pPr>
        <w:spacing w:line="480"/>
        <w:ind w:firstLine="720"/>
      </w:pPr>
      <w:r>
        <w:rPr>
          <w:rFonts w:ascii="Times New Roman" w:cs="Times New Roman" w:eastAsia="Times New Roman" w:hAnsi="Times New Roman"/>
          <w:sz w:val="24"/>
          <w:szCs w:val="24"/>
        </w:rPr>
        <w:t xml:space="preserve">El criterio es que el trabajo no está terminado hasta que termina el último proceso: si siete procesos tardan 0.2 s y uno tarda 0.5 s, la corrida duró</w:t>
      </w:r>
    </w:p>
    <w:p>
      <w:pPr>
        <w:spacing w:line="480"/>
        <w:ind w:firstLine="720"/>
      </w:pPr>
      <w:r>
        <w:rPr>
          <w:rFonts w:ascii="Times New Roman" w:cs="Times New Roman" w:eastAsia="Times New Roman" w:hAnsi="Times New Roman"/>
          <w:sz w:val="24"/>
          <w:szCs w:val="24"/>
        </w:rPr>
        <w:t xml:space="preserve">0.5 s. Promediar escondería justamente los problemas de balance de carga.</w:t>
      </w:r>
    </w:p>
    <w:p>
      <w:pPr>
        <w:spacing w:line="480"/>
        <w:ind w:firstLine="720"/>
      </w:pPr>
      <w:r>
        <w:rPr>
          <w:rFonts w:ascii="Times New Roman" w:cs="Times New Roman" w:eastAsia="Times New Roman" w:hAnsi="Times New Roman"/>
          <w:sz w:val="24"/>
          <w:szCs w:val="24"/>
        </w:rPr>
        <w:t xml:space="preserve">La versión serial también se compila con </w:t>
      </w:r>
      <w:r>
        <w:rPr>
          <w:rFonts w:ascii="Courier New" w:cs="Courier New" w:eastAsia="Courier New" w:hAnsi="Courier New"/>
          <w:sz w:val="24"/>
          <w:szCs w:val="24"/>
        </w:rPr>
        <w:t xml:space="preserve">mpicc</w:t>
      </w:r>
      <w:r>
        <w:rPr>
          <w:rFonts w:ascii="Times New Roman" w:cs="Times New Roman" w:eastAsia="Times New Roman" w:hAnsi="Times New Roman"/>
          <w:sz w:val="24"/>
          <w:szCs w:val="24"/>
        </w:rPr>
        <w:t xml:space="preserve"> y mide con </w:t>
      </w:r>
      <w:r>
        <w:rPr>
          <w:rFonts w:ascii="Courier New" w:cs="Courier New" w:eastAsia="Courier New" w:hAnsi="Courier New"/>
          <w:sz w:val="24"/>
          <w:szCs w:val="24"/>
        </w:rPr>
        <w:t xml:space="preserve">MPI_Wtime</w:t>
      </w:r>
      <w:r>
        <w:rPr>
          <w:rFonts w:ascii="Times New Roman" w:cs="Times New Roman" w:eastAsia="Times New Roman" w:hAnsi="Times New Roman"/>
          <w:sz w:val="24"/>
          <w:szCs w:val="24"/>
        </w:rPr>
        <w:t xml:space="preserve">, siguiendo el criterio del código de la cátedra, para que ambos tiempos sean comparables entre sí.</w:t>
      </w:r>
    </w:p>
    <w:p>
      <w:pPr>
        <w:pStyle w:val="Heading1"/>
        <w:spacing w:line="480"/>
        <w:jc w:val="center"/>
      </w:pPr>
      <w:r>
        <w:rPr>
          <w:rFonts w:ascii="Times New Roman" w:cs="Times New Roman" w:eastAsia="Times New Roman" w:hAnsi="Times New Roman"/>
          <w:b/>
          <w:bCs/>
          <w:sz w:val="24"/>
          <w:szCs w:val="24"/>
        </w:rPr>
        <w:t xml:space="preserve">Resultados</w:t>
      </w:r>
    </w:p>
    <w:p>
      <w:pPr>
        <w:pStyle w:val="Heading2"/>
        <w:spacing w:line="480"/>
        <w:jc w:val="left"/>
      </w:pPr>
      <w:r>
        <w:rPr>
          <w:rFonts w:ascii="Times New Roman" w:cs="Times New Roman" w:eastAsia="Times New Roman" w:hAnsi="Times New Roman"/>
          <w:b/>
          <w:bCs/>
          <w:sz w:val="24"/>
          <w:szCs w:val="24"/>
        </w:rPr>
        <w:t xml:space="preserve">Convergencia</w:t>
      </w:r>
    </w:p>
    <w:p>
      <w:pPr>
        <w:spacing w:line="480"/>
        <w:ind w:firstLine="720"/>
      </w:pPr>
      <w:r>
        <w:rPr>
          <w:rFonts w:ascii="Times New Roman" w:cs="Times New Roman" w:eastAsia="Times New Roman" w:hAnsi="Times New Roman"/>
          <w:sz w:val="24"/>
          <w:szCs w:val="24"/>
        </w:rPr>
        <w:t xml:space="preserve">Para estudiar cómo mejora la estimación al aumentar la cantidad de simulaciones se fijó K=23 y se varió T entre mil y diez millones de grupos. Cada valor de T se repitió con </w:t>
      </w:r>
      <w:r>
        <w:rPr>
          <w:rFonts w:ascii="Times New Roman" w:cs="Times New Roman" w:eastAsia="Times New Roman" w:hAnsi="Times New Roman"/>
          <w:b/>
          <w:bCs/>
          <w:sz w:val="24"/>
          <w:szCs w:val="24"/>
        </w:rPr>
        <w:t xml:space="preserve">diez semillas distintas</w:t>
      </w:r>
      <w:r>
        <w:rPr>
          <w:rFonts w:ascii="Times New Roman" w:cs="Times New Roman" w:eastAsia="Times New Roman" w:hAnsi="Times New Roman"/>
          <w:sz w:val="24"/>
          <w:szCs w:val="24"/>
        </w:rPr>
        <w:t xml:space="preserve">, de modo que cada repetición es una muestra independiente; se reporta la mediana de los diez errores.</w:t>
      </w:r>
    </w:p>
    <w:p>
      <w:pPr>
        <w:spacing w:before="240" w:line="240"/>
      </w:pPr>
      <w:r>
        <w:rPr>
          <w:rFonts w:ascii="Times New Roman" w:cs="Times New Roman" w:eastAsia="Times New Roman" w:hAnsi="Times New Roman"/>
          <w:b/>
          <w:bCs/>
          <w:sz w:val="24"/>
          <w:szCs w:val="24"/>
        </w:rPr>
        <w:t xml:space="preserve">Tabla 2</w:t>
      </w:r>
    </w:p>
    <w:p>
      <w:pPr>
        <w:spacing w:after="80" w:line="240"/>
      </w:pPr>
      <w:r>
        <w:rPr>
          <w:rFonts w:ascii="Times New Roman" w:cs="Times New Roman" w:eastAsia="Times New Roman" w:hAnsi="Times New Roman"/>
          <w:i/>
          <w:iCs/>
          <w:sz w:val="24"/>
          <w:szCs w:val="24"/>
        </w:rPr>
        <w:t xml:space="preserve">Error de la estimación según la cantidad de grupos simulados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340"/>
        <w:gridCol w:w="2340"/>
        <w:gridCol w:w="2340"/>
        <w:gridCol w:w="2340"/>
      </w:tblGrid>
      <w:tr>
        <w:trPr>
          <w:tblHeader/>
        </w:trPr>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Grupos simulados (T)</w:t>
            </w:r>
          </w:p>
        </w:tc>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Error absoluto (mediana)</w:t>
            </w:r>
          </w:p>
        </w:tc>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Error × √T</w:t>
            </w:r>
          </w:p>
        </w:tc>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Error relativo</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0.007000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0.221</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1.38 %</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10.000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0.002453</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0.245</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0.48 %</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100.000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0.000902</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0.285</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0.18 %</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1.000.000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0.000311</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0.311</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0.06 %</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10.000.000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0.000087</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0.277</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0.02 %</w:t>
            </w:r>
          </w:p>
        </w:tc>
      </w:tr>
    </w:tbl>
    <w:p>
      <w:pPr>
        <w:spacing w:after="240"/>
      </w:pPr>
      <w:r>
        <w:rPr>
          <w:rFonts w:ascii="Times New Roman" w:cs="Times New Roman" w:eastAsia="Times New Roman" w:hAnsi="Times New Roman"/>
          <w:sz w:val="24"/>
          <w:szCs w:val="24"/>
        </w:rPr>
        <w:t xml:space="preserve"/>
      </w:r>
    </w:p>
    <w:p>
      <w:pPr>
        <w:spacing w:before="240" w:line="240"/>
      </w:pPr>
      <w:r>
        <w:rPr>
          <w:rFonts w:ascii="Times New Roman" w:cs="Times New Roman" w:eastAsia="Times New Roman" w:hAnsi="Times New Roman"/>
          <w:b/>
          <w:bCs/>
          <w:sz w:val="24"/>
          <w:szCs w:val="24"/>
        </w:rPr>
        <w:t xml:space="preserve">Figura 1</w:t>
      </w:r>
    </w:p>
    <w:p>
      <w:pPr>
        <w:spacing w:after="80" w:line="240"/>
      </w:pPr>
      <w:r>
        <w:rPr>
          <w:rFonts w:ascii="Times New Roman" w:cs="Times New Roman" w:eastAsia="Times New Roman" w:hAnsi="Times New Roman"/>
          <w:i/>
          <w:iCs/>
          <w:sz w:val="24"/>
          <w:szCs w:val="24"/>
        </w:rPr>
        <w:t xml:space="preserve">Convergencia del error</w:t>
      </w:r>
    </w:p>
    <w:p>
      <w:pPr>
        <w:spacing w:after="240" w:line="240"/>
        <w:jc w:val="center"/>
      </w:pPr>
      <w:r>
        <w:drawing>
          <wp:inline distT="0" distB="0" distL="0" distR="0">
            <wp:extent cx="5143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676650"/>
                    </a:xfrm>
                    <a:prstGeom prst="rect">
                      <a:avLst/>
                    </a:prstGeom>
                  </pic:spPr>
                </pic:pic>
              </a:graphicData>
            </a:graphic>
          </wp:inline>
        </w:drawing>
      </w:r>
    </w:p>
    <w:p>
      <w:pPr>
        <w:spacing w:line="480"/>
        <w:ind w:firstLine="720"/>
      </w:pPr>
      <w:r>
        <w:rPr>
          <w:rFonts w:ascii="Times New Roman" w:cs="Times New Roman" w:eastAsia="Times New Roman" w:hAnsi="Times New Roman"/>
          <w:sz w:val="24"/>
          <w:szCs w:val="24"/>
        </w:rPr>
        <w:t xml:space="preserve">La tercera columna es la verificación de la ley de convergencia. Si el error decae como 1/√T, el producto error × √T debe mantenerse aproximadamente constante, y efectivamente se mantiene entre 0.22 y 0.31 </w:t>
      </w:r>
      <w:r>
        <w:rPr>
          <w:rFonts w:ascii="Times New Roman" w:cs="Times New Roman" w:eastAsia="Times New Roman" w:hAnsi="Times New Roman"/>
          <w:b/>
          <w:bCs/>
          <w:sz w:val="24"/>
          <w:szCs w:val="24"/>
        </w:rPr>
        <w:t xml:space="preserve">a lo largo de cuatro órdenes de magnitud</w:t>
      </w:r>
      <w:r>
        <w:rPr>
          <w:rFonts w:ascii="Times New Roman" w:cs="Times New Roman" w:eastAsia="Times New Roman" w:hAnsi="Times New Roman"/>
          <w:sz w:val="24"/>
          <w:szCs w:val="24"/>
        </w:rPr>
        <w:t xml:space="preserve">. En el gráfico, en escala logarítmica en ambos ejes, los puntos siguen una recta paralela a la referencia 1/√T.</w:t>
      </w:r>
    </w:p>
    <w:p>
      <w:pPr>
        <w:spacing w:line="480"/>
        <w:ind w:firstLine="720"/>
      </w:pPr>
      <w:r>
        <w:rPr>
          <w:rFonts w:ascii="Times New Roman" w:cs="Times New Roman" w:eastAsia="Times New Roman" w:hAnsi="Times New Roman"/>
          <w:sz w:val="24"/>
          <w:szCs w:val="24"/>
        </w:rPr>
        <w:t xml:space="preserve">La consecuencia práctica es importante y constituye la limitación de fondo del método de Monte Carlo: </w:t>
      </w:r>
      <w:r>
        <w:rPr>
          <w:rFonts w:ascii="Times New Roman" w:cs="Times New Roman" w:eastAsia="Times New Roman" w:hAnsi="Times New Roman"/>
          <w:b/>
          <w:bCs/>
          <w:sz w:val="24"/>
          <w:szCs w:val="24"/>
        </w:rPr>
        <w:t xml:space="preserve">para reducir el error a la décima parte hay que simular cien veces más grupos</w:t>
      </w:r>
      <w:r>
        <w:rPr>
          <w:rFonts w:ascii="Times New Roman" w:cs="Times New Roman" w:eastAsia="Times New Roman" w:hAnsi="Times New Roman"/>
          <w:sz w:val="24"/>
          <w:szCs w:val="24"/>
        </w:rPr>
        <w:t xml:space="preserve">. Pasar de mil a diez millones de simulaciones (diez mil veces más trabajo) mejoró la precisión apenas unas ochenta veces. Por eso el método resulta conveniente cuando basta con una precisión moderada, y deja de serlo cuando se exigen muchas cifras significativas.</w:t>
      </w:r>
    </w:p>
    <w:p>
      <w:pPr>
        <w:spacing w:line="480"/>
        <w:ind w:firstLine="720"/>
      </w:pPr>
      <w:r>
        <w:rPr>
          <w:rFonts w:ascii="Times New Roman" w:cs="Times New Roman" w:eastAsia="Times New Roman" w:hAnsi="Times New Roman"/>
          <w:sz w:val="24"/>
          <w:szCs w:val="24"/>
        </w:rPr>
        <w:t xml:space="preserve">La nube de puntos del gráfico muestra además la dispersión entre semillas: con T pequeño los resultados varían mucho de una corrida a otra, mientras que con T grande todas las semillas se agrupan en un rango estrecho.</w:t>
      </w:r>
    </w:p>
    <w:p>
      <w:pPr>
        <w:pStyle w:val="Heading2"/>
        <w:spacing w:line="480"/>
        <w:jc w:val="left"/>
      </w:pPr>
      <w:r>
        <w:rPr>
          <w:rFonts w:ascii="Times New Roman" w:cs="Times New Roman" w:eastAsia="Times New Roman" w:hAnsi="Times New Roman"/>
          <w:b/>
          <w:bCs/>
          <w:sz w:val="24"/>
          <w:szCs w:val="24"/>
        </w:rPr>
        <w:t xml:space="preserve">Curva P(K)</w:t>
      </w:r>
    </w:p>
    <w:p>
      <w:pPr>
        <w:spacing w:line="480"/>
        <w:ind w:firstLine="720"/>
      </w:pPr>
      <w:r>
        <w:rPr>
          <w:rFonts w:ascii="Times New Roman" w:cs="Times New Roman" w:eastAsia="Times New Roman" w:hAnsi="Times New Roman"/>
          <w:sz w:val="24"/>
          <w:szCs w:val="24"/>
        </w:rPr>
        <w:t xml:space="preserve">Se simularon grupos de 2 a 100 personas, con un millón de grupos para cada tamaño, y se comparó la frecuencia observada contra la fórmula analítica.</w:t>
      </w:r>
    </w:p>
    <w:p>
      <w:pPr>
        <w:spacing w:before="240" w:line="240"/>
      </w:pPr>
      <w:r>
        <w:rPr>
          <w:rFonts w:ascii="Times New Roman" w:cs="Times New Roman" w:eastAsia="Times New Roman" w:hAnsi="Times New Roman"/>
          <w:b/>
          <w:bCs/>
          <w:sz w:val="24"/>
          <w:szCs w:val="24"/>
        </w:rPr>
        <w:t xml:space="preserve">Figura 2</w:t>
      </w:r>
    </w:p>
    <w:p>
      <w:pPr>
        <w:spacing w:after="80" w:line="240"/>
      </w:pPr>
      <w:r>
        <w:rPr>
          <w:rFonts w:ascii="Times New Roman" w:cs="Times New Roman" w:eastAsia="Times New Roman" w:hAnsi="Times New Roman"/>
          <w:i/>
          <w:iCs/>
          <w:sz w:val="24"/>
          <w:szCs w:val="24"/>
        </w:rPr>
        <w:t xml:space="preserve">Curva P(K) simulada contra teórica</w:t>
      </w:r>
    </w:p>
    <w:p>
      <w:pPr>
        <w:spacing w:after="240" w:line="240"/>
        <w:jc w:val="center"/>
      </w:pPr>
      <w:r>
        <w:drawing>
          <wp:inline distT="0" distB="0" distL="0" distR="0">
            <wp:extent cx="5143500" cy="3676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676650"/>
                    </a:xfrm>
                    <a:prstGeom prst="rect">
                      <a:avLst/>
                    </a:prstGeom>
                  </pic:spPr>
                </pic:pic>
              </a:graphicData>
            </a:graphic>
          </wp:inline>
        </w:drawing>
      </w:r>
    </w:p>
    <w:p>
      <w:pPr>
        <w:spacing w:line="480"/>
        <w:ind w:firstLine="720"/>
      </w:pPr>
      <w:r>
        <w:rPr>
          <w:rFonts w:ascii="Times New Roman" w:cs="Times New Roman" w:eastAsia="Times New Roman" w:hAnsi="Times New Roman"/>
          <w:sz w:val="24"/>
          <w:szCs w:val="24"/>
        </w:rPr>
        <w:t xml:space="preserve">Las dos curvas se superponen en toda su extensión. La mayor discrepancia en los 99 valores de K es de </w:t>
      </w:r>
      <w:r>
        <w:rPr>
          <w:rFonts w:ascii="Times New Roman" w:cs="Times New Roman" w:eastAsia="Times New Roman" w:hAnsi="Times New Roman"/>
          <w:b/>
          <w:bCs/>
          <w:sz w:val="24"/>
          <w:szCs w:val="24"/>
        </w:rPr>
        <w:t xml:space="preserve">0.00136</w:t>
      </w:r>
      <w:r>
        <w:rPr>
          <w:rFonts w:ascii="Times New Roman" w:cs="Times New Roman" w:eastAsia="Times New Roman" w:hAnsi="Times New Roman"/>
          <w:sz w:val="24"/>
          <w:szCs w:val="24"/>
        </w:rPr>
        <w:t xml:space="preserve"> (en K=20), del orden del error estadístico esperable para un millón de muestras.</w:t>
      </w:r>
    </w:p>
    <w:p>
      <w:pPr>
        <w:spacing w:before="240" w:line="240"/>
      </w:pPr>
      <w:r>
        <w:rPr>
          <w:rFonts w:ascii="Times New Roman" w:cs="Times New Roman" w:eastAsia="Times New Roman" w:hAnsi="Times New Roman"/>
          <w:b/>
          <w:bCs/>
          <w:sz w:val="24"/>
          <w:szCs w:val="24"/>
        </w:rPr>
        <w:t xml:space="preserve">Tabla 3</w:t>
      </w:r>
    </w:p>
    <w:p>
      <w:pPr>
        <w:spacing w:after="80" w:line="240"/>
      </w:pPr>
      <w:r>
        <w:rPr>
          <w:rFonts w:ascii="Times New Roman" w:cs="Times New Roman" w:eastAsia="Times New Roman" w:hAnsi="Times New Roman"/>
          <w:i/>
          <w:iCs/>
          <w:sz w:val="24"/>
          <w:szCs w:val="24"/>
        </w:rPr>
        <w:t xml:space="preserve">Probabilidad simulada y teórica para valores seleccionados de K</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340"/>
        <w:gridCol w:w="2340"/>
        <w:gridCol w:w="2340"/>
        <w:gridCol w:w="2340"/>
      </w:tblGrid>
      <w:tr>
        <w:trPr>
          <w:tblHeader/>
        </w:trPr>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K</w:t>
            </w:r>
          </w:p>
        </w:tc>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 simulada</w:t>
            </w:r>
          </w:p>
        </w:tc>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 teórica</w:t>
            </w:r>
          </w:p>
        </w:tc>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Diferencia</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0.1169</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0.1169</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0.0001</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23</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0.5064</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0.5073</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0.0009</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30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0.7056</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0.7063</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0.0007</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41</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0.9030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0.9032</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0.0002</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57</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0.9903</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0.9901</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0.0001</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0.9992</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0.9992</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0.0001</w:t>
            </w:r>
          </w:p>
        </w:tc>
      </w:tr>
    </w:tbl>
    <w:p>
      <w:pPr>
        <w:spacing w:after="240"/>
      </w:pPr>
      <w:r>
        <w:rPr>
          <w:rFonts w:ascii="Times New Roman" w:cs="Times New Roman" w:eastAsia="Times New Roman" w:hAnsi="Times New Roman"/>
          <w:sz w:val="24"/>
          <w:szCs w:val="24"/>
        </w:rPr>
        <w:t xml:space="preserve"/>
      </w:r>
    </w:p>
    <w:p>
      <w:pPr>
        <w:spacing w:line="480"/>
        <w:ind w:firstLine="720"/>
      </w:pPr>
      <w:r>
        <w:rPr>
          <w:rFonts w:ascii="Times New Roman" w:cs="Times New Roman" w:eastAsia="Times New Roman" w:hAnsi="Times New Roman"/>
          <w:sz w:val="24"/>
          <w:szCs w:val="24"/>
        </w:rPr>
        <w:t xml:space="preserve">El gráfico muestra con claridad por qué el resultado se considera contraintuitivo: la curva </w:t>
      </w:r>
      <w:r>
        <w:rPr>
          <w:rFonts w:ascii="Times New Roman" w:cs="Times New Roman" w:eastAsia="Times New Roman" w:hAnsi="Times New Roman"/>
          <w:b/>
          <w:bCs/>
          <w:sz w:val="24"/>
          <w:szCs w:val="24"/>
        </w:rPr>
        <w:t xml:space="preserve">no crece de manera lineal</w:t>
      </w:r>
      <w:r>
        <w:rPr>
          <w:rFonts w:ascii="Times New Roman" w:cs="Times New Roman" w:eastAsia="Times New Roman" w:hAnsi="Times New Roman"/>
          <w:sz w:val="24"/>
          <w:szCs w:val="24"/>
        </w:rPr>
        <w:t xml:space="preserve">. Arranca muy lenta (con 10 personas la probabilidad es de apenas 12%), se dispara en la zona central cruzando el 50% en K=23, y luego se aplana acercándose asintóticamente a 1 sin alcanzarlo nunca hasta K=366. La intuición suele suponer un crecimiento proporcional, y de ahí la respuesta habitual de 183 personas.</w:t>
      </w:r>
    </w:p>
    <w:p>
      <w:pPr>
        <w:pStyle w:val="Heading2"/>
        <w:spacing w:line="480"/>
        <w:jc w:val="left"/>
      </w:pPr>
      <w:r>
        <w:rPr>
          <w:rFonts w:ascii="Times New Roman" w:cs="Times New Roman" w:eastAsia="Times New Roman" w:hAnsi="Times New Roman"/>
          <w:b/>
          <w:bCs/>
          <w:sz w:val="24"/>
          <w:szCs w:val="24"/>
        </w:rPr>
        <w:t xml:space="preserve">Speedup y eficiencia</w:t>
      </w:r>
    </w:p>
    <w:p>
      <w:pPr>
        <w:spacing w:line="480"/>
        <w:ind w:firstLine="720"/>
      </w:pPr>
      <w:r>
        <w:rPr>
          <w:rFonts w:ascii="Times New Roman" w:cs="Times New Roman" w:eastAsia="Times New Roman" w:hAnsi="Times New Roman"/>
          <w:sz w:val="24"/>
          <w:szCs w:val="24"/>
        </w:rPr>
        <w:t xml:space="preserve">Mediciones realizadas en la notebook de Nicolás (ver</w:t>
      </w:r>
    </w:p>
    <w:p>
      <w:pPr>
        <w:spacing w:line="480"/>
        <w:ind w:firstLine="720"/>
      </w:pPr>
      <w:r>
        <w:rPr>
          <w:rFonts w:ascii="Courier New" w:cs="Courier New" w:eastAsia="Courier New" w:hAnsi="Courier New"/>
          <w:sz w:val="24"/>
          <w:szCs w:val="24"/>
        </w:rPr>
        <w:t xml:space="preserve">resultados/nicolas/maquina-nicolas.txt</w:t>
      </w:r>
      <w:r>
        <w:rPr>
          <w:rFonts w:ascii="Times New Roman" w:cs="Times New Roman" w:eastAsia="Times New Roman" w:hAnsi="Times New Roman"/>
          <w:sz w:val="24"/>
          <w:szCs w:val="24"/>
        </w:rPr>
        <w:t xml:space="preserve">), simulando 2.000.000 de grupos con K=23. Cada configuración se ejecutó </w:t>
      </w:r>
      <w:r>
        <w:rPr>
          <w:rFonts w:ascii="Times New Roman" w:cs="Times New Roman" w:eastAsia="Times New Roman" w:hAnsi="Times New Roman"/>
          <w:b/>
          <w:bCs/>
          <w:sz w:val="24"/>
          <w:szCs w:val="24"/>
        </w:rPr>
        <w:t xml:space="preserve">10 veces</w:t>
      </w:r>
      <w:r>
        <w:rPr>
          <w:rFonts w:ascii="Times New Roman" w:cs="Times New Roman" w:eastAsia="Times New Roman" w:hAnsi="Times New Roman"/>
          <w:sz w:val="24"/>
          <w:szCs w:val="24"/>
        </w:rPr>
        <w:t xml:space="preserve"> y se reporta la </w:t>
      </w:r>
      <w:r>
        <w:rPr>
          <w:rFonts w:ascii="Times New Roman" w:cs="Times New Roman" w:eastAsia="Times New Roman" w:hAnsi="Times New Roman"/>
          <w:b/>
          <w:bCs/>
          <w:sz w:val="24"/>
          <w:szCs w:val="24"/>
        </w:rPr>
        <w:t xml:space="preserve">mediana</w:t>
      </w:r>
      <w:r>
        <w:rPr>
          <w:rFonts w:ascii="Times New Roman" w:cs="Times New Roman" w:eastAsia="Times New Roman" w:hAnsi="Times New Roman"/>
          <w:sz w:val="24"/>
          <w:szCs w:val="24"/>
        </w:rPr>
        <w:t xml:space="preserve">, tal como pide la consigna. Se incluye además el promedio recortado (descartando el valor mínimo y el máximo) como verificación independiente.</w:t>
      </w:r>
    </w:p>
    <w:p>
      <w:pPr>
        <w:spacing w:before="240" w:line="240"/>
      </w:pPr>
      <w:r>
        <w:rPr>
          <w:rFonts w:ascii="Times New Roman" w:cs="Times New Roman" w:eastAsia="Times New Roman" w:hAnsi="Times New Roman"/>
          <w:b/>
          <w:bCs/>
          <w:sz w:val="24"/>
          <w:szCs w:val="24"/>
        </w:rPr>
        <w:t xml:space="preserve">Tabla 4</w:t>
      </w:r>
    </w:p>
    <w:p>
      <w:pPr>
        <w:spacing w:after="80" w:line="240"/>
      </w:pPr>
      <w:r>
        <w:rPr>
          <w:rFonts w:ascii="Times New Roman" w:cs="Times New Roman" w:eastAsia="Times New Roman" w:hAnsi="Times New Roman"/>
          <w:i/>
          <w:iCs/>
          <w:sz w:val="24"/>
          <w:szCs w:val="24"/>
        </w:rPr>
        <w:t xml:space="preserve">Tiempos, speedup y eficiencia del esquema estático en la notebook de Nicolás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560"/>
        <w:gridCol w:w="1560"/>
        <w:gridCol w:w="1560"/>
        <w:gridCol w:w="1560"/>
        <w:gridCol w:w="1560"/>
        <w:gridCol w:w="1560"/>
      </w:tblGrid>
      <w:tr>
        <w:trPr>
          <w:tblHeader/>
        </w:trPr>
        <w:tc>
          <w:tcPr>
            <w:tcW w:type="dxa" w:w="156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Procesos</w:t>
            </w:r>
          </w:p>
        </w:tc>
        <w:tc>
          <w:tcPr>
            <w:tcW w:type="dxa" w:w="156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Mediana (s)</w:t>
            </w:r>
          </w:p>
        </w:tc>
        <w:tc>
          <w:tcPr>
            <w:tcW w:type="dxa" w:w="156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w:t>
            </w:r>
          </w:p>
        </w:tc>
        <w:tc>
          <w:tcPr>
            <w:tcW w:type="dxa" w:w="156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Eficiencia</w:t>
            </w:r>
          </w:p>
        </w:tc>
        <w:tc>
          <w:tcPr>
            <w:tcW w:type="dxa" w:w="156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Prom. recortado (s)</w:t>
            </w:r>
          </w:p>
        </w:tc>
        <w:tc>
          <w:tcPr>
            <w:tcW w:type="dxa" w:w="156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w:t>
            </w:r>
          </w:p>
        </w:tc>
      </w:tr>
      <w:tr>
        <w:trPr>
          <w:tblHeader w:val="off"/>
        </w:trPr>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1.325</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1.334</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r>
      <w:tr>
        <w:trPr>
          <w:tblHeader w:val="off"/>
        </w:trPr>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0.661</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2.00</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0.664</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2.01</w:t>
            </w:r>
          </w:p>
        </w:tc>
      </w:tr>
      <w:tr>
        <w:trPr>
          <w:tblHeader w:val="off"/>
        </w:trPr>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0.328</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4.05</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1.01</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0.332</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4.02</w:t>
            </w:r>
          </w:p>
        </w:tc>
      </w:tr>
      <w:tr>
        <w:trPr>
          <w:tblHeader w:val="off"/>
        </w:trPr>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0.233</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5.68</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0.95</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0.234</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5.69</w:t>
            </w:r>
          </w:p>
        </w:tc>
      </w:tr>
      <w:tr>
        <w:trPr>
          <w:tblHeader w:val="off"/>
        </w:trPr>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0.205</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6.47</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0.81</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0.208</w:t>
            </w:r>
          </w:p>
        </w:tc>
        <w:tc>
          <w:tcPr>
            <w:tcW w:type="dxa" w:w="156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6.40</w:t>
            </w:r>
          </w:p>
        </w:tc>
      </w:tr>
    </w:tbl>
    <w:p>
      <w:pPr>
        <w:spacing w:after="240"/>
      </w:pPr>
      <w:r>
        <w:rPr>
          <w:rFonts w:ascii="Times New Roman" w:cs="Times New Roman" w:eastAsia="Times New Roman" w:hAnsi="Times New Roman"/>
          <w:sz w:val="24"/>
          <w:szCs w:val="24"/>
        </w:rPr>
        <w:t xml:space="preserve"/>
      </w:r>
    </w:p>
    <w:p>
      <w:pPr>
        <w:spacing w:line="480"/>
        <w:ind w:firstLine="720"/>
      </w:pPr>
      <w:r>
        <w:rPr>
          <w:rFonts w:ascii="Times New Roman" w:cs="Times New Roman" w:eastAsia="Times New Roman" w:hAnsi="Times New Roman"/>
          <w:sz w:val="24"/>
          <w:szCs w:val="24"/>
        </w:rPr>
        <w:t xml:space="preserve">Fórmulas utilizadas: </w:t>
      </w:r>
      <w:r>
        <w:rPr>
          <w:rFonts w:ascii="Times New Roman" w:cs="Times New Roman" w:eastAsia="Times New Roman" w:hAnsi="Times New Roman"/>
          <w:b/>
          <w:bCs/>
          <w:sz w:val="24"/>
          <w:szCs w:val="24"/>
        </w:rPr>
        <w:t xml:space="preserve">Sp = T1 / Tp</w:t>
      </w:r>
      <w:r>
        <w:rPr>
          <w:rFonts w:ascii="Times New Roman" w:cs="Times New Roman" w:eastAsia="Times New Roman" w:hAnsi="Times New Roman"/>
          <w:sz w:val="24"/>
          <w:szCs w:val="24"/>
        </w:rPr>
        <w:t xml:space="preserve"> y </w:t>
      </w:r>
      <w:r>
        <w:rPr>
          <w:rFonts w:ascii="Times New Roman" w:cs="Times New Roman" w:eastAsia="Times New Roman" w:hAnsi="Times New Roman"/>
          <w:b/>
          <w:bCs/>
          <w:sz w:val="24"/>
          <w:szCs w:val="24"/>
        </w:rPr>
        <w:t xml:space="preserve">Ep = Sp / p</w:t>
      </w:r>
      <w:r>
        <w:rPr>
          <w:rFonts w:ascii="Times New Roman" w:cs="Times New Roman" w:eastAsia="Times New Roman" w:hAnsi="Times New Roman"/>
          <w:sz w:val="24"/>
          <w:szCs w:val="24"/>
        </w:rPr>
        <w:t xml:space="preserve">.</w:t>
      </w:r>
    </w:p>
    <w:p>
      <w:pPr>
        <w:spacing w:before="240" w:line="240"/>
      </w:pPr>
      <w:r>
        <w:rPr>
          <w:rFonts w:ascii="Times New Roman" w:cs="Times New Roman" w:eastAsia="Times New Roman" w:hAnsi="Times New Roman"/>
          <w:b/>
          <w:bCs/>
          <w:sz w:val="24"/>
          <w:szCs w:val="24"/>
        </w:rPr>
        <w:t xml:space="preserve">Figura 3</w:t>
      </w:r>
    </w:p>
    <w:p>
      <w:pPr>
        <w:spacing w:after="80" w:line="240"/>
      </w:pPr>
      <w:r>
        <w:rPr>
          <w:rFonts w:ascii="Times New Roman" w:cs="Times New Roman" w:eastAsia="Times New Roman" w:hAnsi="Times New Roman"/>
          <w:i/>
          <w:iCs/>
          <w:sz w:val="24"/>
          <w:szCs w:val="24"/>
        </w:rPr>
        <w:t xml:space="preserve">Speedup - notebook de Nicolás</w:t>
      </w:r>
    </w:p>
    <w:p>
      <w:pPr>
        <w:spacing w:after="240" w:line="240"/>
        <w:jc w:val="center"/>
      </w:pPr>
      <w:r>
        <w:drawing>
          <wp:inline distT="0" distB="0" distL="0" distR="0">
            <wp:extent cx="5143500" cy="3676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76650"/>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4</w:t>
      </w:r>
    </w:p>
    <w:p>
      <w:pPr>
        <w:spacing w:after="80" w:line="240"/>
      </w:pPr>
      <w:r>
        <w:rPr>
          <w:rFonts w:ascii="Times New Roman" w:cs="Times New Roman" w:eastAsia="Times New Roman" w:hAnsi="Times New Roman"/>
          <w:i/>
          <w:iCs/>
          <w:sz w:val="24"/>
          <w:szCs w:val="24"/>
        </w:rPr>
        <w:t xml:space="preserve">Eficiencia paralela - notebook de Nicolás</w:t>
      </w:r>
    </w:p>
    <w:p>
      <w:pPr>
        <w:spacing w:after="240" w:line="240"/>
        <w:jc w:val="center"/>
      </w:pPr>
      <w:r>
        <w:drawing>
          <wp:inline distT="0" distB="0" distL="0" distR="0">
            <wp:extent cx="5143500" cy="36480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648075"/>
                    </a:xfrm>
                    <a:prstGeom prst="rect">
                      <a:avLst/>
                    </a:prstGeom>
                  </pic:spPr>
                </pic:pic>
              </a:graphicData>
            </a:graphic>
          </wp:inline>
        </w:drawing>
      </w:r>
    </w:p>
    <w:p>
      <w:pPr>
        <w:spacing w:line="480"/>
        <w:ind w:firstLine="720"/>
      </w:pPr>
      <w:r>
        <w:rPr>
          <w:rFonts w:ascii="Times New Roman" w:cs="Times New Roman" w:eastAsia="Times New Roman" w:hAnsi="Times New Roman"/>
          <w:sz w:val="24"/>
          <w:szCs w:val="24"/>
        </w:rPr>
        <w:t xml:space="preserve">Observaciones:</w:t>
      </w:r>
    </w:p>
    <w:p>
      <w:pPr>
        <w:pStyle w:val="ListParagraph"/>
        <w:numPr>
          <w:ilvl w:val="0"/>
          <w:numId w:val="1"/>
        </w:numPr>
        <w:spacing w:line="480"/>
      </w:pPr>
      <w:r>
        <w:rPr>
          <w:rFonts w:ascii="Times New Roman" w:cs="Times New Roman" w:eastAsia="Times New Roman" w:hAnsi="Times New Roman"/>
          <w:sz w:val="24"/>
          <w:szCs w:val="24"/>
        </w:rPr>
        <w:t xml:space="preserve">Hasta 4 procesos el speedup es prácticamente </w:t>
      </w:r>
      <w:r>
        <w:rPr>
          <w:rFonts w:ascii="Times New Roman" w:cs="Times New Roman" w:eastAsia="Times New Roman" w:hAnsi="Times New Roman"/>
          <w:b/>
          <w:bCs/>
          <w:sz w:val="24"/>
          <w:szCs w:val="24"/>
        </w:rPr>
        <w:t xml:space="preserve">lineal</w:t>
      </w:r>
      <w:r>
        <w:rPr>
          <w:rFonts w:ascii="Times New Roman" w:cs="Times New Roman" w:eastAsia="Times New Roman" w:hAnsi="Times New Roman"/>
          <w:sz w:val="24"/>
          <w:szCs w:val="24"/>
        </w:rPr>
        <w:t xml:space="preserve">, con eficiencia cercana al 100%. Es el comportamiento esperable en un problema vergonzosamente paralelo, donde la comunicación es despreciable frente al cómputo.</w:t>
      </w:r>
    </w:p>
    <w:p>
      <w:pPr>
        <w:pStyle w:val="ListParagraph"/>
        <w:numPr>
          <w:ilvl w:val="0"/>
          <w:numId w:val="1"/>
        </w:numPr>
        <w:spacing w:line="480"/>
      </w:pPr>
      <w:r>
        <w:rPr>
          <w:rFonts w:ascii="Times New Roman" w:cs="Times New Roman" w:eastAsia="Times New Roman" w:hAnsi="Times New Roman"/>
          <w:sz w:val="24"/>
          <w:szCs w:val="24"/>
        </w:rPr>
        <w:t xml:space="preserve">Con 6 procesos la eficiencia todavía se mantiene alta (0.95).</w:t>
      </w:r>
    </w:p>
    <w:p>
      <w:pPr>
        <w:pStyle w:val="ListParagraph"/>
        <w:numPr>
          <w:ilvl w:val="0"/>
          <w:numId w:val="1"/>
        </w:numPr>
        <w:spacing w:line="480"/>
      </w:pPr>
      <w:r>
        <w:rPr>
          <w:rFonts w:ascii="Times New Roman" w:cs="Times New Roman" w:eastAsia="Times New Roman" w:hAnsi="Times New Roman"/>
          <w:sz w:val="24"/>
          <w:szCs w:val="24"/>
        </w:rPr>
        <w:t xml:space="preserve">Con 8 procesos la eficiencia cae a 0.81. La causa es el hardware: el procesador de esta notebook tiene 6 núcleos de alto rendimiento y 4 de eficiencia energética. Al pasar de 6 procesos, el sistema operativo empieza a asignar procesos a los núcleos lentos, y como el tiempo de la corrida es el del proceso más demorado, esos núcleos frenan al conjunto.</w:t>
      </w:r>
    </w:p>
    <w:p>
      <w:pPr>
        <w:pStyle w:val="ListParagraph"/>
        <w:numPr>
          <w:ilvl w:val="0"/>
          <w:numId w:val="1"/>
        </w:numPr>
        <w:spacing w:line="480"/>
      </w:pPr>
      <w:r>
        <w:rPr>
          <w:rFonts w:ascii="Times New Roman" w:cs="Times New Roman" w:eastAsia="Times New Roman" w:hAnsi="Times New Roman"/>
          <w:sz w:val="24"/>
          <w:szCs w:val="24"/>
        </w:rPr>
        <w:t xml:space="preserve">La coincidencia entre la mediana y el promedio recortado (diferencias menores al 1%) indica que las mediciones fueron estables y que no hubo corridas anómalas que distorsionen las conclusiones.</w:t>
      </w:r>
    </w:p>
    <w:p>
      <w:pPr>
        <w:pStyle w:val="Heading2"/>
        <w:spacing w:line="480"/>
        <w:jc w:val="left"/>
      </w:pPr>
      <w:r>
        <w:rPr>
          <w:rFonts w:ascii="Times New Roman" w:cs="Times New Roman" w:eastAsia="Times New Roman" w:hAnsi="Times New Roman"/>
          <w:b/>
          <w:bCs/>
          <w:sz w:val="24"/>
          <w:szCs w:val="24"/>
        </w:rPr>
        <w:t xml:space="preserve">Comparación: Estático vs Dinámico</w:t>
      </w:r>
    </w:p>
    <w:p>
      <w:pPr>
        <w:spacing w:line="480"/>
        <w:ind w:firstLine="720"/>
      </w:pPr>
      <w:r>
        <w:rPr>
          <w:rFonts w:ascii="Times New Roman" w:cs="Times New Roman" w:eastAsia="Times New Roman" w:hAnsi="Times New Roman"/>
          <w:sz w:val="24"/>
          <w:szCs w:val="24"/>
        </w:rPr>
        <w:t xml:space="preserve">Para comparar ambas estrategias se midieron en cinco escenarios:</w:t>
      </w:r>
    </w:p>
    <w:p>
      <w:pPr>
        <w:pStyle w:val="ListParagraph"/>
        <w:numPr>
          <w:ilvl w:val="0"/>
          <w:numId w:val="2"/>
        </w:numPr>
        <w:spacing w:line="480"/>
      </w:pPr>
      <w:r>
        <w:rPr>
          <w:rFonts w:ascii="Times New Roman" w:cs="Times New Roman" w:eastAsia="Times New Roman" w:hAnsi="Times New Roman"/>
          <w:b/>
          <w:bCs/>
          <w:sz w:val="24"/>
          <w:szCs w:val="24"/>
        </w:rPr>
        <w:t xml:space="preserve">Desktop de Sergio (SMT desactivado / 8 núcleos físicos, 8 hilos):</w:t>
      </w:r>
      <w:r>
        <w:rPr>
          <w:rFonts w:ascii="Times New Roman" w:cs="Times New Roman" w:eastAsia="Times New Roman" w:hAnsi="Times New Roman"/>
          <w:sz w:val="24"/>
          <w:szCs w:val="24"/>
        </w:rPr>
        <w:t xml:space="preserve"> AMD Ryzen 7 9800X3D.</w:t>
      </w:r>
    </w:p>
    <w:p>
      <w:pPr>
        <w:pStyle w:val="ListParagraph"/>
        <w:numPr>
          <w:ilvl w:val="0"/>
          <w:numId w:val="2"/>
        </w:numPr>
        <w:spacing w:line="480"/>
      </w:pPr>
      <w:r>
        <w:rPr>
          <w:rFonts w:ascii="Times New Roman" w:cs="Times New Roman" w:eastAsia="Times New Roman" w:hAnsi="Times New Roman"/>
          <w:b/>
          <w:bCs/>
          <w:sz w:val="24"/>
          <w:szCs w:val="24"/>
        </w:rPr>
        <w:t xml:space="preserve">Desktop de Sergio (SMT activado / 8 núcleos físicos, 16 hilos):</w:t>
      </w:r>
      <w:r>
        <w:rPr>
          <w:rFonts w:ascii="Times New Roman" w:cs="Times New Roman" w:eastAsia="Times New Roman" w:hAnsi="Times New Roman"/>
          <w:sz w:val="24"/>
          <w:szCs w:val="24"/>
        </w:rPr>
        <w:t xml:space="preserve"> AMD Ryzen 7 9800X3D.</w:t>
      </w:r>
    </w:p>
    <w:p>
      <w:pPr>
        <w:pStyle w:val="ListParagraph"/>
        <w:numPr>
          <w:ilvl w:val="0"/>
          <w:numId w:val="2"/>
        </w:numPr>
        <w:spacing w:line="480"/>
      </w:pPr>
      <w:r>
        <w:rPr>
          <w:rFonts w:ascii="Times New Roman" w:cs="Times New Roman" w:eastAsia="Times New Roman" w:hAnsi="Times New Roman"/>
          <w:b/>
          <w:bCs/>
          <w:sz w:val="24"/>
          <w:szCs w:val="24"/>
        </w:rPr>
        <w:t xml:space="preserve">Cluster CCAD UNC (2 sockets AMD EPYC 7B12 de 64 núcleos c/u = 128 núcleos totales, entorno JupyterLab limitado a 96 núcleos):</w:t>
      </w:r>
      <w:r>
        <w:rPr>
          <w:rFonts w:ascii="Times New Roman" w:cs="Times New Roman" w:eastAsia="Times New Roman" w:hAnsi="Times New Roman"/>
          <w:sz w:val="24"/>
          <w:szCs w:val="24"/>
        </w:rPr>
        <w:t xml:space="preserve"> hasta 192 procesos.</w:t>
      </w:r>
    </w:p>
    <w:p>
      <w:pPr>
        <w:pStyle w:val="ListParagraph"/>
        <w:numPr>
          <w:ilvl w:val="0"/>
          <w:numId w:val="2"/>
        </w:numPr>
        <w:spacing w:line="480"/>
      </w:pPr>
      <w:r>
        <w:rPr>
          <w:rFonts w:ascii="Times New Roman" w:cs="Times New Roman" w:eastAsia="Times New Roman" w:hAnsi="Times New Roman"/>
          <w:b/>
          <w:bCs/>
          <w:sz w:val="24"/>
          <w:szCs w:val="24"/>
        </w:rPr>
        <w:t xml:space="preserve">Notebook de Nicolás (Apple M2 Pro, 10 núcleos heterogéneos: 6 de rendimiento + 4 de eficiencia):</w:t>
      </w:r>
      <w:r>
        <w:rPr>
          <w:rFonts w:ascii="Times New Roman" w:cs="Times New Roman" w:eastAsia="Times New Roman" w:hAnsi="Times New Roman"/>
          <w:sz w:val="24"/>
          <w:szCs w:val="24"/>
        </w:rPr>
        <w:t xml:space="preserve"> hasta 24 procesos.</w:t>
      </w:r>
    </w:p>
    <w:p>
      <w:pPr>
        <w:pStyle w:val="ListParagraph"/>
        <w:numPr>
          <w:ilvl w:val="0"/>
          <w:numId w:val="2"/>
        </w:numPr>
        <w:spacing w:line="480"/>
      </w:pPr>
      <w:r>
        <w:rPr>
          <w:rFonts w:ascii="Times New Roman" w:cs="Times New Roman" w:eastAsia="Times New Roman" w:hAnsi="Times New Roman"/>
          <w:b/>
          <w:bCs/>
          <w:sz w:val="24"/>
          <w:szCs w:val="24"/>
        </w:rPr>
        <w:t xml:space="preserve">Equipo de Francisco:</w:t>
      </w:r>
      <w:r>
        <w:rPr>
          <w:rFonts w:ascii="Times New Roman" w:cs="Times New Roman" w:eastAsia="Times New Roman" w:hAnsi="Times New Roman"/>
          <w:sz w:val="24"/>
          <w:szCs w:val="24"/>
        </w:rPr>
        <w:t xml:space="preserve"> hasta 24 procesos.</w:t>
      </w:r>
    </w:p>
    <w:p>
      <w:pPr>
        <w:spacing w:line="480"/>
        <w:ind w:firstLine="720"/>
      </w:pPr>
      <w:r>
        <w:rPr>
          <w:rFonts w:ascii="Times New Roman" w:cs="Times New Roman" w:eastAsia="Times New Roman" w:hAnsi="Times New Roman"/>
          <w:sz w:val="24"/>
          <w:szCs w:val="24"/>
        </w:rPr>
        <w:t xml:space="preserve">Para el dinámico se reporta el mejor tamaño de bloque encontrado para cada cantidad de procesos.</w:t>
      </w:r>
    </w:p>
    <w:p>
      <w:pPr>
        <w:pStyle w:val="Heading3"/>
        <w:spacing w:line="480"/>
        <w:jc w:val="left"/>
      </w:pPr>
      <w:r>
        <w:rPr>
          <w:rFonts w:ascii="Times New Roman" w:cs="Times New Roman" w:eastAsia="Times New Roman" w:hAnsi="Times New Roman"/>
          <w:b/>
          <w:bCs/>
          <w:i/>
          <w:iCs/>
          <w:sz w:val="24"/>
          <w:szCs w:val="24"/>
        </w:rPr>
        <w:t xml:space="preserve">Caso 1: Desktop de Sergio con SMT desactivado (8 núcleos físicos / 8 hilos, T_serial = 0.601 s)</w:t>
      </w:r>
    </w:p>
    <w:p>
      <w:pPr>
        <w:spacing w:before="240" w:line="240"/>
      </w:pPr>
      <w:r>
        <w:rPr>
          <w:rFonts w:ascii="Times New Roman" w:cs="Times New Roman" w:eastAsia="Times New Roman" w:hAnsi="Times New Roman"/>
          <w:b/>
          <w:bCs/>
          <w:sz w:val="24"/>
          <w:szCs w:val="24"/>
        </w:rPr>
        <w:t xml:space="preserve">Tabla 5</w:t>
      </w:r>
    </w:p>
    <w:p>
      <w:pPr>
        <w:spacing w:after="80" w:line="240"/>
      </w:pPr>
      <w:r>
        <w:rPr>
          <w:rFonts w:ascii="Times New Roman" w:cs="Times New Roman" w:eastAsia="Times New Roman" w:hAnsi="Times New Roman"/>
          <w:i/>
          <w:iCs/>
          <w:sz w:val="24"/>
          <w:szCs w:val="24"/>
        </w:rPr>
        <w:t xml:space="preserve">Comparación entre los esquemas estático y dinámico en el desktop de Sergio con SMT desactivado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170"/>
        <w:gridCol w:w="1170"/>
        <w:gridCol w:w="1170"/>
        <w:gridCol w:w="1170"/>
        <w:gridCol w:w="1170"/>
        <w:gridCol w:w="1170"/>
        <w:gridCol w:w="1170"/>
        <w:gridCol w:w="1170"/>
      </w:tblGrid>
      <w:tr>
        <w:trPr>
          <w:tblHeader/>
        </w:trPr>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Procesos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T. Estático (s)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 Est.</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Est.</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T. Dinámico (s)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 Din.</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Din.</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Mejor Bloque</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0.286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2.10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0.572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42.553</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0.146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4.12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0.192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3.13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0.096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6.26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0.115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5.23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7.33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0.096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6.26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0.072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8.35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7.33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0.096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6.26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6.91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7.15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6.99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6.75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7.33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6.91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0.096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6.26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0.099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6.07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6.91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bl>
    <w:p>
      <w:pPr>
        <w:spacing w:after="240"/>
      </w:pPr>
      <w:r>
        <w:rPr>
          <w:rFonts w:ascii="Times New Roman" w:cs="Times New Roman" w:eastAsia="Times New Roman" w:hAnsi="Times New Roman"/>
          <w:sz w:val="24"/>
          <w:szCs w:val="24"/>
        </w:rPr>
        <w:t xml:space="preserve"/>
      </w:r>
    </w:p>
    <w:p>
      <w:pPr>
        <w:spacing w:before="240" w:line="240"/>
      </w:pPr>
      <w:r>
        <w:rPr>
          <w:rFonts w:ascii="Times New Roman" w:cs="Times New Roman" w:eastAsia="Times New Roman" w:hAnsi="Times New Roman"/>
          <w:b/>
          <w:bCs/>
          <w:sz w:val="24"/>
          <w:szCs w:val="24"/>
        </w:rPr>
        <w:t xml:space="preserve">Figura 5</w:t>
      </w:r>
    </w:p>
    <w:p>
      <w:pPr>
        <w:spacing w:after="80" w:line="240"/>
      </w:pPr>
      <w:r>
        <w:rPr>
          <w:rFonts w:ascii="Times New Roman" w:cs="Times New Roman" w:eastAsia="Times New Roman" w:hAnsi="Times New Roman"/>
          <w:i/>
          <w:iCs/>
          <w:sz w:val="24"/>
          <w:szCs w:val="24"/>
        </w:rPr>
        <w:t xml:space="preserve">Speedup - desktop de Sergio sin SMT</w:t>
      </w:r>
    </w:p>
    <w:p>
      <w:pPr>
        <w:spacing w:after="240" w:line="240"/>
        <w:jc w:val="center"/>
      </w:pPr>
      <w:r>
        <w:drawing>
          <wp:inline distT="0" distB="0" distL="0" distR="0">
            <wp:extent cx="5143500" cy="3676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676650"/>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6</w:t>
      </w:r>
    </w:p>
    <w:p>
      <w:pPr>
        <w:spacing w:after="80" w:line="240"/>
      </w:pPr>
      <w:r>
        <w:rPr>
          <w:rFonts w:ascii="Times New Roman" w:cs="Times New Roman" w:eastAsia="Times New Roman" w:hAnsi="Times New Roman"/>
          <w:i/>
          <w:iCs/>
          <w:sz w:val="24"/>
          <w:szCs w:val="24"/>
        </w:rPr>
        <w:t xml:space="preserve">Eficiencia - desktop de Sergio sin SMT</w:t>
      </w:r>
    </w:p>
    <w:p>
      <w:pPr>
        <w:spacing w:after="240" w:line="240"/>
        <w:jc w:val="center"/>
      </w:pPr>
      <w:r>
        <w:drawing>
          <wp:inline distT="0" distB="0" distL="0" distR="0">
            <wp:extent cx="5143500" cy="36480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648075"/>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7</w:t>
      </w:r>
    </w:p>
    <w:p>
      <w:pPr>
        <w:spacing w:after="80" w:line="240"/>
      </w:pPr>
      <w:r>
        <w:rPr>
          <w:rFonts w:ascii="Times New Roman" w:cs="Times New Roman" w:eastAsia="Times New Roman" w:hAnsi="Times New Roman"/>
          <w:i/>
          <w:iCs/>
          <w:sz w:val="24"/>
          <w:szCs w:val="24"/>
        </w:rPr>
        <w:t xml:space="preserve">Tamaño de bloque - desktop de Sergio sin SMT</w:t>
      </w:r>
    </w:p>
    <w:p>
      <w:pPr>
        <w:spacing w:after="240" w:line="240"/>
        <w:jc w:val="center"/>
      </w:pPr>
      <w:r>
        <w:drawing>
          <wp:inline distT="0" distB="0" distL="0" distR="0">
            <wp:extent cx="5143500" cy="6115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6115050"/>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8</w:t>
      </w:r>
    </w:p>
    <w:p>
      <w:pPr>
        <w:spacing w:after="80" w:line="240"/>
      </w:pPr>
      <w:r>
        <w:rPr>
          <w:rFonts w:ascii="Times New Roman" w:cs="Times New Roman" w:eastAsia="Times New Roman" w:hAnsi="Times New Roman"/>
          <w:i/>
          <w:iCs/>
          <w:sz w:val="24"/>
          <w:szCs w:val="24"/>
        </w:rPr>
        <w:t xml:space="preserve">Dispersión de los tiempos - desktop de Sergio sin SMT</w:t>
      </w:r>
    </w:p>
    <w:p>
      <w:pPr>
        <w:spacing w:after="240" w:line="240"/>
        <w:jc w:val="center"/>
      </w:pPr>
      <w:r>
        <w:drawing>
          <wp:inline distT="0" distB="0" distL="0" distR="0">
            <wp:extent cx="514350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238375"/>
                    </a:xfrm>
                    <a:prstGeom prst="rect">
                      <a:avLst/>
                    </a:prstGeom>
                  </pic:spPr>
                </pic:pic>
              </a:graphicData>
            </a:graphic>
          </wp:inline>
        </w:drawing>
      </w:r>
    </w:p>
    <w:p>
      <w:pPr>
        <w:pStyle w:val="Heading3"/>
        <w:spacing w:line="480"/>
        <w:jc w:val="left"/>
      </w:pPr>
      <w:r>
        <w:rPr>
          <w:rFonts w:ascii="Times New Roman" w:cs="Times New Roman" w:eastAsia="Times New Roman" w:hAnsi="Times New Roman"/>
          <w:b/>
          <w:bCs/>
          <w:i/>
          <w:iCs/>
          <w:sz w:val="24"/>
          <w:szCs w:val="24"/>
        </w:rPr>
        <w:t xml:space="preserve">Caso 2: Desktop de Sergio con SMT activado (8 núcleos físicos / 16 hilos lógicos, T_serial = 0.601 s)</w:t>
      </w:r>
    </w:p>
    <w:p>
      <w:pPr>
        <w:spacing w:before="240" w:line="240"/>
      </w:pPr>
      <w:r>
        <w:rPr>
          <w:rFonts w:ascii="Times New Roman" w:cs="Times New Roman" w:eastAsia="Times New Roman" w:hAnsi="Times New Roman"/>
          <w:b/>
          <w:bCs/>
          <w:sz w:val="24"/>
          <w:szCs w:val="24"/>
        </w:rPr>
        <w:t xml:space="preserve">Tabla 6</w:t>
      </w:r>
    </w:p>
    <w:p>
      <w:pPr>
        <w:spacing w:after="80" w:line="240"/>
      </w:pPr>
      <w:r>
        <w:rPr>
          <w:rFonts w:ascii="Times New Roman" w:cs="Times New Roman" w:eastAsia="Times New Roman" w:hAnsi="Times New Roman"/>
          <w:i/>
          <w:iCs/>
          <w:sz w:val="24"/>
          <w:szCs w:val="24"/>
        </w:rPr>
        <w:t xml:space="preserve">Comparación entre los esquemas estático y dinámico en el desktop de Sergio con SMT activado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170"/>
        <w:gridCol w:w="1170"/>
        <w:gridCol w:w="1170"/>
        <w:gridCol w:w="1170"/>
        <w:gridCol w:w="1170"/>
        <w:gridCol w:w="1170"/>
        <w:gridCol w:w="1170"/>
        <w:gridCol w:w="1170"/>
      </w:tblGrid>
      <w:tr>
        <w:trPr>
          <w:tblHeader/>
        </w:trPr>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Procesos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T. Estático (s)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 Est.</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Est.</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T. Dinámico (s)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 Din.</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Din.</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Mejor Bloque</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0.287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0.573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0.146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4.12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0.192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3.13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0.101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5.95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0.116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5.18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6.83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0.097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6.20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7.33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6.91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0.080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7.51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0.078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7.71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0.074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8.12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0.067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8.97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0.064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9.39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0.058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10.36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0.058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10.36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0.052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11.56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0.055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10.93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0.064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9.39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0.055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10.93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0.062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9.69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0.054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11.13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0.063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9.54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0.054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11.13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bl>
    <w:p>
      <w:pPr>
        <w:spacing w:after="240"/>
      </w:pPr>
      <w:r>
        <w:rPr>
          <w:rFonts w:ascii="Times New Roman" w:cs="Times New Roman" w:eastAsia="Times New Roman" w:hAnsi="Times New Roman"/>
          <w:sz w:val="24"/>
          <w:szCs w:val="24"/>
        </w:rPr>
        <w:t xml:space="preserve"/>
      </w:r>
    </w:p>
    <w:p>
      <w:pPr>
        <w:spacing w:before="240" w:line="240"/>
      </w:pPr>
      <w:r>
        <w:rPr>
          <w:rFonts w:ascii="Times New Roman" w:cs="Times New Roman" w:eastAsia="Times New Roman" w:hAnsi="Times New Roman"/>
          <w:b/>
          <w:bCs/>
          <w:sz w:val="24"/>
          <w:szCs w:val="24"/>
        </w:rPr>
        <w:t xml:space="preserve">Figura 9</w:t>
      </w:r>
    </w:p>
    <w:p>
      <w:pPr>
        <w:spacing w:after="80" w:line="240"/>
      </w:pPr>
      <w:r>
        <w:rPr>
          <w:rFonts w:ascii="Times New Roman" w:cs="Times New Roman" w:eastAsia="Times New Roman" w:hAnsi="Times New Roman"/>
          <w:i/>
          <w:iCs/>
          <w:sz w:val="24"/>
          <w:szCs w:val="24"/>
        </w:rPr>
        <w:t xml:space="preserve">Speedup - desktop de Sergio con SMT</w:t>
      </w:r>
    </w:p>
    <w:p>
      <w:pPr>
        <w:spacing w:after="240" w:line="240"/>
        <w:jc w:val="center"/>
      </w:pPr>
      <w:r>
        <w:drawing>
          <wp:inline distT="0" distB="0" distL="0" distR="0">
            <wp:extent cx="5143500" cy="36766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676650"/>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10</w:t>
      </w:r>
    </w:p>
    <w:p>
      <w:pPr>
        <w:spacing w:after="80" w:line="240"/>
      </w:pPr>
      <w:r>
        <w:rPr>
          <w:rFonts w:ascii="Times New Roman" w:cs="Times New Roman" w:eastAsia="Times New Roman" w:hAnsi="Times New Roman"/>
          <w:i/>
          <w:iCs/>
          <w:sz w:val="24"/>
          <w:szCs w:val="24"/>
        </w:rPr>
        <w:t xml:space="preserve">Dispersión de los tiempos - desktop de Sergio con SMT</w:t>
      </w:r>
    </w:p>
    <w:p>
      <w:pPr>
        <w:spacing w:after="240" w:line="240"/>
        <w:jc w:val="center"/>
      </w:pPr>
      <w:r>
        <w:drawing>
          <wp:inline distT="0" distB="0" distL="0" distR="0">
            <wp:extent cx="5143500" cy="2238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238375"/>
                    </a:xfrm>
                    <a:prstGeom prst="rect">
                      <a:avLst/>
                    </a:prstGeom>
                  </pic:spPr>
                </pic:pic>
              </a:graphicData>
            </a:graphic>
          </wp:inline>
        </w:drawing>
      </w:r>
    </w:p>
    <w:p>
      <w:pPr>
        <w:pStyle w:val="Heading3"/>
        <w:spacing w:line="480"/>
        <w:jc w:val="left"/>
      </w:pPr>
      <w:r>
        <w:rPr>
          <w:rFonts w:ascii="Times New Roman" w:cs="Times New Roman" w:eastAsia="Times New Roman" w:hAnsi="Times New Roman"/>
          <w:b/>
          <w:bCs/>
          <w:i/>
          <w:iCs/>
          <w:sz w:val="24"/>
          <w:szCs w:val="24"/>
        </w:rPr>
        <w:t xml:space="preserve">Caso 3: Cluster CCAD UNC (Dual AMD EPYC 7B12, límite 96 núcleos asignados, T_serial = 2.319 s)</w:t>
      </w:r>
    </w:p>
    <w:p>
      <w:pPr>
        <w:spacing w:before="240" w:line="240"/>
      </w:pPr>
      <w:r>
        <w:rPr>
          <w:rFonts w:ascii="Times New Roman" w:cs="Times New Roman" w:eastAsia="Times New Roman" w:hAnsi="Times New Roman"/>
          <w:b/>
          <w:bCs/>
          <w:sz w:val="24"/>
          <w:szCs w:val="24"/>
        </w:rPr>
        <w:t xml:space="preserve">Tabla 7</w:t>
      </w:r>
    </w:p>
    <w:p>
      <w:pPr>
        <w:spacing w:after="80" w:line="240"/>
      </w:pPr>
      <w:r>
        <w:rPr>
          <w:rFonts w:ascii="Times New Roman" w:cs="Times New Roman" w:eastAsia="Times New Roman" w:hAnsi="Times New Roman"/>
          <w:i/>
          <w:iCs/>
          <w:sz w:val="24"/>
          <w:szCs w:val="24"/>
        </w:rPr>
        <w:t xml:space="preserve">Comparación entre los esquemas estático y dinámico en el cluster CCAD UNC</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170"/>
        <w:gridCol w:w="1170"/>
        <w:gridCol w:w="1170"/>
        <w:gridCol w:w="1170"/>
        <w:gridCol w:w="1170"/>
        <w:gridCol w:w="1170"/>
        <w:gridCol w:w="1170"/>
        <w:gridCol w:w="1170"/>
      </w:tblGrid>
      <w:tr>
        <w:trPr>
          <w:tblHeader/>
        </w:trPr>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Procesos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T. Estático (s)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 Est.</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Est.</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T. Dinámico (s)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 Din.</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Din.</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Mejor Bloque</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1.157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2.310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200.000</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0.580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4.00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0.775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2.99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0.388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5.98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0.465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4.99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0.292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7.94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0.333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6.96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0.194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11.95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0.213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10.89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0.146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15.88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0.156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14.87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0.099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23.42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0.102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22.74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32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0.074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31.34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0.076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30.51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0.050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46.38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0.050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46.38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0.037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62.68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0.038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61.03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96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0.026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89.19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0.027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85.89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97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0.027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85.89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0.027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85.89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128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0.034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68.21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0.031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74.81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160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0.031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74.81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0.029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79.97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192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0.036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64.42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0.026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89.19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bl>
    <w:p>
      <w:pPr>
        <w:spacing w:after="240"/>
      </w:pPr>
      <w:r>
        <w:rPr>
          <w:rFonts w:ascii="Times New Roman" w:cs="Times New Roman" w:eastAsia="Times New Roman" w:hAnsi="Times New Roman"/>
          <w:sz w:val="24"/>
          <w:szCs w:val="24"/>
        </w:rPr>
        <w:t xml:space="preserve"/>
      </w:r>
    </w:p>
    <w:p>
      <w:pPr>
        <w:spacing w:before="240" w:line="240"/>
      </w:pPr>
      <w:r>
        <w:rPr>
          <w:rFonts w:ascii="Times New Roman" w:cs="Times New Roman" w:eastAsia="Times New Roman" w:hAnsi="Times New Roman"/>
          <w:b/>
          <w:bCs/>
          <w:sz w:val="24"/>
          <w:szCs w:val="24"/>
        </w:rPr>
        <w:t xml:space="preserve">Figura 11</w:t>
      </w:r>
    </w:p>
    <w:p>
      <w:pPr>
        <w:spacing w:after="80" w:line="240"/>
      </w:pPr>
      <w:r>
        <w:rPr>
          <w:rFonts w:ascii="Times New Roman" w:cs="Times New Roman" w:eastAsia="Times New Roman" w:hAnsi="Times New Roman"/>
          <w:i/>
          <w:iCs/>
          <w:sz w:val="24"/>
          <w:szCs w:val="24"/>
        </w:rPr>
        <w:t xml:space="preserve">Speedup - cluster CCAD</w:t>
      </w:r>
    </w:p>
    <w:p>
      <w:pPr>
        <w:spacing w:after="240" w:line="240"/>
        <w:jc w:val="center"/>
      </w:pPr>
      <w:r>
        <w:drawing>
          <wp:inline distT="0" distB="0" distL="0" distR="0">
            <wp:extent cx="5143500" cy="36290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629025"/>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12</w:t>
      </w:r>
    </w:p>
    <w:p>
      <w:pPr>
        <w:spacing w:after="80" w:line="240"/>
      </w:pPr>
      <w:r>
        <w:rPr>
          <w:rFonts w:ascii="Times New Roman" w:cs="Times New Roman" w:eastAsia="Times New Roman" w:hAnsi="Times New Roman"/>
          <w:i/>
          <w:iCs/>
          <w:sz w:val="24"/>
          <w:szCs w:val="24"/>
        </w:rPr>
        <w:t xml:space="preserve">Eficiencia - cluster CCAD</w:t>
      </w:r>
    </w:p>
    <w:p>
      <w:pPr>
        <w:spacing w:after="240" w:line="240"/>
        <w:jc w:val="center"/>
      </w:pPr>
      <w:r>
        <w:drawing>
          <wp:inline distT="0" distB="0" distL="0" distR="0">
            <wp:extent cx="5143500" cy="36480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648075"/>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13</w:t>
      </w:r>
    </w:p>
    <w:p>
      <w:pPr>
        <w:spacing w:after="80" w:line="240"/>
      </w:pPr>
      <w:r>
        <w:rPr>
          <w:rFonts w:ascii="Times New Roman" w:cs="Times New Roman" w:eastAsia="Times New Roman" w:hAnsi="Times New Roman"/>
          <w:i/>
          <w:iCs/>
          <w:sz w:val="24"/>
          <w:szCs w:val="24"/>
        </w:rPr>
        <w:t xml:space="preserve">Tamaño de bloque - cluster CCAD</w:t>
      </w:r>
    </w:p>
    <w:p>
      <w:pPr>
        <w:spacing w:after="240" w:line="240"/>
        <w:jc w:val="center"/>
      </w:pPr>
      <w:r>
        <w:drawing>
          <wp:inline distT="0" distB="0" distL="0" distR="0">
            <wp:extent cx="5143500" cy="45624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562475"/>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14</w:t>
      </w:r>
    </w:p>
    <w:p>
      <w:pPr>
        <w:spacing w:after="80" w:line="240"/>
      </w:pPr>
      <w:r>
        <w:rPr>
          <w:rFonts w:ascii="Times New Roman" w:cs="Times New Roman" w:eastAsia="Times New Roman" w:hAnsi="Times New Roman"/>
          <w:i/>
          <w:iCs/>
          <w:sz w:val="24"/>
          <w:szCs w:val="24"/>
        </w:rPr>
        <w:t xml:space="preserve">Dispersión de los tiempos - cluster CCAD</w:t>
      </w:r>
    </w:p>
    <w:p>
      <w:pPr>
        <w:spacing w:after="240" w:line="240"/>
        <w:jc w:val="center"/>
      </w:pPr>
      <w:r>
        <w:drawing>
          <wp:inline distT="0" distB="0" distL="0" distR="0">
            <wp:extent cx="5143500" cy="3429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429000"/>
                    </a:xfrm>
                    <a:prstGeom prst="rect">
                      <a:avLst/>
                    </a:prstGeom>
                  </pic:spPr>
                </pic:pic>
              </a:graphicData>
            </a:graphic>
          </wp:inline>
        </w:drawing>
      </w:r>
    </w:p>
    <w:p>
      <w:pPr>
        <w:pStyle w:val="Heading3"/>
        <w:spacing w:line="480"/>
        <w:jc w:val="left"/>
      </w:pPr>
      <w:r>
        <w:rPr>
          <w:rFonts w:ascii="Times New Roman" w:cs="Times New Roman" w:eastAsia="Times New Roman" w:hAnsi="Times New Roman"/>
          <w:b/>
          <w:bCs/>
          <w:i/>
          <w:iCs/>
          <w:sz w:val="24"/>
          <w:szCs w:val="24"/>
        </w:rPr>
        <w:t xml:space="preserve">Caso 4: Notebook de Nicolás (Apple M2 Pro, 6 núcleos de rendimiento + 4 de eficiencia, T_serial = 1.312 s)</w:t>
      </w:r>
    </w:p>
    <w:p>
      <w:pPr>
        <w:spacing w:before="240" w:line="240"/>
      </w:pPr>
      <w:r>
        <w:rPr>
          <w:rFonts w:ascii="Times New Roman" w:cs="Times New Roman" w:eastAsia="Times New Roman" w:hAnsi="Times New Roman"/>
          <w:b/>
          <w:bCs/>
          <w:sz w:val="24"/>
          <w:szCs w:val="24"/>
        </w:rPr>
        <w:t xml:space="preserve">Tabla 8</w:t>
      </w:r>
    </w:p>
    <w:p>
      <w:pPr>
        <w:spacing w:after="80" w:line="240"/>
      </w:pPr>
      <w:r>
        <w:rPr>
          <w:rFonts w:ascii="Times New Roman" w:cs="Times New Roman" w:eastAsia="Times New Roman" w:hAnsi="Times New Roman"/>
          <w:i/>
          <w:iCs/>
          <w:sz w:val="24"/>
          <w:szCs w:val="24"/>
        </w:rPr>
        <w:t xml:space="preserve">Comparación entre los esquemas estático y dinámico en la notebook de Nicolás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170"/>
        <w:gridCol w:w="1170"/>
        <w:gridCol w:w="1170"/>
        <w:gridCol w:w="1170"/>
        <w:gridCol w:w="1170"/>
        <w:gridCol w:w="1170"/>
        <w:gridCol w:w="1170"/>
        <w:gridCol w:w="1170"/>
      </w:tblGrid>
      <w:tr>
        <w:trPr>
          <w:tblHeader/>
        </w:trPr>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Procesos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T. Estático (s)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 Est.</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Est.</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T. Dinámico (s)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 Din.</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Din.</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Mejor Bloque</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0.653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1.305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0.328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4.01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0.436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3.01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0.221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5.95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0.262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5.01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200.000</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0.206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6.35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0.236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5.55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0.192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6.83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0.215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6.10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0.179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7.31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0.199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6.61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0.171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7.65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0.185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7.09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0.172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7.63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0.175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7.48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200.000</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0.170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7.72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0.174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7.52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42.553</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0.170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7.72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0.176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7.45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200.000</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0.168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7.81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0.177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7.41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42.553</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0.167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7.88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0.180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7.27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42.553</w:t>
            </w:r>
          </w:p>
        </w:tc>
      </w:tr>
    </w:tbl>
    <w:p>
      <w:pPr>
        <w:spacing w:after="240"/>
      </w:pPr>
      <w:r>
        <w:rPr>
          <w:rFonts w:ascii="Times New Roman" w:cs="Times New Roman" w:eastAsia="Times New Roman" w:hAnsi="Times New Roman"/>
          <w:sz w:val="24"/>
          <w:szCs w:val="24"/>
        </w:rPr>
        <w:t xml:space="preserve"/>
      </w:r>
    </w:p>
    <w:p>
      <w:pPr>
        <w:spacing w:line="480"/>
        <w:ind w:firstLine="720"/>
      </w:pPr>
      <w:r>
        <w:rPr>
          <w:rFonts w:ascii="Times New Roman" w:cs="Times New Roman" w:eastAsia="Times New Roman" w:hAnsi="Times New Roman"/>
          <w:sz w:val="24"/>
          <w:szCs w:val="24"/>
        </w:rPr>
        <w:t xml:space="preserve">A diferencia de los otros escenarios, este procesador es </w:t>
      </w:r>
      <w:r>
        <w:rPr>
          <w:rFonts w:ascii="Times New Roman" w:cs="Times New Roman" w:eastAsia="Times New Roman" w:hAnsi="Times New Roman"/>
          <w:b/>
          <w:bCs/>
          <w:sz w:val="24"/>
          <w:szCs w:val="24"/>
        </w:rPr>
        <w:t xml:space="preserve">heterogéneo</w:t>
      </w:r>
      <w:r>
        <w:rPr>
          <w:rFonts w:ascii="Times New Roman" w:cs="Times New Roman" w:eastAsia="Times New Roman" w:hAnsi="Times New Roman"/>
          <w:sz w:val="24"/>
          <w:szCs w:val="24"/>
        </w:rPr>
        <w:t xml:space="preserve">: sus diez núcleos no son equivalentes, ya que seis están orientados a rendimiento y cuatro a eficiencia energética. Esto se refleja en la curva del estático, que mantiene eficiencia cercana a 1.00 hasta 6 procesos (la cantidad de núcleos rápidos) y luego se degrada progresivamente en lugar de hacerlo de golpe como en las máquinas homogéneas: al incorporar núcleos lentos el tiempo total pasa a estar determinado por ellos, ya que la corrida termina cuando termina el proceso más demorado. El speedup se estanca en torno a 7.9 a partir de los 10 procesos.</w:t>
      </w:r>
    </w:p>
    <w:p>
      <w:pPr>
        <w:pStyle w:val="Heading3"/>
        <w:spacing w:line="480"/>
        <w:jc w:val="left"/>
      </w:pPr>
      <w:r>
        <w:rPr>
          <w:rFonts w:ascii="Times New Roman" w:cs="Times New Roman" w:eastAsia="Times New Roman" w:hAnsi="Times New Roman"/>
          <w:b/>
          <w:bCs/>
          <w:i/>
          <w:iCs/>
          <w:sz w:val="24"/>
          <w:szCs w:val="24"/>
        </w:rPr>
        <w:t xml:space="preserve">Eficiencia por trabajador: una comparación más justa</w:t>
      </w:r>
    </w:p>
    <w:p>
      <w:pPr>
        <w:spacing w:line="480"/>
        <w:ind w:firstLine="720"/>
      </w:pPr>
      <w:r>
        <w:rPr>
          <w:rFonts w:ascii="Times New Roman" w:cs="Times New Roman" w:eastAsia="Times New Roman" w:hAnsi="Times New Roman"/>
          <w:sz w:val="24"/>
          <w:szCs w:val="24"/>
        </w:rPr>
        <w:t xml:space="preserve">Las tablas anteriores comparan ambos esquemas a igual cantidad de </w:t>
      </w:r>
      <w:r>
        <w:rPr>
          <w:rFonts w:ascii="Times New Roman" w:cs="Times New Roman" w:eastAsia="Times New Roman" w:hAnsi="Times New Roman"/>
          <w:b/>
          <w:bCs/>
          <w:sz w:val="24"/>
          <w:szCs w:val="24"/>
        </w:rPr>
        <w:t xml:space="preserve">procesos</w:t>
      </w:r>
      <w:r>
        <w:rPr>
          <w:rFonts w:ascii="Times New Roman" w:cs="Times New Roman" w:eastAsia="Times New Roman" w:hAnsi="Times New Roman"/>
          <w:sz w:val="24"/>
          <w:szCs w:val="24"/>
        </w:rPr>
        <w:t xml:space="preserve">, pero en el dinámico el proceso 0 no simula: con P procesos hay solo P−1 trabajadores. Al normalizar la eficiencia del dinámico por la cantidad de trabajadores reales se observa que la penalización no proviene del esquema en sí, sino del proceso dedicado a coordinar:</w:t>
      </w:r>
    </w:p>
    <w:p>
      <w:pPr>
        <w:spacing w:before="240" w:line="240"/>
      </w:pPr>
      <w:r>
        <w:rPr>
          <w:rFonts w:ascii="Times New Roman" w:cs="Times New Roman" w:eastAsia="Times New Roman" w:hAnsi="Times New Roman"/>
          <w:b/>
          <w:bCs/>
          <w:sz w:val="24"/>
          <w:szCs w:val="24"/>
        </w:rPr>
        <w:t xml:space="preserve">Tabla 9</w:t>
      </w:r>
    </w:p>
    <w:p>
      <w:pPr>
        <w:spacing w:after="80" w:line="240"/>
      </w:pPr>
      <w:r>
        <w:rPr>
          <w:rFonts w:ascii="Times New Roman" w:cs="Times New Roman" w:eastAsia="Times New Roman" w:hAnsi="Times New Roman"/>
          <w:i/>
          <w:iCs/>
          <w:sz w:val="24"/>
          <w:szCs w:val="24"/>
        </w:rPr>
        <w:t xml:space="preserve">Eficiencia del esquema dinámico normalizada por cantidad de trabajadores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340"/>
        <w:gridCol w:w="2340"/>
        <w:gridCol w:w="2340"/>
        <w:gridCol w:w="2340"/>
      </w:tblGrid>
      <w:tr>
        <w:trPr>
          <w:tblHeader/>
        </w:trPr>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Procesos</w:t>
            </w:r>
          </w:p>
        </w:tc>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estático</w:t>
            </w:r>
          </w:p>
        </w:tc>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dinámico (sobre P)</w:t>
            </w:r>
          </w:p>
        </w:tc>
        <w:tc>
          <w:tcPr>
            <w:tcW w:type="dxa" w:w="234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dinámico (sobre P−1 trabajadores)</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1.01</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3</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1.01</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0.67</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0.75</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1.01</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0.80</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r>
      <w:tr>
        <w:trPr>
          <w:tblHeader w:val="off"/>
        </w:trPr>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0.99</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0.83</w:t>
            </w:r>
          </w:p>
        </w:tc>
        <w:tc>
          <w:tcPr>
            <w:tcW w:type="dxa" w:w="234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1.00</w:t>
            </w:r>
          </w:p>
        </w:tc>
      </w:tr>
    </w:tbl>
    <w:p>
      <w:pPr>
        <w:spacing w:after="240"/>
      </w:pPr>
      <w:r>
        <w:rPr>
          <w:rFonts w:ascii="Times New Roman" w:cs="Times New Roman" w:eastAsia="Times New Roman" w:hAnsi="Times New Roman"/>
          <w:sz w:val="24"/>
          <w:szCs w:val="24"/>
        </w:rPr>
        <w:t xml:space="preserve"/>
      </w:r>
    </w:p>
    <w:p>
      <w:pPr>
        <w:spacing w:line="480"/>
        <w:ind w:firstLine="720"/>
      </w:pPr>
      <w:r>
        <w:rPr>
          <w:rFonts w:ascii="Times New Roman" w:cs="Times New Roman" w:eastAsia="Times New Roman" w:hAnsi="Times New Roman"/>
          <w:sz w:val="24"/>
          <w:szCs w:val="24"/>
        </w:rPr>
        <w:t xml:space="preserve">Mientras la cantidad de trabajadores no supera los núcleos rápidos disponibles, cada trabajador del esquema dinámico rinde igual que un proceso del esquema estático (eficiencia ≈ 1.00 en ambos). El esquema dinámico no es intrínsecamente menos eficiente: su costo es exactamente un proceso de coordinación, que pesa mucho con pocos procesos (con 2 procesos se pierde la mitad del poder de cómputo) y se diluye a medida que aumenta la cantidad de trabajadores.</w:t>
      </w:r>
    </w:p>
    <w:p>
      <w:pPr>
        <w:spacing w:before="240" w:line="240"/>
      </w:pPr>
      <w:r>
        <w:rPr>
          <w:rFonts w:ascii="Times New Roman" w:cs="Times New Roman" w:eastAsia="Times New Roman" w:hAnsi="Times New Roman"/>
          <w:b/>
          <w:bCs/>
          <w:sz w:val="24"/>
          <w:szCs w:val="24"/>
        </w:rPr>
        <w:t xml:space="preserve">Figura 15</w:t>
      </w:r>
    </w:p>
    <w:p>
      <w:pPr>
        <w:spacing w:after="80" w:line="240"/>
      </w:pPr>
      <w:r>
        <w:rPr>
          <w:rFonts w:ascii="Times New Roman" w:cs="Times New Roman" w:eastAsia="Times New Roman" w:hAnsi="Times New Roman"/>
          <w:i/>
          <w:iCs/>
          <w:sz w:val="24"/>
          <w:szCs w:val="24"/>
        </w:rPr>
        <w:t xml:space="preserve">Speedup - notebook de Nicolás</w:t>
      </w:r>
    </w:p>
    <w:p>
      <w:pPr>
        <w:spacing w:after="240" w:line="240"/>
        <w:jc w:val="center"/>
      </w:pPr>
      <w:r>
        <w:drawing>
          <wp:inline distT="0" distB="0" distL="0" distR="0">
            <wp:extent cx="5143500" cy="36766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76650"/>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16</w:t>
      </w:r>
    </w:p>
    <w:p>
      <w:pPr>
        <w:spacing w:after="80" w:line="240"/>
      </w:pPr>
      <w:r>
        <w:rPr>
          <w:rFonts w:ascii="Times New Roman" w:cs="Times New Roman" w:eastAsia="Times New Roman" w:hAnsi="Times New Roman"/>
          <w:i/>
          <w:iCs/>
          <w:sz w:val="24"/>
          <w:szCs w:val="24"/>
        </w:rPr>
        <w:t xml:space="preserve">Tamaño de bloque - notebook de Nicolás</w:t>
      </w:r>
    </w:p>
    <w:p>
      <w:pPr>
        <w:spacing w:after="240" w:line="240"/>
        <w:jc w:val="center"/>
      </w:pPr>
      <w:r>
        <w:drawing>
          <wp:inline distT="0" distB="0" distL="0" distR="0">
            <wp:extent cx="5143500" cy="61722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6172200"/>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17</w:t>
      </w:r>
    </w:p>
    <w:p>
      <w:pPr>
        <w:spacing w:after="80" w:line="240"/>
      </w:pPr>
      <w:r>
        <w:rPr>
          <w:rFonts w:ascii="Times New Roman" w:cs="Times New Roman" w:eastAsia="Times New Roman" w:hAnsi="Times New Roman"/>
          <w:i/>
          <w:iCs/>
          <w:sz w:val="24"/>
          <w:szCs w:val="24"/>
        </w:rPr>
        <w:t xml:space="preserve">Dispersión de los tiempos - notebook de Nicolás</w:t>
      </w:r>
    </w:p>
    <w:p>
      <w:pPr>
        <w:spacing w:after="240" w:line="240"/>
        <w:jc w:val="center"/>
      </w:pPr>
      <w:r>
        <w:drawing>
          <wp:inline distT="0" distB="0" distL="0" distR="0">
            <wp:extent cx="5143500" cy="22383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238375"/>
                    </a:xfrm>
                    <a:prstGeom prst="rect">
                      <a:avLst/>
                    </a:prstGeom>
                  </pic:spPr>
                </pic:pic>
              </a:graphicData>
            </a:graphic>
          </wp:inline>
        </w:drawing>
      </w:r>
    </w:p>
    <w:p>
      <w:pPr>
        <w:pStyle w:val="Heading3"/>
        <w:spacing w:line="480"/>
        <w:jc w:val="left"/>
      </w:pPr>
      <w:r>
        <w:rPr>
          <w:rFonts w:ascii="Times New Roman" w:cs="Times New Roman" w:eastAsia="Times New Roman" w:hAnsi="Times New Roman"/>
          <w:b/>
          <w:bCs/>
          <w:i/>
          <w:iCs/>
          <w:sz w:val="24"/>
          <w:szCs w:val="24"/>
        </w:rPr>
        <w:t xml:space="preserve">Caso 5: Equipo de Francisco (T_serial = 1.812 s)</w:t>
      </w:r>
    </w:p>
    <w:p>
      <w:pPr>
        <w:spacing w:before="240" w:line="240"/>
      </w:pPr>
      <w:r>
        <w:rPr>
          <w:rFonts w:ascii="Times New Roman" w:cs="Times New Roman" w:eastAsia="Times New Roman" w:hAnsi="Times New Roman"/>
          <w:b/>
          <w:bCs/>
          <w:sz w:val="24"/>
          <w:szCs w:val="24"/>
        </w:rPr>
        <w:t xml:space="preserve">Tabla 10</w:t>
      </w:r>
    </w:p>
    <w:p>
      <w:pPr>
        <w:spacing w:after="80" w:line="240"/>
      </w:pPr>
      <w:r>
        <w:rPr>
          <w:rFonts w:ascii="Times New Roman" w:cs="Times New Roman" w:eastAsia="Times New Roman" w:hAnsi="Times New Roman"/>
          <w:i/>
          <w:iCs/>
          <w:sz w:val="24"/>
          <w:szCs w:val="24"/>
        </w:rPr>
        <w:t xml:space="preserve">Comparación entre los esquemas estático y dinámico en el equipo de Francisco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170"/>
        <w:gridCol w:w="1170"/>
        <w:gridCol w:w="1170"/>
        <w:gridCol w:w="1170"/>
        <w:gridCol w:w="1170"/>
        <w:gridCol w:w="1170"/>
        <w:gridCol w:w="1170"/>
        <w:gridCol w:w="1170"/>
      </w:tblGrid>
      <w:tr>
        <w:trPr>
          <w:tblHeader/>
        </w:trPr>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Procesos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T. Estático (s)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 Est.</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Est.</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T. Dinámico (s)</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Speedup Din.</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Efic. Din.</w:t>
            </w:r>
          </w:p>
        </w:tc>
        <w:tc>
          <w:tcPr>
            <w:tcW w:type="dxa" w:w="1170"/>
            <w:tcBorders>
              <w:bottom w:val="single" w:color="000000" w:sz="6"/>
            </w:tcBorders>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Mejor Bloque</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0.927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1.96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1.843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42.553</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0.477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3.80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0.95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0.635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2.86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0.369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4.91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0.82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0.415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4.36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0.298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6.07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0.76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0.328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5.53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0.360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5.03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0.326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5.56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0.62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0.344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5.27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0.319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5.68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0.57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0.345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5.25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0.317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5.72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42.553</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0.331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5.48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0.315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5.75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0.41</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16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0.343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5.29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0.33</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0.307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5.90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0.366</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4.95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0.314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5.78</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0.29</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42.553</w:t>
            </w:r>
          </w:p>
        </w:tc>
      </w:tr>
      <w:tr>
        <w:trPr>
          <w:tblHeader w:val="off"/>
        </w:trPr>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0.350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5.17</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0.22</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0.310</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5.85</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0.24</w:t>
            </w:r>
          </w:p>
        </w:tc>
        <w:tc>
          <w:tcPr>
            <w:tcW w:type="dxa" w:w="1170"/>
            <w:tcMar>
              <w:top w:type="dxa" w:w="40"/>
              <w:left w:type="dxa" w:w="80"/>
              <w:bottom w:type="dxa" w:w="40"/>
              <w:right w:type="dxa" w:w="80"/>
            </w:tcMar>
          </w:tcPr>
          <w:p>
            <w:pPr>
              <w:spacing w:line="240"/>
            </w:pPr>
            <w:r>
              <w:rPr>
                <w:rFonts w:ascii="Times New Roman" w:cs="Times New Roman" w:eastAsia="Times New Roman" w:hAnsi="Times New Roman"/>
                <w:i w:val="false"/>
                <w:iCs w:val="false"/>
                <w:sz w:val="20"/>
                <w:szCs w:val="20"/>
              </w:rPr>
              <w:t xml:space="preserve">4.255</w:t>
            </w:r>
          </w:p>
        </w:tc>
      </w:tr>
    </w:tbl>
    <w:p>
      <w:pPr>
        <w:spacing w:after="240"/>
      </w:pPr>
      <w:r>
        <w:rPr>
          <w:rFonts w:ascii="Times New Roman" w:cs="Times New Roman" w:eastAsia="Times New Roman" w:hAnsi="Times New Roman"/>
          <w:sz w:val="24"/>
          <w:szCs w:val="24"/>
        </w:rPr>
        <w:t xml:space="preserve"/>
      </w:r>
    </w:p>
    <w:p>
      <w:pPr>
        <w:spacing w:before="240" w:line="240"/>
      </w:pPr>
      <w:r>
        <w:rPr>
          <w:rFonts w:ascii="Times New Roman" w:cs="Times New Roman" w:eastAsia="Times New Roman" w:hAnsi="Times New Roman"/>
          <w:b/>
          <w:bCs/>
          <w:sz w:val="24"/>
          <w:szCs w:val="24"/>
        </w:rPr>
        <w:t xml:space="preserve">Figura 18</w:t>
      </w:r>
    </w:p>
    <w:p>
      <w:pPr>
        <w:spacing w:after="80" w:line="240"/>
      </w:pPr>
      <w:r>
        <w:rPr>
          <w:rFonts w:ascii="Times New Roman" w:cs="Times New Roman" w:eastAsia="Times New Roman" w:hAnsi="Times New Roman"/>
          <w:i/>
          <w:iCs/>
          <w:sz w:val="24"/>
          <w:szCs w:val="24"/>
        </w:rPr>
        <w:t xml:space="preserve">Speedup - equipo de Francisco</w:t>
      </w:r>
    </w:p>
    <w:p>
      <w:pPr>
        <w:spacing w:after="240" w:line="240"/>
        <w:jc w:val="center"/>
      </w:pPr>
      <w:r>
        <w:drawing>
          <wp:inline distT="0" distB="0" distL="0" distR="0">
            <wp:extent cx="5143500" cy="36766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676650"/>
                    </a:xfrm>
                    <a:prstGeom prst="rect">
                      <a:avLst/>
                    </a:prstGeom>
                  </pic:spPr>
                </pic:pic>
              </a:graphicData>
            </a:graphic>
          </wp:inline>
        </w:drawing>
      </w:r>
    </w:p>
    <w:p>
      <w:pPr>
        <w:spacing w:before="240" w:line="240"/>
      </w:pPr>
      <w:r>
        <w:rPr>
          <w:rFonts w:ascii="Times New Roman" w:cs="Times New Roman" w:eastAsia="Times New Roman" w:hAnsi="Times New Roman"/>
          <w:b/>
          <w:bCs/>
          <w:sz w:val="24"/>
          <w:szCs w:val="24"/>
        </w:rPr>
        <w:t xml:space="preserve">Figura 19</w:t>
      </w:r>
    </w:p>
    <w:p>
      <w:pPr>
        <w:spacing w:after="80" w:line="240"/>
      </w:pPr>
      <w:r>
        <w:rPr>
          <w:rFonts w:ascii="Times New Roman" w:cs="Times New Roman" w:eastAsia="Times New Roman" w:hAnsi="Times New Roman"/>
          <w:i/>
          <w:iCs/>
          <w:sz w:val="24"/>
          <w:szCs w:val="24"/>
        </w:rPr>
        <w:t xml:space="preserve">Dispersión de los tiempos - equipo de Francisco</w:t>
      </w:r>
    </w:p>
    <w:p>
      <w:pPr>
        <w:spacing w:after="240" w:line="240"/>
        <w:jc w:val="center"/>
      </w:pPr>
      <w:r>
        <w:drawing>
          <wp:inline distT="0" distB="0" distL="0" distR="0">
            <wp:extent cx="5143500" cy="22383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238375"/>
                    </a:xfrm>
                    <a:prstGeom prst="rect">
                      <a:avLst/>
                    </a:prstGeom>
                  </pic:spPr>
                </pic:pic>
              </a:graphicData>
            </a:graphic>
          </wp:inline>
        </w:drawing>
      </w:r>
    </w:p>
    <w:p>
      <w:pPr>
        <w:spacing w:line="480"/>
        <w:ind w:left="720"/>
      </w:pPr>
      <w:r>
        <w:rPr>
          <w:rFonts w:ascii="Times New Roman" w:cs="Times New Roman" w:eastAsia="Times New Roman" w:hAnsi="Times New Roman"/>
          <w:b/>
          <w:bCs/>
          <w:sz w:val="24"/>
          <w:szCs w:val="24"/>
        </w:rPr>
        <w:t xml:space="preserve">Falta completar:</w:t>
      </w:r>
      <w:r>
        <w:rPr>
          <w:rFonts w:ascii="Times New Roman" w:cs="Times New Roman" w:eastAsia="Times New Roman" w:hAnsi="Times New Roman"/>
          <w:sz w:val="24"/>
          <w:szCs w:val="24"/>
        </w:rPr>
        <w:t xml:space="preserve"> la carpeta </w:t>
      </w:r>
      <w:r>
        <w:rPr>
          <w:rFonts w:ascii="Courier New" w:cs="Courier New" w:eastAsia="Courier New" w:hAnsi="Courier New"/>
          <w:sz w:val="24"/>
          <w:szCs w:val="24"/>
        </w:rPr>
        <w:t xml:space="preserve">resultados/Francisco_smt/</w:t>
      </w:r>
      <w:r>
        <w:rPr>
          <w:rFonts w:ascii="Times New Roman" w:cs="Times New Roman" w:eastAsia="Times New Roman" w:hAnsi="Times New Roman"/>
          <w:sz w:val="24"/>
          <w:szCs w:val="24"/>
        </w:rPr>
        <w:t xml:space="preserve"> no incluye el archivo con la descripción del hardware, por lo que no es posible interpretar en qué punto esta máquina agota sus núcleos físicos ni compararla con las demás. Hay que agregar un </w:t>
      </w:r>
      <w:r>
        <w:rPr>
          <w:rFonts w:ascii="Courier New" w:cs="Courier New" w:eastAsia="Courier New" w:hAnsi="Courier New"/>
          <w:sz w:val="24"/>
          <w:szCs w:val="24"/>
        </w:rPr>
        <w:t xml:space="preserve">maquina.txt</w:t>
      </w:r>
      <w:r>
        <w:rPr>
          <w:rFonts w:ascii="Times New Roman" w:cs="Times New Roman" w:eastAsia="Times New Roman" w:hAnsi="Times New Roman"/>
          <w:sz w:val="24"/>
          <w:szCs w:val="24"/>
        </w:rPr>
        <w:t xml:space="preserve"> con la salida de </w:t>
      </w:r>
      <w:r>
        <w:rPr>
          <w:rFonts w:ascii="Courier New" w:cs="Courier New" w:eastAsia="Courier New" w:hAnsi="Courier New"/>
          <w:sz w:val="24"/>
          <w:szCs w:val="24"/>
        </w:rPr>
        <w:t xml:space="preserve">lscpu</w:t>
      </w:r>
      <w:r>
        <w:rPr>
          <w:rFonts w:ascii="Times New Roman" w:cs="Times New Roman" w:eastAsia="Times New Roman" w:hAnsi="Times New Roman"/>
          <w:sz w:val="24"/>
          <w:szCs w:val="24"/>
        </w:rPr>
        <w:t xml:space="preserve"> o </w:t>
      </w:r>
      <w:r>
        <w:rPr>
          <w:rFonts w:ascii="Courier New" w:cs="Courier New" w:eastAsia="Courier New" w:hAnsi="Courier New"/>
          <w:sz w:val="24"/>
          <w:szCs w:val="24"/>
        </w:rPr>
        <w:t xml:space="preserve">sysctl -n machdep.cpu.brand_string</w:t>
      </w:r>
      <w:r>
        <w:rPr>
          <w:rFonts w:ascii="Times New Roman" w:cs="Times New Roman" w:eastAsia="Times New Roman" w:hAnsi="Times New Roman"/>
          <w:sz w:val="24"/>
          <w:szCs w:val="24"/>
        </w:rPr>
        <w:t xml:space="preserve">.</w:t>
      </w:r>
    </w:p>
    <w:p>
      <w:pPr>
        <w:spacing w:line="480"/>
        <w:ind w:firstLine="720"/>
      </w:pPr>
      <w:r>
        <w:rPr>
          <w:rFonts w:ascii="Times New Roman" w:cs="Times New Roman" w:eastAsia="Times New Roman" w:hAnsi="Times New Roman"/>
          <w:sz w:val="24"/>
          <w:szCs w:val="24"/>
        </w:rPr>
        <w:t xml:space="preserve">Observaciones y análisis detallado:</w:t>
      </w:r>
    </w:p>
    <w:p>
      <w:pPr>
        <w:pStyle w:val="ListParagraph"/>
        <w:numPr>
          <w:ilvl w:val="0"/>
          <w:numId w:val="1"/>
        </w:numPr>
        <w:spacing w:line="480"/>
      </w:pPr>
      <w:r>
        <w:rPr>
          <w:rFonts w:ascii="Times New Roman" w:cs="Times New Roman" w:eastAsia="Times New Roman" w:hAnsi="Times New Roman"/>
          <w:b/>
          <w:bCs/>
          <w:sz w:val="24"/>
          <w:szCs w:val="24"/>
        </w:rPr>
        <w:t xml:space="preserve">Efecto de SMT (Simultaneous Multithreading / Hyper-Threading):</w:t>
      </w:r>
    </w:p>
    <w:p>
      <w:pPr>
        <w:pStyle w:val="ListParagraph"/>
        <w:numPr>
          <w:ilvl w:val="1"/>
          <w:numId w:val="1"/>
        </w:numPr>
        <w:spacing w:line="480"/>
      </w:pPr>
      <w:r>
        <w:rPr>
          <w:rFonts w:ascii="Times New Roman" w:cs="Times New Roman" w:eastAsia="Times New Roman" w:hAnsi="Times New Roman"/>
          <w:sz w:val="24"/>
          <w:szCs w:val="24"/>
        </w:rPr>
        <w:t xml:space="preserve">Con </w:t>
      </w:r>
      <w:r>
        <w:rPr>
          <w:rFonts w:ascii="Times New Roman" w:cs="Times New Roman" w:eastAsia="Times New Roman" w:hAnsi="Times New Roman"/>
          <w:b/>
          <w:bCs/>
          <w:sz w:val="24"/>
          <w:szCs w:val="24"/>
        </w:rPr>
        <w:t xml:space="preserve">SMT desactivado</w:t>
      </w:r>
      <w:r>
        <w:rPr>
          <w:rFonts w:ascii="Times New Roman" w:cs="Times New Roman" w:eastAsia="Times New Roman" w:hAnsi="Times New Roman"/>
          <w:sz w:val="24"/>
          <w:szCs w:val="24"/>
        </w:rPr>
        <w:t xml:space="preserve"> (8 núcleos / 8 hilos), el mejor tiempo estático se obtiene exactamente en 8 procesos (0.072 s). A partir de 9 procesos el rendimiento estático empeora bruscamente (sube a ~0.096 s) debido al costo de cambio de contexto entre procesos que compiten por los mismos 8 núcleos físicos.</w:t>
      </w:r>
    </w:p>
    <w:p>
      <w:pPr>
        <w:pStyle w:val="ListParagraph"/>
        <w:numPr>
          <w:ilvl w:val="1"/>
          <w:numId w:val="1"/>
        </w:numPr>
        <w:spacing w:line="480"/>
      </w:pPr>
      <w:r>
        <w:rPr>
          <w:rFonts w:ascii="Times New Roman" w:cs="Times New Roman" w:eastAsia="Times New Roman" w:hAnsi="Times New Roman"/>
          <w:sz w:val="24"/>
          <w:szCs w:val="24"/>
        </w:rPr>
        <w:t xml:space="preserve">Con </w:t>
      </w:r>
      <w:r>
        <w:rPr>
          <w:rFonts w:ascii="Times New Roman" w:cs="Times New Roman" w:eastAsia="Times New Roman" w:hAnsi="Times New Roman"/>
          <w:b/>
          <w:bCs/>
          <w:sz w:val="24"/>
          <w:szCs w:val="24"/>
        </w:rPr>
        <w:t xml:space="preserve">SMT activado</w:t>
      </w:r>
      <w:r>
        <w:rPr>
          <w:rFonts w:ascii="Times New Roman" w:cs="Times New Roman" w:eastAsia="Times New Roman" w:hAnsi="Times New Roman"/>
          <w:sz w:val="24"/>
          <w:szCs w:val="24"/>
        </w:rPr>
        <w:t xml:space="preserve"> (8 núcleos / 16 hilos), el procesador aprovecha las burbujas en los pipelines de ejecución y alcanza un speedup de 11.56 con 16 procesos (0.052 s frente a 0.072 s sin SMT), logrando una mejora real de rendimiento del ~28%.</w:t>
      </w:r>
    </w:p>
    <w:p>
      <w:pPr>
        <w:pStyle w:val="ListParagraph"/>
        <w:numPr>
          <w:ilvl w:val="0"/>
          <w:numId w:val="1"/>
        </w:numPr>
        <w:spacing w:line="480"/>
      </w:pPr>
      <w:r>
        <w:rPr>
          <w:rFonts w:ascii="Times New Roman" w:cs="Times New Roman" w:eastAsia="Times New Roman" w:hAnsi="Times New Roman"/>
          <w:b/>
          <w:bCs/>
          <w:sz w:val="24"/>
          <w:szCs w:val="24"/>
        </w:rPr>
        <w:t xml:space="preserve">Por qué sobreasignar procesos puede superar a la cantidad de hilos lógicos:</w:t>
      </w:r>
    </w:p>
    <w:p>
      <w:pPr>
        <w:pStyle w:val="ListParagraph"/>
        <w:numPr>
          <w:ilvl w:val="1"/>
          <w:numId w:val="1"/>
        </w:numPr>
        <w:spacing w:line="480"/>
      </w:pPr>
      <w:r>
        <w:rPr>
          <w:rFonts w:ascii="Times New Roman" w:cs="Times New Roman" w:eastAsia="Times New Roman" w:hAnsi="Times New Roman"/>
          <w:sz w:val="24"/>
          <w:szCs w:val="24"/>
        </w:rPr>
        <w:t xml:space="preserve">En el caso con SMT activado, en la versión dinámica el tiempo con 20 procesos (0.054 s) es incluso mejor que con 16 procesos (0.055 s).</w:t>
      </w:r>
    </w:p>
    <w:p>
      <w:pPr>
        <w:pStyle w:val="ListParagraph"/>
        <w:numPr>
          <w:ilvl w:val="1"/>
          <w:numId w:val="1"/>
        </w:numPr>
        <w:spacing w:line="480"/>
      </w:pPr>
      <w:r>
        <w:rPr>
          <w:rFonts w:ascii="Times New Roman" w:cs="Times New Roman" w:eastAsia="Times New Roman" w:hAnsi="Times New Roman"/>
          <w:sz w:val="24"/>
          <w:szCs w:val="24"/>
        </w:rPr>
        <w:t xml:space="preserve">Asimismo, en el cluster CCAD limitado a 96 núcleos, en la versión dinámica con 192 procesos se alcanza un tiempo de </w:t>
      </w:r>
      <w:r>
        <w:rPr>
          <w:rFonts w:ascii="Times New Roman" w:cs="Times New Roman" w:eastAsia="Times New Roman" w:hAnsi="Times New Roman"/>
          <w:b/>
          <w:bCs/>
          <w:sz w:val="24"/>
          <w:szCs w:val="24"/>
        </w:rPr>
        <w:t xml:space="preserve">0.026 s</w:t>
      </w:r>
      <w:r>
        <w:rPr>
          <w:rFonts w:ascii="Times New Roman" w:cs="Times New Roman" w:eastAsia="Times New Roman" w:hAnsi="Times New Roman"/>
          <w:sz w:val="24"/>
          <w:szCs w:val="24"/>
        </w:rPr>
        <w:t xml:space="preserve">, superando los 0.027 s de 96 procesos y batiendo ampliamente a los 128 procesos (0.031 s).</w:t>
      </w:r>
    </w:p>
    <w:p>
      <w:pPr>
        <w:pStyle w:val="ListParagraph"/>
        <w:numPr>
          <w:ilvl w:val="1"/>
          <w:numId w:val="1"/>
        </w:numPr>
        <w:spacing w:line="480"/>
      </w:pPr>
      <w:r>
        <w:rPr>
          <w:rFonts w:ascii="Times New Roman" w:cs="Times New Roman" w:eastAsia="Times New Roman" w:hAnsi="Times New Roman"/>
          <w:sz w:val="24"/>
          <w:szCs w:val="24"/>
        </w:rPr>
        <w:t xml:space="preserve">¿Por qué ocurre esto si la intuición sugiere que 96 procesos debería ser el límite óptimo?</w:t>
      </w:r>
    </w:p>
    <w:p>
      <w:pPr>
        <w:pStyle w:val="ListParagraph"/>
        <w:numPr>
          <w:ilvl w:val="1"/>
          <w:numId w:val="2"/>
        </w:numPr>
        <w:spacing w:line="480"/>
      </w:pPr>
      <w:r>
        <w:rPr>
          <w:rFonts w:ascii="Times New Roman" w:cs="Times New Roman" w:eastAsia="Times New Roman" w:hAnsi="Times New Roman"/>
          <w:b/>
          <w:bCs/>
          <w:sz w:val="24"/>
          <w:szCs w:val="24"/>
        </w:rPr>
        <w:t xml:space="preserve">Ocultamiento de latencia de red/comunicación:</w:t>
      </w:r>
      <w:r>
        <w:rPr>
          <w:rFonts w:ascii="Times New Roman" w:cs="Times New Roman" w:eastAsia="Times New Roman" w:hAnsi="Times New Roman"/>
          <w:sz w:val="24"/>
          <w:szCs w:val="24"/>
        </w:rPr>
        <w:t xml:space="preserve"> En el dinámico, los procesos pasan una fracción de su tiempo bloqueados en llamadas MPI esperando que el maestro les despache un nuevo bloque. Si hay exactamente 96 procesos para 96 núcleos, cuando un proceso espera en MPI, su núcleo físico queda parcialmente ocioso. Al haber 192 procesos (2 procesos por núcleo asignado), mientras un proceso espera comunicación con el maestro, el planificador del sistema operativo conmuta al otro proceso en ese mismo núcleo para que siga computando de inmediato.</w:t>
      </w:r>
    </w:p>
    <w:p>
      <w:pPr>
        <w:pStyle w:val="ListParagraph"/>
        <w:numPr>
          <w:ilvl w:val="1"/>
          <w:numId w:val="2"/>
        </w:numPr>
        <w:spacing w:line="480"/>
      </w:pPr>
      <w:r>
        <w:rPr>
          <w:rFonts w:ascii="Times New Roman" w:cs="Times New Roman" w:eastAsia="Times New Roman" w:hAnsi="Times New Roman"/>
          <w:b/>
          <w:bCs/>
          <w:sz w:val="24"/>
          <w:szCs w:val="24"/>
        </w:rPr>
        <w:t xml:space="preserve">Sobreasignación asimétrica en el maestro:</w:t>
      </w:r>
      <w:r>
        <w:rPr>
          <w:rFonts w:ascii="Times New Roman" w:cs="Times New Roman" w:eastAsia="Times New Roman" w:hAnsi="Times New Roman"/>
          <w:sz w:val="24"/>
          <w:szCs w:val="24"/>
        </w:rPr>
        <w:t xml:space="preserve"> El proceso 0 (maestro) pasa la mayor parte del tiempo esperando solicitudes entrantes y no consume el 100% de CPU como un trabajador. Al sobreasignar, los núcleos dedicados a trabajadores tienen siempre trabajo disponible en cola.</w:t>
      </w:r>
    </w:p>
    <w:p>
      <w:pPr>
        <w:pStyle w:val="ListParagraph"/>
        <w:numPr>
          <w:ilvl w:val="1"/>
          <w:numId w:val="2"/>
        </w:numPr>
        <w:spacing w:line="480"/>
      </w:pPr>
      <w:r>
        <w:rPr>
          <w:rFonts w:ascii="Times New Roman" w:cs="Times New Roman" w:eastAsia="Times New Roman" w:hAnsi="Times New Roman"/>
          <w:b/>
          <w:bCs/>
          <w:sz w:val="24"/>
          <w:szCs w:val="24"/>
        </w:rPr>
        <w:t xml:space="preserve">Resiliencia ante la cola del maestro a 128 vs 192 procesos:</w:t>
      </w:r>
      <w:r>
        <w:rPr>
          <w:rFonts w:ascii="Times New Roman" w:cs="Times New Roman" w:eastAsia="Times New Roman" w:hAnsi="Times New Roman"/>
          <w:sz w:val="24"/>
          <w:szCs w:val="24"/>
        </w:rPr>
        <w:t xml:space="preserve"> Con 128 procesos, el balance entre cambio de contexto y espera no es uniforme (algunos núcleos tienen 1 proceso y otros 2, provocando jitter y desbalance). Con 192 procesos la asignación es exactamente 2 procesos por núcleo lógico asignado (192 / 96 = 2.0), lo que regulariza la carga en el scheduler y optimiza el solapamiento entre I/O MPI y cómputo.</w:t>
      </w:r>
    </w:p>
    <w:p>
      <w:pPr>
        <w:pStyle w:val="ListParagraph"/>
        <w:numPr>
          <w:ilvl w:val="0"/>
          <w:numId w:val="1"/>
        </w:numPr>
        <w:spacing w:line="480"/>
      </w:pPr>
      <w:r>
        <w:rPr>
          <w:rFonts w:ascii="Times New Roman" w:cs="Times New Roman" w:eastAsia="Times New Roman" w:hAnsi="Times New Roman"/>
          <w:b/>
          <w:bCs/>
          <w:sz w:val="24"/>
          <w:szCs w:val="24"/>
        </w:rPr>
        <w:t xml:space="preserve">El comportamiento del estático frente a la sobreasignación:</w:t>
      </w:r>
    </w:p>
    <w:p>
      <w:pPr>
        <w:pStyle w:val="ListParagraph"/>
        <w:numPr>
          <w:ilvl w:val="1"/>
          <w:numId w:val="1"/>
        </w:numPr>
        <w:spacing w:line="480"/>
      </w:pPr>
      <w:r>
        <w:rPr>
          <w:rFonts w:ascii="Times New Roman" w:cs="Times New Roman" w:eastAsia="Times New Roman" w:hAnsi="Times New Roman"/>
          <w:sz w:val="24"/>
          <w:szCs w:val="24"/>
        </w:rPr>
        <w:t xml:space="preserve">En el estático, cada proceso tiene exactamente el mismo trabajo fijo y todos demandan el 100% de CPU continuamente sin esperas de red intermedias.</w:t>
      </w:r>
    </w:p>
    <w:p>
      <w:pPr>
        <w:pStyle w:val="ListParagraph"/>
        <w:numPr>
          <w:ilvl w:val="1"/>
          <w:numId w:val="1"/>
        </w:numPr>
        <w:spacing w:line="480"/>
      </w:pPr>
      <w:r>
        <w:rPr>
          <w:rFonts w:ascii="Times New Roman" w:cs="Times New Roman" w:eastAsia="Times New Roman" w:hAnsi="Times New Roman"/>
          <w:sz w:val="24"/>
          <w:szCs w:val="24"/>
        </w:rPr>
        <w:t xml:space="preserve">Por esta razón, el estático </w:t>
      </w:r>
      <w:r>
        <w:rPr>
          <w:rFonts w:ascii="Times New Roman" w:cs="Times New Roman" w:eastAsia="Times New Roman" w:hAnsi="Times New Roman"/>
          <w:b/>
          <w:bCs/>
          <w:sz w:val="24"/>
          <w:szCs w:val="24"/>
        </w:rPr>
        <w:t xml:space="preserve">no tolera la sobreasignación</w:t>
      </w:r>
      <w:r>
        <w:rPr>
          <w:rFonts w:ascii="Times New Roman" w:cs="Times New Roman" w:eastAsia="Times New Roman" w:hAnsi="Times New Roman"/>
          <w:sz w:val="24"/>
          <w:szCs w:val="24"/>
        </w:rPr>
        <w:t xml:space="preserve">: en el cluster decae de 0.026 s (con 96) a 0.034 s (con 128) y 0.036 s (con 192). Al no haber esperas de red que ocultar, el cambio de contexto continuo entre procesos de cómputo puro solo agrega overhead. Por eso, en sobreasignación masiva (192 procesos), el dinámico (0.026 s) supera con claridad al estático (0.036 s).</w:t>
      </w:r>
    </w:p>
    <w:p>
      <w:pPr>
        <w:pStyle w:val="ListParagraph"/>
        <w:numPr>
          <w:ilvl w:val="0"/>
          <w:numId w:val="1"/>
        </w:numPr>
        <w:spacing w:line="480"/>
      </w:pPr>
      <w:r>
        <w:rPr>
          <w:rFonts w:ascii="Times New Roman" w:cs="Times New Roman" w:eastAsia="Times New Roman" w:hAnsi="Times New Roman"/>
          <w:b/>
          <w:bCs/>
          <w:sz w:val="24"/>
          <w:szCs w:val="24"/>
        </w:rPr>
        <w:t xml:space="preserve">El empate en 48 procesos:</w:t>
      </w:r>
    </w:p>
    <w:p>
      <w:pPr>
        <w:pStyle w:val="ListParagraph"/>
        <w:numPr>
          <w:ilvl w:val="1"/>
          <w:numId w:val="1"/>
        </w:numPr>
        <w:spacing w:line="480"/>
      </w:pPr>
      <w:r>
        <w:rPr>
          <w:rFonts w:ascii="Times New Roman" w:cs="Times New Roman" w:eastAsia="Times New Roman" w:hAnsi="Times New Roman"/>
          <w:sz w:val="24"/>
          <w:szCs w:val="24"/>
        </w:rPr>
        <w:t xml:space="preserve">Hasta 48 procesos en el cluster, el estático es superior o empata. En 48 procesos ambos marcan exactamente 0.050 s, punto en el cual el costo del maestro (~2% de los recursos) se amortiza por completo y la cola de mensajes del maestro no experimenta contención.</w:t>
      </w:r>
    </w:p>
    <w:p>
      <w:pPr>
        <w:pStyle w:val="ListParagraph"/>
        <w:numPr>
          <w:ilvl w:val="0"/>
          <w:numId w:val="1"/>
        </w:numPr>
        <w:spacing w:line="480"/>
      </w:pPr>
      <w:r>
        <w:rPr>
          <w:rFonts w:ascii="Times New Roman" w:cs="Times New Roman" w:eastAsia="Times New Roman" w:hAnsi="Times New Roman"/>
          <w:b/>
          <w:bCs/>
          <w:sz w:val="24"/>
          <w:szCs w:val="24"/>
        </w:rPr>
        <w:t xml:space="preserve">La precisión no depende del tamaño de bloque ni del hardware:</w:t>
      </w:r>
    </w:p>
    <w:p>
      <w:pPr>
        <w:pStyle w:val="ListParagraph"/>
        <w:numPr>
          <w:ilvl w:val="1"/>
          <w:numId w:val="1"/>
        </w:numPr>
        <w:spacing w:line="480"/>
      </w:pPr>
      <w:r>
        <w:rPr>
          <w:rFonts w:ascii="Times New Roman" w:cs="Times New Roman" w:eastAsia="Times New Roman" w:hAnsi="Times New Roman"/>
          <w:sz w:val="24"/>
          <w:szCs w:val="24"/>
        </w:rPr>
        <w:t xml:space="preserve">En todos los escenarios, la probabilidad estimada converge a ~0.5070 con 2.000.000 de grupos frente al valor teórico de 0.5073, confirmando que la partición en bloques y la concurrencia no alteran los resultados matemáticos.</w:t>
      </w:r>
    </w:p>
    <w:p>
      <w:pPr>
        <w:pStyle w:val="Heading1"/>
        <w:spacing w:line="480"/>
        <w:jc w:val="center"/>
      </w:pPr>
      <w:r>
        <w:rPr>
          <w:rFonts w:ascii="Times New Roman" w:cs="Times New Roman" w:eastAsia="Times New Roman" w:hAnsi="Times New Roman"/>
          <w:b/>
          <w:bCs/>
          <w:sz w:val="24"/>
          <w:szCs w:val="24"/>
        </w:rPr>
        <w:t xml:space="preserve">Conclusiones</w:t>
      </w:r>
    </w:p>
    <w:p>
      <w:pPr>
        <w:pStyle w:val="ListParagraph"/>
        <w:numPr>
          <w:ilvl w:val="0"/>
          <w:numId w:val="2"/>
        </w:numPr>
        <w:spacing w:line="480"/>
      </w:pPr>
      <w:r>
        <w:rPr>
          <w:rFonts w:ascii="Times New Roman" w:cs="Times New Roman" w:eastAsia="Times New Roman" w:hAnsi="Times New Roman"/>
          <w:sz w:val="24"/>
          <w:szCs w:val="24"/>
        </w:rPr>
        <w:t xml:space="preserve">La simulación reproduce el valor teórico con buena precisión: con 2.000.000 de grupos y K=23 se obtuvo una probabilidad estimada de 0.5070 frente al valor exacto 0.5073, con un error del orden de 0.0003, independiente del tamaño de bloque o esquema utilizado.</w:t>
      </w:r>
    </w:p>
    <w:p>
      <w:pPr>
        <w:pStyle w:val="ListParagraph"/>
        <w:numPr>
          <w:ilvl w:val="0"/>
          <w:numId w:val="2"/>
        </w:numPr>
        <w:spacing w:line="480"/>
      </w:pPr>
      <w:r>
        <w:rPr>
          <w:rFonts w:ascii="Times New Roman" w:cs="Times New Roman" w:eastAsia="Times New Roman" w:hAnsi="Times New Roman"/>
          <w:sz w:val="24"/>
          <w:szCs w:val="24"/>
        </w:rPr>
        <w:t xml:space="preserve">El paralelismo estático escala de forma casi lineal y con eficiencia cercana al 100% mientras la cantidad de procesos se mantenga dentro de los núcleos físicos o hilos reales disponibles (speedup 8.35 con 8 núcleos en Sergio y 89.19 con 96 procesos en el cluster).</w:t>
      </w:r>
    </w:p>
    <w:p>
      <w:pPr>
        <w:pStyle w:val="ListParagraph"/>
        <w:numPr>
          <w:ilvl w:val="0"/>
          <w:numId w:val="2"/>
        </w:numPr>
        <w:spacing w:line="480"/>
      </w:pPr>
      <w:r>
        <w:rPr>
          <w:rFonts w:ascii="Times New Roman" w:cs="Times New Roman" w:eastAsia="Times New Roman" w:hAnsi="Times New Roman"/>
          <w:b/>
          <w:bCs/>
          <w:sz w:val="24"/>
          <w:szCs w:val="24"/>
        </w:rPr>
        <w:t xml:space="preserve">Impacto de SMT/Hyper-Threading:</w:t>
      </w:r>
      <w:r>
        <w:rPr>
          <w:rFonts w:ascii="Times New Roman" w:cs="Times New Roman" w:eastAsia="Times New Roman" w:hAnsi="Times New Roman"/>
          <w:sz w:val="24"/>
          <w:szCs w:val="24"/>
        </w:rPr>
        <w:t xml:space="preserve"> Activar SMT en la máquina local permitió pasar de un speedup máximo de 8.35 a 11.56 (mejora de ~28%), confirmando que la simulación de Monte Carlo se beneficia del multihilo simultáneo para aprovechar ciclos ociosos del procesador.</w:t>
      </w:r>
    </w:p>
    <w:p>
      <w:pPr>
        <w:pStyle w:val="ListParagraph"/>
        <w:numPr>
          <w:ilvl w:val="0"/>
          <w:numId w:val="2"/>
        </w:numPr>
        <w:spacing w:line="480"/>
      </w:pPr>
      <w:r>
        <w:rPr>
          <w:rFonts w:ascii="Times New Roman" w:cs="Times New Roman" w:eastAsia="Times New Roman" w:hAnsi="Times New Roman"/>
          <w:b/>
          <w:bCs/>
          <w:sz w:val="24"/>
          <w:szCs w:val="24"/>
        </w:rPr>
        <w:t xml:space="preserve">Comportamiento en sobreasignación (más procesos que núcleos asignados):</w:t>
      </w:r>
    </w:p>
    <w:p>
      <w:pPr>
        <w:pStyle w:val="ListParagraph"/>
        <w:numPr>
          <w:ilvl w:val="1"/>
          <w:numId w:val="1"/>
        </w:numPr>
        <w:spacing w:line="480"/>
      </w:pPr>
      <w:r>
        <w:rPr>
          <w:rFonts w:ascii="Times New Roman" w:cs="Times New Roman" w:eastAsia="Times New Roman" w:hAnsi="Times New Roman"/>
          <w:sz w:val="24"/>
          <w:szCs w:val="24"/>
        </w:rPr>
        <w:t xml:space="preserve">En el esquema </w:t>
      </w:r>
      <w:r>
        <w:rPr>
          <w:rFonts w:ascii="Times New Roman" w:cs="Times New Roman" w:eastAsia="Times New Roman" w:hAnsi="Times New Roman"/>
          <w:b/>
          <w:bCs/>
          <w:sz w:val="24"/>
          <w:szCs w:val="24"/>
        </w:rPr>
        <w:t xml:space="preserve">estático</w:t>
      </w:r>
      <w:r>
        <w:rPr>
          <w:rFonts w:ascii="Times New Roman" w:cs="Times New Roman" w:eastAsia="Times New Roman" w:hAnsi="Times New Roman"/>
          <w:sz w:val="24"/>
          <w:szCs w:val="24"/>
        </w:rPr>
        <w:t xml:space="preserve">, sobreasignar empeora el rendimiento (de 0.026 s a 0.036 s en el cluster) porque todos los procesos compiten por CPU continua y el costo de cambio de contexto degrada la ejecución sin aportar beneficio.</w:t>
      </w:r>
    </w:p>
    <w:p>
      <w:pPr>
        <w:pStyle w:val="ListParagraph"/>
        <w:numPr>
          <w:ilvl w:val="1"/>
          <w:numId w:val="1"/>
        </w:numPr>
        <w:spacing w:line="480"/>
      </w:pPr>
      <w:r>
        <w:rPr>
          <w:rFonts w:ascii="Times New Roman" w:cs="Times New Roman" w:eastAsia="Times New Roman" w:hAnsi="Times New Roman"/>
          <w:sz w:val="24"/>
          <w:szCs w:val="24"/>
        </w:rPr>
        <w:t xml:space="preserve">En el esquema </w:t>
      </w:r>
      <w:r>
        <w:rPr>
          <w:rFonts w:ascii="Times New Roman" w:cs="Times New Roman" w:eastAsia="Times New Roman" w:hAnsi="Times New Roman"/>
          <w:b/>
          <w:bCs/>
          <w:sz w:val="24"/>
          <w:szCs w:val="24"/>
        </w:rPr>
        <w:t xml:space="preserve">dinámico</w:t>
      </w:r>
      <w:r>
        <w:rPr>
          <w:rFonts w:ascii="Times New Roman" w:cs="Times New Roman" w:eastAsia="Times New Roman" w:hAnsi="Times New Roman"/>
          <w:sz w:val="24"/>
          <w:szCs w:val="24"/>
        </w:rPr>
        <w:t xml:space="preserve">, sobreasignar hasta el doble de procesos asignados (192 procesos sobre 96 núcleos en el cluster, o 20-24 procesos sobre 16 hilos en la máquina local) puede </w:t>
      </w:r>
      <w:r>
        <w:rPr>
          <w:rFonts w:ascii="Times New Roman" w:cs="Times New Roman" w:eastAsia="Times New Roman" w:hAnsi="Times New Roman"/>
          <w:b/>
          <w:bCs/>
          <w:sz w:val="24"/>
          <w:szCs w:val="24"/>
        </w:rPr>
        <w:t xml:space="preserve">mejorar</w:t>
      </w:r>
      <w:r>
        <w:rPr>
          <w:rFonts w:ascii="Times New Roman" w:cs="Times New Roman" w:eastAsia="Times New Roman" w:hAnsi="Times New Roman"/>
          <w:sz w:val="24"/>
          <w:szCs w:val="24"/>
        </w:rPr>
        <w:t xml:space="preserve"> el tiempo respecto a configuraciones intermedias o incluso igualar/mejorar el límite nominal (0.026 s en 192 frente a 0.027 s en 96 y 0.034 s en el estático). Esto ocurre porque la sobreasignación permite </w:t>
      </w:r>
      <w:r>
        <w:rPr>
          <w:rFonts w:ascii="Times New Roman" w:cs="Times New Roman" w:eastAsia="Times New Roman" w:hAnsi="Times New Roman"/>
          <w:b/>
          <w:bCs/>
          <w:sz w:val="24"/>
          <w:szCs w:val="24"/>
        </w:rPr>
        <w:t xml:space="preserve">ocultar la latencia de comunicación</w:t>
      </w:r>
      <w:r>
        <w:rPr>
          <w:rFonts w:ascii="Times New Roman" w:cs="Times New Roman" w:eastAsia="Times New Roman" w:hAnsi="Times New Roman"/>
          <w:sz w:val="24"/>
          <w:szCs w:val="24"/>
        </w:rPr>
        <w:t xml:space="preserve">: mientras un proceso está bloqueado esperando que el maestro le asigne un bloque por MPI, otro proceso aprovecha ese núcleo para seguir calculando.</w:t>
      </w:r>
    </w:p>
    <w:p>
      <w:pPr>
        <w:pStyle w:val="ListParagraph"/>
        <w:numPr>
          <w:ilvl w:val="0"/>
          <w:numId w:val="2"/>
        </w:numPr>
        <w:spacing w:line="480"/>
      </w:pPr>
      <w:r>
        <w:rPr>
          <w:rFonts w:ascii="Times New Roman" w:cs="Times New Roman" w:eastAsia="Times New Roman" w:hAnsi="Times New Roman"/>
          <w:sz w:val="24"/>
          <w:szCs w:val="24"/>
        </w:rPr>
        <w:t xml:space="preserve">El paralelismo estático es superior al dinámico en escenarios sin sobreasignación debido a la homogeneidad del problema y la ausencia total de comunicación intermedia. Sin embargo, el dinámico resulta más resiliente y eficiente cuando el entorno se sobreasigna fuertemente.</w:t>
      </w:r>
    </w:p>
    <w:p>
      <w:pPr>
        <w:pStyle w:val="ListParagraph"/>
        <w:numPr>
          <w:ilvl w:val="0"/>
          <w:numId w:val="2"/>
        </w:numPr>
        <w:spacing w:line="480"/>
      </w:pPr>
      <w:r>
        <w:rPr>
          <w:rFonts w:ascii="Times New Roman" w:cs="Times New Roman" w:eastAsia="Times New Roman" w:hAnsi="Times New Roman"/>
          <w:sz w:val="24"/>
          <w:szCs w:val="24"/>
        </w:rPr>
        <w:t xml:space="preserve">En el dinámico, la eficiencia arranca baja (~50% con 2 procesos al haber un solo trabajador), pero crece con la cantidad de procesos a medida que el costo del maestro se diluye entre más trabajadores.</w:t>
      </w:r>
    </w:p>
    <w:p>
      <w:pPr>
        <w:pStyle w:val="ListParagraph"/>
        <w:numPr>
          <w:ilvl w:val="0"/>
          <w:numId w:val="2"/>
        </w:numPr>
        <w:spacing w:line="480"/>
      </w:pPr>
      <w:r>
        <w:rPr>
          <w:rFonts w:ascii="Times New Roman" w:cs="Times New Roman" w:eastAsia="Times New Roman" w:hAnsi="Times New Roman"/>
          <w:sz w:val="24"/>
          <w:szCs w:val="24"/>
        </w:rPr>
        <w:t xml:space="preserve">El tamaño de bloque en el dinámico presenta un compromiso claro: bloques muy chicos saturan al maestro de mensajes y bloques muy grandes desbalancean la carga al final.</w:t>
      </w:r>
    </w:p>
    <w:p>
      <w:pPr>
        <w:pStyle w:val="Heading1"/>
        <w:spacing w:line="480"/>
        <w:jc w:val="center"/>
      </w:pPr>
      <w:r>
        <w:rPr>
          <w:rFonts w:ascii="Times New Roman" w:cs="Times New Roman" w:eastAsia="Times New Roman" w:hAnsi="Times New Roman"/>
          <w:b/>
          <w:bCs/>
          <w:sz w:val="24"/>
          <w:szCs w:val="24"/>
        </w:rPr>
        <w:t xml:space="preserve">Mejoras recomendadas para el futuro</w:t>
      </w:r>
    </w:p>
    <w:p>
      <w:pPr>
        <w:pStyle w:val="ListParagraph"/>
        <w:numPr>
          <w:ilvl w:val="0"/>
          <w:numId w:val="1"/>
        </w:numPr>
        <w:spacing w:line="480"/>
      </w:pPr>
      <w:r>
        <w:rPr>
          <w:rFonts w:ascii="Times New Roman" w:cs="Times New Roman" w:eastAsia="Times New Roman" w:hAnsi="Times New Roman"/>
          <w:b/>
          <w:bCs/>
          <w:sz w:val="24"/>
          <w:szCs w:val="24"/>
        </w:rPr>
        <w:t xml:space="preserve">Histograma de la primera coincidencia:</w:t>
      </w:r>
      <w:r>
        <w:rPr>
          <w:rFonts w:ascii="Times New Roman" w:cs="Times New Roman" w:eastAsia="Times New Roman" w:hAnsi="Times New Roman"/>
          <w:sz w:val="24"/>
          <w:szCs w:val="24"/>
        </w:rPr>
        <w:t xml:space="preserve"> registrar en qué tamaño de grupo aparece la primera coincidencia y graficar su distribución, usando </w:t>
      </w:r>
      <w:r>
        <w:rPr>
          <w:rFonts w:ascii="Courier New" w:cs="Courier New" w:eastAsia="Courier New" w:hAnsi="Courier New"/>
          <w:sz w:val="24"/>
          <w:szCs w:val="24"/>
        </w:rPr>
        <w:t xml:space="preserve">MPI_Gather</w:t>
      </w:r>
      <w:r>
        <w:rPr>
          <w:rFonts w:ascii="Times New Roman" w:cs="Times New Roman" w:eastAsia="Times New Roman" w:hAnsi="Times New Roman"/>
          <w:sz w:val="24"/>
          <w:szCs w:val="24"/>
        </w:rPr>
        <w:t xml:space="preserve"> para reunir los datos de todos los procesos.</w:t>
      </w:r>
    </w:p>
    <w:p>
      <w:pPr>
        <w:pStyle w:val="ListParagraph"/>
        <w:numPr>
          <w:ilvl w:val="0"/>
          <w:numId w:val="1"/>
        </w:numPr>
        <w:spacing w:line="480"/>
      </w:pPr>
      <w:r>
        <w:rPr>
          <w:rFonts w:ascii="Times New Roman" w:cs="Times New Roman" w:eastAsia="Times New Roman" w:hAnsi="Times New Roman"/>
          <w:b/>
          <w:bCs/>
          <w:sz w:val="24"/>
          <w:szCs w:val="24"/>
        </w:rPr>
        <w:t xml:space="preserve">Distribución real de nacimientos:</w:t>
      </w:r>
      <w:r>
        <w:rPr>
          <w:rFonts w:ascii="Times New Roman" w:cs="Times New Roman" w:eastAsia="Times New Roman" w:hAnsi="Times New Roman"/>
          <w:sz w:val="24"/>
          <w:szCs w:val="24"/>
        </w:rPr>
        <w:t xml:space="preserve"> reemplazar el supuesto de días equiprobables por datos reales, y cuantificar cuánto aumenta la probabilidad de coincidencia respecto del modelo uniforme.</w:t>
      </w:r>
    </w:p>
    <w:p>
      <w:pPr>
        <w:pStyle w:val="ListParagraph"/>
        <w:numPr>
          <w:ilvl w:val="0"/>
          <w:numId w:val="1"/>
        </w:numPr>
        <w:spacing w:line="480"/>
      </w:pPr>
      <w:r>
        <w:rPr>
          <w:rFonts w:ascii="Times New Roman" w:cs="Times New Roman" w:eastAsia="Times New Roman" w:hAnsi="Times New Roman"/>
          <w:b/>
          <w:bCs/>
          <w:sz w:val="24"/>
          <w:szCs w:val="24"/>
        </w:rPr>
        <w:t xml:space="preserve">Problema generalizado:</w:t>
      </w:r>
      <w:r>
        <w:rPr>
          <w:rFonts w:ascii="Times New Roman" w:cs="Times New Roman" w:eastAsia="Times New Roman" w:hAnsi="Times New Roman"/>
          <w:sz w:val="24"/>
          <w:szCs w:val="24"/>
        </w:rPr>
        <w:t xml:space="preserve"> permitir años de D días, lo que conecta el problema con las colisiones de funciones de hash en criptografía (el llamado </w:t>
      </w:r>
      <w:r>
        <w:rPr>
          <w:rFonts w:ascii="Times New Roman" w:cs="Times New Roman" w:eastAsia="Times New Roman" w:hAnsi="Times New Roman"/>
          <w:i/>
          <w:iCs/>
          <w:sz w:val="24"/>
          <w:szCs w:val="24"/>
        </w:rPr>
        <w:t xml:space="preserve">birthday attack</w:t>
      </w:r>
      <w:r>
        <w:rPr>
          <w:rFonts w:ascii="Times New Roman" w:cs="Times New Roman" w:eastAsia="Times New Roman" w:hAnsi="Times New Roman"/>
          <w:sz w:val="24"/>
          <w:szCs w:val="24"/>
        </w:rPr>
        <w:t xml:space="preserve">).</w:t>
      </w:r>
    </w:p>
    <w:p>
      <w:pPr>
        <w:pStyle w:val="ListParagraph"/>
        <w:numPr>
          <w:ilvl w:val="0"/>
          <w:numId w:val="1"/>
        </w:numPr>
        <w:spacing w:line="480"/>
      </w:pPr>
      <w:r>
        <w:rPr>
          <w:rFonts w:ascii="Times New Roman" w:cs="Times New Roman" w:eastAsia="Times New Roman" w:hAnsi="Times New Roman"/>
          <w:b/>
          <w:bCs/>
          <w:sz w:val="24"/>
          <w:szCs w:val="24"/>
        </w:rPr>
        <w:t xml:space="preserve">Separar las semillas de los procesos</w:t>
      </w:r>
      <w:r>
        <w:rPr>
          <w:rFonts w:ascii="Times New Roman" w:cs="Times New Roman" w:eastAsia="Times New Roman" w:hAnsi="Times New Roman"/>
          <w:sz w:val="24"/>
          <w:szCs w:val="24"/>
        </w:rPr>
        <w:t xml:space="preserve"> (por ejemplo </w:t>
      </w:r>
      <w:r>
        <w:rPr>
          <w:rFonts w:ascii="Courier New" w:cs="Courier New" w:eastAsia="Courier New" w:hAnsi="Courier New"/>
          <w:sz w:val="24"/>
          <w:szCs w:val="24"/>
        </w:rPr>
        <w:t xml:space="preserve">12345 + rango * 7919</w:t>
      </w:r>
      <w:r>
        <w:rPr>
          <w:rFonts w:ascii="Times New Roman" w:cs="Times New Roman" w:eastAsia="Times New Roman" w:hAnsi="Times New Roman"/>
          <w:sz w:val="24"/>
          <w:szCs w:val="24"/>
        </w:rPr>
        <w:t xml:space="preserve">) y verificar la independencia de las secuencias comparando la estimación que produce cada semilla por separado.</w:t>
      </w:r>
    </w:p>
    <w:p>
      <w:pPr>
        <w:pStyle w:val="Heading1"/>
        <w:spacing w:line="48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Cátedra de Métodos Numéricos II – Computación Científica. (2026). </w:t>
      </w:r>
      <w:r>
        <w:rPr>
          <w:rFonts w:ascii="Times New Roman" w:cs="Times New Roman" w:eastAsia="Times New Roman" w:hAnsi="Times New Roman"/>
          <w:i/>
          <w:iCs/>
          <w:sz w:val="24"/>
          <w:szCs w:val="24"/>
        </w:rPr>
        <w:t xml:space="preserve">Computación de alto rendimiento para aplicaciones numéricas</w:t>
      </w:r>
      <w:r>
        <w:rPr>
          <w:rFonts w:ascii="Times New Roman" w:cs="Times New Roman" w:eastAsia="Times New Roman" w:hAnsi="Times New Roman"/>
          <w:sz w:val="24"/>
          <w:szCs w:val="24"/>
        </w:rPr>
        <w:t xml:space="preserve"> [Material de clase]. Facultad de Ciencias Exactas y Tecnología, Universidad Nacional de Tucumán.</w:t>
      </w:r>
    </w:p>
    <w:p>
      <w:pPr>
        <w:spacing w:line="480"/>
        <w:ind w:left="720" w:hanging="720"/>
      </w:pPr>
      <w:r>
        <w:rPr>
          <w:rFonts w:ascii="Times New Roman" w:cs="Times New Roman" w:eastAsia="Times New Roman" w:hAnsi="Times New Roman"/>
          <w:sz w:val="24"/>
          <w:szCs w:val="24"/>
        </w:rPr>
        <w:t xml:space="preserve">Cátedra de Métodos Numéricos II – Computación Científica. (2026). </w:t>
      </w:r>
      <w:r>
        <w:rPr>
          <w:rFonts w:ascii="Times New Roman" w:cs="Times New Roman" w:eastAsia="Times New Roman" w:hAnsi="Times New Roman"/>
          <w:i/>
          <w:iCs/>
          <w:sz w:val="24"/>
          <w:szCs w:val="24"/>
        </w:rPr>
        <w:t xml:space="preserve">Trabajo práctico 1: HPC</w:t>
      </w:r>
      <w:r>
        <w:rPr>
          <w:rFonts w:ascii="Times New Roman" w:cs="Times New Roman" w:eastAsia="Times New Roman" w:hAnsi="Times New Roman"/>
          <w:sz w:val="24"/>
          <w:szCs w:val="24"/>
        </w:rPr>
        <w:t xml:space="preserve"> [Material de clase]. Facultad de Ciencias Exactas y Tecnología, Universidad Nacional de Tucumán.</w:t>
      </w:r>
    </w:p>
    <w:p>
      <w:pPr>
        <w:spacing w:line="480"/>
        <w:ind w:left="720" w:hanging="720"/>
      </w:pPr>
      <w:r>
        <w:rPr>
          <w:rFonts w:ascii="Times New Roman" w:cs="Times New Roman" w:eastAsia="Times New Roman" w:hAnsi="Times New Roman"/>
          <w:sz w:val="24"/>
          <w:szCs w:val="24"/>
        </w:rPr>
        <w:t xml:space="preserve">The Open MPI Project. (s.f.). </w:t>
      </w:r>
      <w:r>
        <w:rPr>
          <w:rFonts w:ascii="Times New Roman" w:cs="Times New Roman" w:eastAsia="Times New Roman" w:hAnsi="Times New Roman"/>
          <w:i/>
          <w:iCs/>
          <w:sz w:val="24"/>
          <w:szCs w:val="24"/>
        </w:rPr>
        <w:t xml:space="preserve">Open MPI documentation</w:t>
      </w:r>
      <w:r>
        <w:rPr>
          <w:rFonts w:ascii="Times New Roman" w:cs="Times New Roman" w:eastAsia="Times New Roman" w:hAnsi="Times New Roman"/>
          <w:sz w:val="24"/>
          <w:szCs w:val="24"/>
        </w:rPr>
        <w:t xml:space="preserve">. Recuperado el 12 de octubre de 2026, de https://www.open-mpi.org/doc/</w:t>
      </w:r>
    </w:p>
    <w:p>
      <w:pPr>
        <w:spacing w:line="480"/>
        <w:ind w:left="720"/>
      </w:pPr>
      <w:r>
        <w:rPr>
          <w:rFonts w:ascii="Times New Roman" w:cs="Times New Roman" w:eastAsia="Times New Roman" w:hAnsi="Times New Roman"/>
          <w:b/>
          <w:bCs/>
          <w:sz w:val="24"/>
          <w:szCs w:val="24"/>
        </w:rPr>
        <w:t xml:space="preserve">Falta completar:</w:t>
      </w:r>
      <w:r>
        <w:rPr>
          <w:rFonts w:ascii="Times New Roman" w:cs="Times New Roman" w:eastAsia="Times New Roman" w:hAnsi="Times New Roman"/>
          <w:sz w:val="24"/>
          <w:szCs w:val="24"/>
        </w:rPr>
        <w:t xml:space="preserve"> estas son las únicas fuentes que efectivamente se consultaron para este trabajo. Antes de la entrega hay que agregar la bibliografía sobre la paradoja del cumpleaños y sobre el método de Monte Carlo, y citarla en el texto donde corresponda (secciones 2 y 3). APA exige que toda obra listada aquí aparezca citada en el cuerpo del informe, y viceversa.</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a91bc7f64b262924da9e37bdcb201093fb8cd2b2.png"/><Relationship Id="rId9" Type="http://schemas.openxmlformats.org/officeDocument/2006/relationships/image" Target="media/ee995845b6f23b0e3d1e583cafdd40157c85f70f.png"/><Relationship Id="rId10" Type="http://schemas.openxmlformats.org/officeDocument/2006/relationships/image" Target="media/3cf936ede7e544e4902528deb9fa2f5ebc366d20.png"/><Relationship Id="rId11" Type="http://schemas.openxmlformats.org/officeDocument/2006/relationships/image" Target="media/4065ceb297e8f882bcf3812227b3d1ecc38e73aa.png"/><Relationship Id="rId12" Type="http://schemas.openxmlformats.org/officeDocument/2006/relationships/image" Target="media/f638281c40d3dbe015303dfa5b95a39899ea4d62.png"/><Relationship Id="rId13" Type="http://schemas.openxmlformats.org/officeDocument/2006/relationships/image" Target="media/d3f713a6aecd93735d6eb8e7ff23461af5b29071.png"/><Relationship Id="rId14" Type="http://schemas.openxmlformats.org/officeDocument/2006/relationships/image" Target="media/0c448093ed91c800f740a08b800ae0ef9dde222a.png"/><Relationship Id="rId15" Type="http://schemas.openxmlformats.org/officeDocument/2006/relationships/image" Target="media/91efe88e4cd5eccad7f15cfb113f16f59c382c64.png"/><Relationship Id="rId16" Type="http://schemas.openxmlformats.org/officeDocument/2006/relationships/image" Target="media/b51433d9d7f41521f7a6939b32a57d70303bb4e2.png"/><Relationship Id="rId17" Type="http://schemas.openxmlformats.org/officeDocument/2006/relationships/image" Target="media/c5a9ba62c8e72311ee0665b7d954c35dc499ff85.png"/><Relationship Id="rId18" Type="http://schemas.openxmlformats.org/officeDocument/2006/relationships/image" Target="media/e79f45ef5dd3099f686f25b3f8506e5206a3fe6a.png"/><Relationship Id="rId19" Type="http://schemas.openxmlformats.org/officeDocument/2006/relationships/image" Target="media/2af60a5f0c1589561ecd9f127cf8d562171ef3c2.png"/><Relationship Id="rId20" Type="http://schemas.openxmlformats.org/officeDocument/2006/relationships/image" Target="media/90475262b3850e79f6f62e64dc729792c2221376.png"/><Relationship Id="rId21" Type="http://schemas.openxmlformats.org/officeDocument/2006/relationships/image" Target="media/357b0900e8bc4fcab8cb81d914aa4fb80f9da26d.png"/><Relationship Id="rId22" Type="http://schemas.openxmlformats.org/officeDocument/2006/relationships/image" Target="media/deb2f0dc82e8cb4f2a99f375c60787dca334244f.png"/><Relationship Id="rId23" Type="http://schemas.openxmlformats.org/officeDocument/2006/relationships/image" Target="media/11d59d48d4d182fddc7295d1633c57eb734bbb19.png"/><Relationship Id="rId24" Type="http://schemas.openxmlformats.org/officeDocument/2006/relationships/image" Target="media/77d872f8f6705c42f1363e0fb4825c8f6516bf53.png"/><Relationship Id="rId25" Type="http://schemas.openxmlformats.org/officeDocument/2006/relationships/image" Target="media/c7eafeff19bb396bc87972a927898a7a2f7f6e0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2026-10-13T00:13:19.872Z</dcterms:created>
  <dcterms:modified xsi:type="dcterms:W3CDTF">2026-10-13T00:13:19.873Z</dcterms:modified>
</cp:coreProperties>
</file>

<file path=docProps/custom.xml><?xml version="1.0" encoding="utf-8"?>
<Properties xmlns="http://schemas.openxmlformats.org/officeDocument/2006/custom-properties" xmlns:vt="http://schemas.openxmlformats.org/officeDocument/2006/docPropsVTypes"/>
</file>