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7C3E2" w14:textId="77777777" w:rsidR="00542F89" w:rsidRDefault="00ED0397">
      <w:pPr>
        <w:spacing w:after="400"/>
        <w:jc w:val="center"/>
      </w:pPr>
      <w:r>
        <w:rPr>
          <w:b/>
          <w:bCs/>
          <w:color w:val="1F3864"/>
          <w:sz w:val="40"/>
          <w:szCs w:val="40"/>
        </w:rPr>
        <w:t>Come si costruisce un agente AI</w:t>
      </w:r>
    </w:p>
    <w:p w14:paraId="5E127E01" w14:textId="77777777" w:rsidR="00542F89" w:rsidRDefault="00ED0397">
      <w:pPr>
        <w:spacing w:after="200"/>
        <w:jc w:val="center"/>
      </w:pPr>
      <w:r>
        <w:rPr>
          <w:color w:val="2E5090"/>
          <w:sz w:val="28"/>
          <w:szCs w:val="28"/>
        </w:rPr>
        <w:t>Un corso in otto lezioni</w:t>
      </w:r>
    </w:p>
    <w:p w14:paraId="0678E274" w14:textId="77777777" w:rsidR="00542F89" w:rsidRDefault="00ED0397">
      <w:pPr>
        <w:spacing w:after="600"/>
        <w:jc w:val="center"/>
      </w:pPr>
      <w:r>
        <w:rPr>
          <w:i/>
          <w:iCs/>
          <w:color w:val="666666"/>
          <w:sz w:val="20"/>
          <w:szCs w:val="20"/>
        </w:rPr>
        <w:t>Conversazione con Claude (</w:t>
      </w:r>
      <w:proofErr w:type="spellStart"/>
      <w:r>
        <w:rPr>
          <w:i/>
          <w:iCs/>
          <w:color w:val="666666"/>
          <w:sz w:val="20"/>
          <w:szCs w:val="20"/>
        </w:rPr>
        <w:t>Anthropic</w:t>
      </w:r>
      <w:proofErr w:type="spellEnd"/>
      <w:r>
        <w:rPr>
          <w:i/>
          <w:iCs/>
          <w:color w:val="666666"/>
          <w:sz w:val="20"/>
          <w:szCs w:val="20"/>
        </w:rPr>
        <w:t>) — maggio 2026</w:t>
      </w:r>
    </w:p>
    <w:p w14:paraId="669439CE" w14:textId="77777777" w:rsidR="00542F89" w:rsidRDefault="00ED0397">
      <w:pPr>
        <w:spacing w:after="400"/>
        <w:jc w:val="center"/>
      </w:pPr>
      <w:r>
        <w:rPr>
          <w:noProof/>
        </w:rPr>
        <w:drawing>
          <wp:inline distT="0" distB="0" distL="0" distR="0" wp14:anchorId="095CF76D" wp14:editId="4E8CD3F5">
            <wp:extent cx="5524500" cy="714375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7143750"/>
                    </a:xfrm>
                    <a:prstGeom prst="rect">
                      <a:avLst/>
                    </a:prstGeom>
                  </pic:spPr>
                </pic:pic>
              </a:graphicData>
            </a:graphic>
          </wp:inline>
        </w:drawing>
      </w:r>
    </w:p>
    <w:p w14:paraId="5F7A807B" w14:textId="77777777" w:rsidR="00542F89" w:rsidRDefault="00ED0397">
      <w:pPr>
        <w:spacing w:after="600"/>
        <w:jc w:val="center"/>
      </w:pPr>
      <w:r>
        <w:rPr>
          <w:i/>
          <w:iCs/>
          <w:color w:val="888888"/>
          <w:sz w:val="18"/>
          <w:szCs w:val="18"/>
        </w:rPr>
        <w:lastRenderedPageBreak/>
        <w:t xml:space="preserve">Fonte: AIForLeaders.com — An 8-step </w:t>
      </w:r>
      <w:proofErr w:type="spellStart"/>
      <w:r>
        <w:rPr>
          <w:i/>
          <w:iCs/>
          <w:color w:val="888888"/>
          <w:sz w:val="18"/>
          <w:szCs w:val="18"/>
        </w:rPr>
        <w:t>blueprint</w:t>
      </w:r>
      <w:proofErr w:type="spellEnd"/>
      <w:r>
        <w:rPr>
          <w:i/>
          <w:iCs/>
          <w:color w:val="888888"/>
          <w:sz w:val="18"/>
          <w:szCs w:val="18"/>
        </w:rPr>
        <w:t xml:space="preserve"> for </w:t>
      </w:r>
      <w:proofErr w:type="spellStart"/>
      <w:r>
        <w:rPr>
          <w:i/>
          <w:iCs/>
          <w:color w:val="888888"/>
          <w:sz w:val="18"/>
          <w:szCs w:val="18"/>
        </w:rPr>
        <w:t>designing</w:t>
      </w:r>
      <w:proofErr w:type="spellEnd"/>
      <w:r>
        <w:rPr>
          <w:i/>
          <w:iCs/>
          <w:color w:val="888888"/>
          <w:sz w:val="18"/>
          <w:szCs w:val="18"/>
        </w:rPr>
        <w:t xml:space="preserve">, </w:t>
      </w:r>
      <w:proofErr w:type="spellStart"/>
      <w:r>
        <w:rPr>
          <w:i/>
          <w:iCs/>
          <w:color w:val="888888"/>
          <w:sz w:val="18"/>
          <w:szCs w:val="18"/>
        </w:rPr>
        <w:t>deploying</w:t>
      </w:r>
      <w:proofErr w:type="spellEnd"/>
      <w:r>
        <w:rPr>
          <w:i/>
          <w:iCs/>
          <w:color w:val="888888"/>
          <w:sz w:val="18"/>
          <w:szCs w:val="18"/>
        </w:rPr>
        <w:t xml:space="preserve">, and </w:t>
      </w:r>
      <w:proofErr w:type="spellStart"/>
      <w:r>
        <w:rPr>
          <w:i/>
          <w:iCs/>
          <w:color w:val="888888"/>
          <w:sz w:val="18"/>
          <w:szCs w:val="18"/>
        </w:rPr>
        <w:t>improving</w:t>
      </w:r>
      <w:proofErr w:type="spellEnd"/>
      <w:r>
        <w:rPr>
          <w:i/>
          <w:iCs/>
          <w:color w:val="888888"/>
          <w:sz w:val="18"/>
          <w:szCs w:val="18"/>
        </w:rPr>
        <w:t xml:space="preserve"> agent </w:t>
      </w:r>
      <w:proofErr w:type="spellStart"/>
      <w:r>
        <w:rPr>
          <w:i/>
          <w:iCs/>
          <w:color w:val="888888"/>
          <w:sz w:val="18"/>
          <w:szCs w:val="18"/>
        </w:rPr>
        <w:t>systems</w:t>
      </w:r>
      <w:proofErr w:type="spellEnd"/>
    </w:p>
    <w:p w14:paraId="799FD70E" w14:textId="77777777" w:rsidR="00542F89" w:rsidRDefault="00ED0397">
      <w:pPr>
        <w:pStyle w:val="Titolo1"/>
      </w:pPr>
      <w:r>
        <w:t>Lettura dell'</w:t>
      </w:r>
      <w:proofErr w:type="spellStart"/>
      <w:r>
        <w:t>infografica</w:t>
      </w:r>
      <w:proofErr w:type="spellEnd"/>
    </w:p>
    <w:p w14:paraId="040A3544" w14:textId="77777777" w:rsidR="00542F89" w:rsidRDefault="00ED0397">
      <w:pPr>
        <w:spacing w:after="160"/>
        <w:ind w:firstLine="720"/>
        <w:jc w:val="both"/>
      </w:pPr>
      <w:r>
        <w:t>L'immagine è un'</w:t>
      </w:r>
      <w:proofErr w:type="spellStart"/>
      <w:r>
        <w:t>infografica</w:t>
      </w:r>
      <w:proofErr w:type="spellEnd"/>
      <w:r>
        <w:t xml:space="preserve"> di AIForLeaders.com che presenta un piano in otto passi per costruire un agente AI, accompagnato da una tabella comparativa delle principali piattaforme disponibili sul mercato.</w:t>
      </w:r>
    </w:p>
    <w:p w14:paraId="16AA2AE0" w14:textId="77777777" w:rsidR="00542F89" w:rsidRDefault="00ED0397">
      <w:pPr>
        <w:spacing w:after="160"/>
        <w:ind w:firstLine="720"/>
        <w:jc w:val="both"/>
      </w:pPr>
      <w:r>
        <w:t>Il percorso parte dalla definizione dello scopo: prima di toccare qualsiasi strumento tecnico, bisogna chiarire a cosa serve l'agente, chi lo userà, quali sono i criteri di successo e i vincoli operativi. È il passo che i principianti saltano quasi sempre, e che quasi sempre causa i fallimenti successivi.</w:t>
      </w:r>
    </w:p>
    <w:p w14:paraId="193B9D8F" w14:textId="77777777" w:rsidR="00542F89" w:rsidRDefault="00ED0397">
      <w:pPr>
        <w:spacing w:after="160"/>
        <w:ind w:firstLine="720"/>
        <w:jc w:val="both"/>
      </w:pPr>
      <w:r>
        <w:t xml:space="preserve">Il secondo passo è la progettazione del </w:t>
      </w:r>
      <w:proofErr w:type="spellStart"/>
      <w:r>
        <w:t>prompt</w:t>
      </w:r>
      <w:proofErr w:type="spellEnd"/>
      <w:r>
        <w:t xml:space="preserve"> di sistema, cioè le istruzioni permanenti che definiscono il comportamento dell'agente: gli obiettivi, il ruolo o la persona che deve incarnare, le regole da rispettare. Solo dopo viene la scelta del modello linguistico, con attenzione a parametri tecnici come temperatura, finestra di contesto e costo per inferenza.</w:t>
      </w:r>
    </w:p>
    <w:p w14:paraId="1F1823AF" w14:textId="77777777" w:rsidR="00542F89" w:rsidRDefault="00ED0397">
      <w:pPr>
        <w:spacing w:after="160"/>
        <w:ind w:firstLine="720"/>
        <w:jc w:val="both"/>
      </w:pPr>
      <w:r>
        <w:t>Il quarto passo riguarda gli strumenti e le integrazioni: un agente non è solo un modello che risponde, ma un sistema che può connettersi ad API web, database, server MCP, altri agenti o funzioni personalizzate. Da qui l'</w:t>
      </w:r>
      <w:proofErr w:type="spellStart"/>
      <w:r>
        <w:t>infografica</w:t>
      </w:r>
      <w:proofErr w:type="spellEnd"/>
      <w:r>
        <w:t xml:space="preserve"> risale verso la memoria, che distingue tra memoria episodica (la conversazione in corso), memoria di lavoro, database vettoriali per la ricerca semantica, database strutturati SQL e </w:t>
      </w:r>
      <w:proofErr w:type="spellStart"/>
      <w:r>
        <w:t>storage</w:t>
      </w:r>
      <w:proofErr w:type="spellEnd"/>
      <w:r>
        <w:t xml:space="preserve"> su file.</w:t>
      </w:r>
    </w:p>
    <w:p w14:paraId="7C1DB4E8" w14:textId="77777777" w:rsidR="00542F89" w:rsidRDefault="00ED0397">
      <w:pPr>
        <w:spacing w:after="160"/>
        <w:ind w:firstLine="720"/>
        <w:jc w:val="both"/>
      </w:pPr>
      <w:r>
        <w:t xml:space="preserve">Il sesto passo è l'orchestrazione, ovvero come l'agente gestisce flussi di lavoro, trigger, code di messaggi, agenti secondari e gestione degli errori. Poi viene l'interfaccia utente, che può essere una chat, una web </w:t>
      </w:r>
      <w:proofErr w:type="spellStart"/>
      <w:r>
        <w:t>app</w:t>
      </w:r>
      <w:proofErr w:type="spellEnd"/>
      <w:r>
        <w:t xml:space="preserve">, un </w:t>
      </w:r>
      <w:proofErr w:type="spellStart"/>
      <w:r>
        <w:t>endpoint</w:t>
      </w:r>
      <w:proofErr w:type="spellEnd"/>
      <w:r>
        <w:t xml:space="preserve"> API o un bot su </w:t>
      </w:r>
      <w:proofErr w:type="spellStart"/>
      <w:r>
        <w:t>Slack</w:t>
      </w:r>
      <w:proofErr w:type="spellEnd"/>
      <w:r>
        <w:t xml:space="preserve"> o </w:t>
      </w:r>
      <w:proofErr w:type="spellStart"/>
      <w:r>
        <w:t>Discord</w:t>
      </w:r>
      <w:proofErr w:type="spellEnd"/>
      <w:r>
        <w:t>. L'ottavo passo chiude il ciclo con test, misurazione della latenza, metriche di qualità e iterazione continua.</w:t>
      </w:r>
    </w:p>
    <w:p w14:paraId="1AB21B4C" w14:textId="77777777" w:rsidR="00542F89" w:rsidRDefault="00ED0397">
      <w:pPr>
        <w:spacing w:after="160"/>
        <w:ind w:firstLine="720"/>
        <w:jc w:val="both"/>
      </w:pPr>
      <w:r>
        <w:t>Guardando la tabella in fondo all'</w:t>
      </w:r>
      <w:proofErr w:type="spellStart"/>
      <w:r>
        <w:t>infografica</w:t>
      </w:r>
      <w:proofErr w:type="spellEnd"/>
      <w:r>
        <w:t>, il messaggio centrale è che costruire un agente AI non è scegliere uno strumento e iniziare a usarlo. È un processo di progettazione che va dalla strategia all'infrastruttura, e che richiede di prendere decisioni coerenti a ogni livello prima di passare al successivo.</w:t>
      </w:r>
    </w:p>
    <w:p w14:paraId="3DCE058E" w14:textId="77777777" w:rsidR="00542F89" w:rsidRDefault="00ED0397">
      <w:pPr>
        <w:pStyle w:val="Titolo1"/>
      </w:pPr>
      <w:r>
        <w:t>Inferenza e latenza: due termini fondamentali</w:t>
      </w:r>
    </w:p>
    <w:p w14:paraId="23B7F559" w14:textId="77777777" w:rsidR="00542F89" w:rsidRDefault="00ED0397">
      <w:pPr>
        <w:pStyle w:val="Titolo2"/>
      </w:pPr>
      <w:r>
        <w:t>Inferenza</w:t>
      </w:r>
    </w:p>
    <w:p w14:paraId="634C2C39" w14:textId="77777777" w:rsidR="00542F89" w:rsidRDefault="00ED0397">
      <w:pPr>
        <w:spacing w:after="160"/>
        <w:ind w:firstLine="720"/>
        <w:jc w:val="both"/>
      </w:pPr>
      <w:r>
        <w:t>Nel linguaggio dell'intelligenza artificiale, inferenza indica il momento in cui un modello già addestrato riceve un input e produce un output. È la fase operativa, distinta dalla fase di addestramento in cui il modello ha imparato dai dati.</w:t>
      </w:r>
    </w:p>
    <w:p w14:paraId="7C497F30" w14:textId="77777777" w:rsidR="00542F89" w:rsidRDefault="00ED0397">
      <w:pPr>
        <w:spacing w:after="160"/>
        <w:ind w:firstLine="720"/>
        <w:jc w:val="both"/>
      </w:pPr>
      <w:r>
        <w:lastRenderedPageBreak/>
        <w:t xml:space="preserve">Quando si scrive un messaggio a Claude o a </w:t>
      </w:r>
      <w:proofErr w:type="spellStart"/>
      <w:r>
        <w:t>ChatGPT</w:t>
      </w:r>
      <w:proofErr w:type="spellEnd"/>
      <w:r>
        <w:t xml:space="preserve"> e si riceve una risposta, si sta assistendo a un'inferenza. Il modello non sta imparando nulla di nuovo in quel momento: sta applicando quello che ha già appreso per generare la risposta più probabile dato l'input.</w:t>
      </w:r>
    </w:p>
    <w:p w14:paraId="2AA157A3" w14:textId="77777777" w:rsidR="00542F89" w:rsidRDefault="00ED0397">
      <w:pPr>
        <w:spacing w:after="160"/>
        <w:ind w:firstLine="720"/>
        <w:jc w:val="both"/>
      </w:pPr>
      <w:r>
        <w:t xml:space="preserve">Il termine conta dal punto di vista economico perché ogni inferenza ha un costo. I fornitori di modelli come </w:t>
      </w:r>
      <w:proofErr w:type="spellStart"/>
      <w:r>
        <w:t>Anthropic</w:t>
      </w:r>
      <w:proofErr w:type="spellEnd"/>
      <w:r>
        <w:t xml:space="preserve"> o </w:t>
      </w:r>
      <w:proofErr w:type="spellStart"/>
      <w:r>
        <w:t>OpenAI</w:t>
      </w:r>
      <w:proofErr w:type="spellEnd"/>
      <w:r>
        <w:t xml:space="preserve"> fatturano in base al numero di </w:t>
      </w:r>
      <w:proofErr w:type="spellStart"/>
      <w:r>
        <w:t>token</w:t>
      </w:r>
      <w:proofErr w:type="spellEnd"/>
      <w:r>
        <w:t xml:space="preserve"> elaborati, dove un </w:t>
      </w:r>
      <w:proofErr w:type="spellStart"/>
      <w:r>
        <w:t>token</w:t>
      </w:r>
      <w:proofErr w:type="spellEnd"/>
      <w:r>
        <w:t xml:space="preserve"> corrisponde approssimativamente a tre quarti di parola in inglese. Un agente che fa molte chiamate al modello, o che lavora con contesti molto lunghi, accumula costi di inferenza significativi.</w:t>
      </w:r>
    </w:p>
    <w:p w14:paraId="0AABE428" w14:textId="77777777" w:rsidR="00542F89" w:rsidRDefault="00ED0397">
      <w:pPr>
        <w:pStyle w:val="Titolo2"/>
      </w:pPr>
      <w:r>
        <w:t>Latenza</w:t>
      </w:r>
    </w:p>
    <w:p w14:paraId="7F5C8122" w14:textId="77777777" w:rsidR="00542F89" w:rsidRDefault="00ED0397">
      <w:pPr>
        <w:spacing w:after="160"/>
        <w:ind w:firstLine="720"/>
        <w:jc w:val="both"/>
      </w:pPr>
      <w:r>
        <w:t>La latenza è il tempo che trascorre tra il momento in cui l'agente invia una richiesta al modello e il momento in cui riceve la risposta completa. Si misura in millisecondi o secondi.</w:t>
      </w:r>
    </w:p>
    <w:p w14:paraId="1AD2F4CF" w14:textId="77777777" w:rsidR="00542F89" w:rsidRDefault="00ED0397">
      <w:pPr>
        <w:spacing w:after="160"/>
        <w:ind w:firstLine="720"/>
        <w:jc w:val="both"/>
      </w:pPr>
      <w:r>
        <w:t>In un sistema interattivo dove un essere umano aspetta davanti allo schermo, una latenza di cinque secondi è già fastidiosa. In un sistema automatizzato che elabora documenti in background senza utente in attesa, una latenza di trenta secondi può essere del tutto accettabile.</w:t>
      </w:r>
    </w:p>
    <w:p w14:paraId="2A065BA1" w14:textId="77777777" w:rsidR="00542F89" w:rsidRDefault="00ED0397">
      <w:pPr>
        <w:spacing w:after="160"/>
        <w:ind w:firstLine="720"/>
        <w:jc w:val="both"/>
      </w:pPr>
      <w:r>
        <w:t>La latenza dipende da più fattori: la dimensione del modello, la lunghezza del contesto, il carico sui server del fornitore, la velocità della connessione di rete, e la lunghezza della risposta generata. I due concetti sono collegati: un sistema con bassa latenza per ogni inferenza ma che esegue molte inferenze in sequenza può comunque risultare lento per l'utente finale.</w:t>
      </w:r>
    </w:p>
    <w:p w14:paraId="50F5EC54" w14:textId="77777777" w:rsidR="00542F89" w:rsidRDefault="00ED0397">
      <w:pPr>
        <w:pStyle w:val="Titolo1"/>
      </w:pPr>
      <w:r>
        <w:t>Lezione 1: Definire scopo e perimetro</w:t>
      </w:r>
    </w:p>
    <w:p w14:paraId="05783F3E" w14:textId="77777777" w:rsidR="00542F89" w:rsidRDefault="00ED0397">
      <w:pPr>
        <w:spacing w:after="160"/>
        <w:ind w:firstLine="720"/>
        <w:jc w:val="both"/>
      </w:pPr>
      <w:r>
        <w:t>Tutto comincia da una domanda che sembra ovvia e non lo è: a cosa serve, esattamente, questo agente?</w:t>
      </w:r>
    </w:p>
    <w:p w14:paraId="711ED023" w14:textId="77777777" w:rsidR="00542F89" w:rsidRDefault="00ED0397">
      <w:pPr>
        <w:spacing w:after="160"/>
        <w:ind w:firstLine="720"/>
        <w:jc w:val="both"/>
      </w:pPr>
      <w:r>
        <w:t>La distinzione che conta non è tra agente semplice e agente complesso, ma tra un agente che ha un obiettivo chiaro e uno che non ce l'ha. Un agente mal definito nello scopo non fallisce clamorosamente: fa cose vagamente utili, risponde in modo plausibile, sembra funzionare. Ma non risolve nessun problema reale, perché nessuno ha stabilito con precisione quale problema doveva risolvere.</w:t>
      </w:r>
    </w:p>
    <w:p w14:paraId="4623CBC5" w14:textId="77777777" w:rsidR="00542F89" w:rsidRDefault="00ED0397">
      <w:pPr>
        <w:spacing w:after="160"/>
        <w:ind w:firstLine="720"/>
        <w:jc w:val="both"/>
      </w:pPr>
      <w:r>
        <w:t>L'</w:t>
      </w:r>
      <w:proofErr w:type="spellStart"/>
      <w:r>
        <w:t>infografica</w:t>
      </w:r>
      <w:proofErr w:type="spellEnd"/>
      <w:r>
        <w:t xml:space="preserve"> identifica quattro elementi da chiarire prima di qualsiasi altra cosa. Il primo è il caso d'uso. Non 'voglio un assistente AI', ma 'voglio un agente che legga le email in arrivo dei clienti, classifichi le richieste per tipo, e rediga una bozza di risposta per ciascuna seguendo il tono della nostra comunicazione aziendale'. La specificità non è un dettaglio tecnico: è la condizione che rende possibile valutare se l'agente funziona o no.</w:t>
      </w:r>
    </w:p>
    <w:p w14:paraId="664D248C" w14:textId="77777777" w:rsidR="00542F89" w:rsidRDefault="00ED0397">
      <w:pPr>
        <w:spacing w:after="160"/>
        <w:ind w:firstLine="720"/>
        <w:jc w:val="both"/>
      </w:pPr>
      <w:r>
        <w:lastRenderedPageBreak/>
        <w:t>Il secondo elemento sono i bisogni degli utenti. Chi userà l'agente? Un ricercatore che lavora da solo ha bisogni diversi da un team di supporto clienti. La risposta cambia tutto: il tipo di interfaccia, il tono delle risposte, la soglia di autonomia che si può concedere all'agente senza supervisione umana.</w:t>
      </w:r>
    </w:p>
    <w:p w14:paraId="388002D9" w14:textId="77777777" w:rsidR="00542F89" w:rsidRDefault="00ED0397">
      <w:pPr>
        <w:spacing w:after="160"/>
        <w:ind w:firstLine="720"/>
        <w:jc w:val="both"/>
      </w:pPr>
      <w:r>
        <w:t>Il terzo sono i criteri di successo. Questo è il punto più trascurato in assoluto. Un agente 'funziona' quando soddisfa una metrica misurabile: riduce del 40% il tempo di risposta, classifica correttamente almeno il 90% delle richieste, genera bozze che richiedono meno di due minuti di revisione umana. Senza un criterio quantificabile, non si può migliorare nulla perché non si sa cosa misurare.</w:t>
      </w:r>
    </w:p>
    <w:p w14:paraId="21FA1F91" w14:textId="77777777" w:rsidR="00542F89" w:rsidRDefault="00ED0397">
      <w:pPr>
        <w:spacing w:after="160"/>
        <w:ind w:firstLine="720"/>
        <w:jc w:val="both"/>
      </w:pPr>
      <w:r>
        <w:t>Il quarto sono i vincoli. Ogni agente opera dentro limiti reali: vincoli di costo, vincoli di latenza, vincoli di privacy, vincoli normativi. I vincoli non sono ostacoli alla progettazione: sono parte della progettazione.</w:t>
      </w:r>
    </w:p>
    <w:p w14:paraId="1399C443" w14:textId="77777777" w:rsidR="00542F89" w:rsidRDefault="00ED0397">
      <w:pPr>
        <w:spacing w:after="160"/>
        <w:ind w:firstLine="720"/>
        <w:jc w:val="both"/>
      </w:pPr>
      <w:r>
        <w:t>La lezione pratica è questa: prima di aprire qualsiasi piattaforma, si scrive un documento di una pagina che risponda a queste quattro domande in modo specifico. Se non si riesce a scrivere quel documento, non si è ancora pronti a costruire l'agente.</w:t>
      </w:r>
    </w:p>
    <w:p w14:paraId="0D0AF5DD" w14:textId="77777777" w:rsidR="00542F89" w:rsidRDefault="00ED0397">
      <w:pPr>
        <w:pStyle w:val="Titolo1"/>
      </w:pPr>
      <w:r>
        <w:t xml:space="preserve">Lezione 2: La progettazione del </w:t>
      </w:r>
      <w:proofErr w:type="spellStart"/>
      <w:r>
        <w:t>prompt</w:t>
      </w:r>
      <w:proofErr w:type="spellEnd"/>
      <w:r>
        <w:t xml:space="preserve"> di sistema</w:t>
      </w:r>
    </w:p>
    <w:p w14:paraId="7886E99C" w14:textId="77777777" w:rsidR="00542F89" w:rsidRDefault="00ED0397">
      <w:pPr>
        <w:spacing w:after="160"/>
        <w:ind w:firstLine="720"/>
        <w:jc w:val="both"/>
      </w:pPr>
      <w:r>
        <w:t xml:space="preserve">Se la lezione precedente riguardava la strategia, questa riguarda la traduzione della strategia in linguaggio. Il </w:t>
      </w:r>
      <w:proofErr w:type="spellStart"/>
      <w:r>
        <w:t>prompt</w:t>
      </w:r>
      <w:proofErr w:type="spellEnd"/>
      <w:r>
        <w:t xml:space="preserve"> di sistema è il documento che l'agente legge prima di fare qualsiasi cosa: è lì che trovi scritto chi è, cosa deve fare, come deve comportarsi e cosa non deve fare mai.</w:t>
      </w:r>
    </w:p>
    <w:p w14:paraId="6ABD0D11" w14:textId="77777777" w:rsidR="00542F89" w:rsidRDefault="00ED0397">
      <w:pPr>
        <w:spacing w:after="160"/>
        <w:ind w:firstLine="720"/>
        <w:jc w:val="both"/>
      </w:pPr>
      <w:r>
        <w:t xml:space="preserve">La distinzione fondamentale è tra </w:t>
      </w:r>
      <w:proofErr w:type="spellStart"/>
      <w:r>
        <w:t>prompt</w:t>
      </w:r>
      <w:proofErr w:type="spellEnd"/>
      <w:r>
        <w:t xml:space="preserve"> di sistema e </w:t>
      </w:r>
      <w:proofErr w:type="spellStart"/>
      <w:r>
        <w:t>prompt</w:t>
      </w:r>
      <w:proofErr w:type="spellEnd"/>
      <w:r>
        <w:t xml:space="preserve"> utente. Il </w:t>
      </w:r>
      <w:proofErr w:type="spellStart"/>
      <w:r>
        <w:t>prompt</w:t>
      </w:r>
      <w:proofErr w:type="spellEnd"/>
      <w:r>
        <w:t xml:space="preserve"> utente è il messaggio che arriva di volta in volta dall'utente o dal sistema durante l'uso. Il </w:t>
      </w:r>
      <w:proofErr w:type="spellStart"/>
      <w:r>
        <w:t>prompt</w:t>
      </w:r>
      <w:proofErr w:type="spellEnd"/>
      <w:r>
        <w:t xml:space="preserve"> di sistema è permanente, invisibile all'utente finale, e definisce il quadro dentro cui ogni conversazione si svolge.</w:t>
      </w:r>
    </w:p>
    <w:p w14:paraId="71AB27B4" w14:textId="77777777" w:rsidR="00542F89" w:rsidRDefault="00ED0397">
      <w:pPr>
        <w:spacing w:after="160"/>
        <w:ind w:firstLine="720"/>
        <w:jc w:val="both"/>
      </w:pPr>
      <w:r>
        <w:t>L'</w:t>
      </w:r>
      <w:proofErr w:type="spellStart"/>
      <w:r>
        <w:t>infografica</w:t>
      </w:r>
      <w:proofErr w:type="spellEnd"/>
      <w:r>
        <w:t xml:space="preserve"> identifica quattro componenti. Il primo sono gli obiettivi. Il </w:t>
      </w:r>
      <w:proofErr w:type="spellStart"/>
      <w:r>
        <w:t>prompt</w:t>
      </w:r>
      <w:proofErr w:type="spellEnd"/>
      <w:r>
        <w:t xml:space="preserve"> di sistema deve dichiarare esplicitamente cosa l'agente deve ottenere, non solo cosa deve fare. 'Rispondi alle domande degli utenti' è un'istruzione di processo. 'Aiuta l'utente a risolvere il suo problema nel minor numero di scambi possibile, preferendo risposte dirette a spiegazioni elaborate' è un obiettivo.</w:t>
      </w:r>
    </w:p>
    <w:p w14:paraId="4E1F1F1F" w14:textId="77777777" w:rsidR="00542F89" w:rsidRDefault="00ED0397">
      <w:pPr>
        <w:spacing w:after="160"/>
        <w:ind w:firstLine="720"/>
        <w:jc w:val="both"/>
      </w:pPr>
      <w:r>
        <w:t>Il secondo è il ruolo o la persona. Definire un ruolo non è un esercizio retorico: è un modo per comprimere in poche parole un insieme coerente di comportamenti attesi. Un ruolo ben costruito riduce la quantità di istruzioni esplicite necessarie perché attiva schemi di comportamento già appresi dal modello durante l'addestramento.</w:t>
      </w:r>
    </w:p>
    <w:p w14:paraId="1AF9D655" w14:textId="77777777" w:rsidR="00542F89" w:rsidRDefault="00ED0397">
      <w:pPr>
        <w:spacing w:after="160"/>
        <w:ind w:firstLine="720"/>
        <w:jc w:val="both"/>
      </w:pPr>
      <w:r>
        <w:t xml:space="preserve">Il terzo sono le istruzioni operative: la struttura delle risposte, la lingua da usare, come gestire le domande fuori perimetro, se e quando chiedere chiarimenti, </w:t>
      </w:r>
      <w:r>
        <w:lastRenderedPageBreak/>
        <w:t>come segnalare incertezza. Le istruzioni migliori sono quelle che risolvono in anticipo i casi ambigui.</w:t>
      </w:r>
    </w:p>
    <w:p w14:paraId="7DA04E32" w14:textId="77777777" w:rsidR="00542F89" w:rsidRDefault="00ED0397">
      <w:pPr>
        <w:spacing w:after="160"/>
        <w:ind w:firstLine="720"/>
        <w:jc w:val="both"/>
      </w:pPr>
      <w:r>
        <w:t>Il quarto sono i guardrail. Sono i limiti espliciti: cosa l'agente non deve fare, quali argomenti deve rifiutare, quali informazioni non deve mai rivelare, come comportarsi se l'utente tenta di manipolarlo. I guardrail non sono optional in un sistema che interagisce con utenti reali.</w:t>
      </w:r>
    </w:p>
    <w:p w14:paraId="09E4D3C5" w14:textId="77777777" w:rsidR="00542F89" w:rsidRDefault="00ED0397">
      <w:pPr>
        <w:spacing w:after="160"/>
        <w:ind w:firstLine="720"/>
        <w:jc w:val="both"/>
      </w:pPr>
      <w:r>
        <w:t xml:space="preserve">Un </w:t>
      </w:r>
      <w:proofErr w:type="spellStart"/>
      <w:r>
        <w:t>prompt</w:t>
      </w:r>
      <w:proofErr w:type="spellEnd"/>
      <w:r>
        <w:t xml:space="preserve"> di sistema non si scrive una volta sola. Si scrive, si testa, si osservano i comportamenti inattesi, si corregge. I </w:t>
      </w:r>
      <w:proofErr w:type="spellStart"/>
      <w:r>
        <w:t>prompt</w:t>
      </w:r>
      <w:proofErr w:type="spellEnd"/>
      <w:r>
        <w:t xml:space="preserve"> di sistema dei sistemi più maturi sono il risultato di decine di iterazioni, ciascuna nata da un caso reale in cui l'agente ha fatto qualcosa di sbagliato o semplicemente non ottimale.</w:t>
      </w:r>
    </w:p>
    <w:p w14:paraId="2A9CECEE" w14:textId="77777777" w:rsidR="00542F89" w:rsidRDefault="00ED0397">
      <w:pPr>
        <w:pStyle w:val="Titolo1"/>
      </w:pPr>
      <w:r>
        <w:t>Lezione 3: Scegliere il modello linguistico</w:t>
      </w:r>
    </w:p>
    <w:p w14:paraId="613A416C" w14:textId="77777777" w:rsidR="00542F89" w:rsidRDefault="00ED0397">
      <w:pPr>
        <w:spacing w:after="160"/>
        <w:ind w:firstLine="720"/>
        <w:jc w:val="both"/>
      </w:pPr>
      <w:r>
        <w:t>Questa è la lezione dove molti principianti perdono tempo perché si pongono la domanda sbagliata. La domanda sbagliata è 'qual è il modello migliore?' La domanda giusta è 'qual è il modello giusto per questo caso d'uso specifico, con questi vincoli di costo e latenza?'</w:t>
      </w:r>
    </w:p>
    <w:p w14:paraId="12ECB9B5" w14:textId="77777777" w:rsidR="00542F89" w:rsidRDefault="00ED0397">
      <w:pPr>
        <w:spacing w:after="160"/>
        <w:ind w:firstLine="720"/>
        <w:jc w:val="both"/>
      </w:pPr>
      <w:r>
        <w:t>L'</w:t>
      </w:r>
      <w:proofErr w:type="spellStart"/>
      <w:r>
        <w:t>infografica</w:t>
      </w:r>
      <w:proofErr w:type="spellEnd"/>
      <w:r>
        <w:t xml:space="preserve"> identifica quattro dimensioni di scelta. La prima è il modello base. Oggi le famiglie principali sono quelle di </w:t>
      </w:r>
      <w:proofErr w:type="spellStart"/>
      <w:r>
        <w:t>Anthropic</w:t>
      </w:r>
      <w:proofErr w:type="spellEnd"/>
      <w:r>
        <w:t xml:space="preserve"> con Claude, di </w:t>
      </w:r>
      <w:proofErr w:type="spellStart"/>
      <w:r>
        <w:t>OpenAI</w:t>
      </w:r>
      <w:proofErr w:type="spellEnd"/>
      <w:r>
        <w:t xml:space="preserve"> con GPT, di Google con Gemini, e una serie crescente di modelli open source come </w:t>
      </w:r>
      <w:proofErr w:type="spellStart"/>
      <w:r>
        <w:t>Llama</w:t>
      </w:r>
      <w:proofErr w:type="spellEnd"/>
      <w:r>
        <w:t xml:space="preserve"> di Meta e Mistral.</w:t>
      </w:r>
    </w:p>
    <w:p w14:paraId="1E9D16B1" w14:textId="77777777" w:rsidR="00542F89" w:rsidRDefault="00ED0397">
      <w:pPr>
        <w:spacing w:after="160"/>
        <w:ind w:firstLine="720"/>
        <w:jc w:val="both"/>
      </w:pPr>
      <w:r>
        <w:t>La seconda dimensione sono i parametri, in particolare temperatura e top-p. La temperatura controlla quanto il modello è creativo o conservativo nelle sue risposte. Un valore basso, vicino a zero, produce risposte prevedibili e coerenti: utile per compiti analitici, classificazione, estrazione di dati strutturati. Un valore alto produce risposte più varie e originali: utile per brainstorming e scrittura creativa.</w:t>
      </w:r>
    </w:p>
    <w:p w14:paraId="0B7C5826" w14:textId="77777777" w:rsidR="00542F89" w:rsidRDefault="00ED0397">
      <w:pPr>
        <w:spacing w:after="160"/>
        <w:ind w:firstLine="720"/>
        <w:jc w:val="both"/>
      </w:pPr>
      <w:r>
        <w:t xml:space="preserve">La terza dimensione è la finestra di contesto. Ogni modello ha un limite massimo di </w:t>
      </w:r>
      <w:proofErr w:type="spellStart"/>
      <w:r>
        <w:t>token</w:t>
      </w:r>
      <w:proofErr w:type="spellEnd"/>
      <w:r>
        <w:t xml:space="preserve"> che può elaborare in una singola chiamata, sommando </w:t>
      </w:r>
      <w:proofErr w:type="spellStart"/>
      <w:r>
        <w:t>prompt</w:t>
      </w:r>
      <w:proofErr w:type="spellEnd"/>
      <w:r>
        <w:t xml:space="preserve"> di sistema, conversazione precedente, documenti allegati e risposta generata. Claude 3.5 </w:t>
      </w:r>
      <w:proofErr w:type="spellStart"/>
      <w:r>
        <w:t>Sonnet</w:t>
      </w:r>
      <w:proofErr w:type="spellEnd"/>
      <w:r>
        <w:t xml:space="preserve"> arriva a duecentomila </w:t>
      </w:r>
      <w:proofErr w:type="spellStart"/>
      <w:r>
        <w:t>token</w:t>
      </w:r>
      <w:proofErr w:type="spellEnd"/>
      <w:r>
        <w:t>, l'equivalente di un romanzo di media lunghezza.</w:t>
      </w:r>
    </w:p>
    <w:p w14:paraId="3C4E6719" w14:textId="77777777" w:rsidR="00542F89" w:rsidRDefault="00ED0397">
      <w:pPr>
        <w:spacing w:after="160"/>
        <w:ind w:firstLine="720"/>
        <w:jc w:val="both"/>
      </w:pPr>
      <w:r>
        <w:t xml:space="preserve">La quarta dimensione è il binomio costo e latenza, che sono spesso in tensione tra loro. I modelli più capaci costano di più per </w:t>
      </w:r>
      <w:proofErr w:type="spellStart"/>
      <w:r>
        <w:t>token</w:t>
      </w:r>
      <w:proofErr w:type="spellEnd"/>
      <w:r>
        <w:t xml:space="preserve"> e rispondono più lentamente. La pratica più diffusa nei sistemi </w:t>
      </w:r>
      <w:proofErr w:type="spellStart"/>
      <w:r>
        <w:t>agentici</w:t>
      </w:r>
      <w:proofErr w:type="spellEnd"/>
      <w:r>
        <w:t xml:space="preserve"> maturi è il </w:t>
      </w:r>
      <w:proofErr w:type="spellStart"/>
      <w:r>
        <w:t>routing</w:t>
      </w:r>
      <w:proofErr w:type="spellEnd"/>
      <w:r>
        <w:t xml:space="preserve"> intelligente: si usa un modello leggero per classificare le richieste in arrivo e gestire i compiti semplici, e si chiama il modello più potente solo quando la complessità del compito lo giustifica.</w:t>
      </w:r>
    </w:p>
    <w:p w14:paraId="26D5F3E3" w14:textId="77777777" w:rsidR="00542F89" w:rsidRDefault="00ED0397">
      <w:pPr>
        <w:pStyle w:val="Titolo1"/>
      </w:pPr>
      <w:r>
        <w:t>Lezione 4: Strumenti e integrazioni</w:t>
      </w:r>
    </w:p>
    <w:p w14:paraId="78FA2214" w14:textId="77777777" w:rsidR="00542F89" w:rsidRDefault="00ED0397">
      <w:pPr>
        <w:spacing w:after="160"/>
        <w:ind w:firstLine="720"/>
        <w:jc w:val="both"/>
      </w:pPr>
      <w:r>
        <w:t xml:space="preserve">Fino a questo punto, un agente AI è essenzialmente un sistema che legge e scrive testo. Gli strumenti cambiano questa equazione in modo radicale. Un agente </w:t>
      </w:r>
      <w:r>
        <w:lastRenderedPageBreak/>
        <w:t>dotato di strumenti non si limita a rispondere: può cercare informazioni aggiornate sul web, leggere e scrivere file, interrogare database, inviare email, prenotare appuntamenti, eseguire codice, chiamare API esterne.</w:t>
      </w:r>
    </w:p>
    <w:p w14:paraId="2EFA5892" w14:textId="77777777" w:rsidR="00542F89" w:rsidRDefault="00ED0397">
      <w:pPr>
        <w:spacing w:after="160"/>
        <w:ind w:firstLine="720"/>
        <w:jc w:val="both"/>
      </w:pPr>
      <w:r>
        <w:t>L'</w:t>
      </w:r>
      <w:proofErr w:type="spellStart"/>
      <w:r>
        <w:t>infografica</w:t>
      </w:r>
      <w:proofErr w:type="spellEnd"/>
      <w:r>
        <w:t xml:space="preserve"> identifica cinque categorie di strumenti. La prima sono gli strumenti semplici in esecuzione locale: funzioni che girano sulla stessa macchina dell'agente, veloci, gratuite da chiamare, e non dipendenti da connessioni esterne.</w:t>
      </w:r>
    </w:p>
    <w:p w14:paraId="5524A3E4" w14:textId="77777777" w:rsidR="00542F89" w:rsidRDefault="00ED0397">
      <w:pPr>
        <w:spacing w:after="160"/>
        <w:ind w:firstLine="720"/>
        <w:jc w:val="both"/>
      </w:pPr>
      <w:r>
        <w:t>La seconda categoria sono le API web, le applicazioni e i dati esterni. Qui l'agente esce dal perimetro locale e si connette al mondo: può interrogare un motore di ricerca, leggere dati meteorologici, recuperare prezzi di borsa in tempo reale, accedere a un CRM aziendale.</w:t>
      </w:r>
    </w:p>
    <w:p w14:paraId="79B04D46" w14:textId="77777777" w:rsidR="00542F89" w:rsidRDefault="00ED0397">
      <w:pPr>
        <w:spacing w:after="160"/>
        <w:ind w:firstLine="720"/>
        <w:jc w:val="both"/>
      </w:pPr>
      <w:r>
        <w:t xml:space="preserve">La terza categoria è il protocollo MCP, Model </w:t>
      </w:r>
      <w:proofErr w:type="spellStart"/>
      <w:r>
        <w:t>Context</w:t>
      </w:r>
      <w:proofErr w:type="spellEnd"/>
      <w:r>
        <w:t xml:space="preserve"> </w:t>
      </w:r>
      <w:proofErr w:type="spellStart"/>
      <w:r>
        <w:t>Protocol</w:t>
      </w:r>
      <w:proofErr w:type="spellEnd"/>
      <w:r>
        <w:t xml:space="preserve">, uno standard aperto proposto da </w:t>
      </w:r>
      <w:proofErr w:type="spellStart"/>
      <w:r>
        <w:t>Anthropic</w:t>
      </w:r>
      <w:proofErr w:type="spellEnd"/>
      <w:r>
        <w:t xml:space="preserve"> nel 2024 che definisce un modo uniforme per connettere modelli linguistici a strumenti e fonti di dati esterne. È l'equivalente di una presa standardizzata: se la spina è dello stesso standard si collega, indipendentemente da chi ha costruito il dispositivo.</w:t>
      </w:r>
    </w:p>
    <w:p w14:paraId="7B916266" w14:textId="77777777" w:rsidR="00542F89" w:rsidRDefault="00ED0397">
      <w:pPr>
        <w:spacing w:after="160"/>
        <w:ind w:firstLine="720"/>
        <w:jc w:val="both"/>
      </w:pPr>
      <w:r>
        <w:t xml:space="preserve">La quarta categoria è l'uso di un agente come strumento di un altro agente. Un agente orchestratore riceve un compito complesso, lo scompone in </w:t>
      </w:r>
      <w:proofErr w:type="spellStart"/>
      <w:r>
        <w:t>sottocompiti</w:t>
      </w:r>
      <w:proofErr w:type="spellEnd"/>
      <w:r>
        <w:t xml:space="preserve">, e delega ciascun </w:t>
      </w:r>
      <w:proofErr w:type="spellStart"/>
      <w:r>
        <w:t>sottocompito</w:t>
      </w:r>
      <w:proofErr w:type="spellEnd"/>
      <w:r>
        <w:t xml:space="preserve"> a un agente specializzato. La quinta categoria sono le funzioni personalizzate, cioè codice scritto specificamente per il caso d'uso in questione.</w:t>
      </w:r>
    </w:p>
    <w:p w14:paraId="1378D985" w14:textId="77777777" w:rsidR="00542F89" w:rsidRDefault="00ED0397">
      <w:pPr>
        <w:spacing w:after="160"/>
        <w:ind w:firstLine="720"/>
        <w:jc w:val="both"/>
      </w:pPr>
      <w:r>
        <w:t>Un principio attraversa tutte e cinque le categorie: ogni strumento che l'agente può usare è anche un rischio. La regola pratica che i professionisti seguono si chiama principio del privilegio minimo: l'agente deve avere accesso solo agli strumenti strettamente necessari per il suo compito, e niente di più.</w:t>
      </w:r>
    </w:p>
    <w:p w14:paraId="1E3D7D8A" w14:textId="77777777" w:rsidR="00542F89" w:rsidRDefault="00ED0397">
      <w:pPr>
        <w:pStyle w:val="Titolo1"/>
      </w:pPr>
      <w:r>
        <w:t>Lezione 5: I sistemi di memoria</w:t>
      </w:r>
    </w:p>
    <w:p w14:paraId="3805CFC8" w14:textId="77777777" w:rsidR="00542F89" w:rsidRDefault="00ED0397">
      <w:pPr>
        <w:spacing w:after="160"/>
        <w:ind w:firstLine="720"/>
        <w:jc w:val="both"/>
      </w:pPr>
      <w:r>
        <w:t>Un modello linguistico, preso da solo, non ricorda nulla. Ogni chiamata è un foglio bianco. I sistemi di memoria sono la risposta ingegneristica a questa limitazione fondamentale.</w:t>
      </w:r>
    </w:p>
    <w:p w14:paraId="5200EB6B" w14:textId="77777777" w:rsidR="00542F89" w:rsidRDefault="00ED0397">
      <w:pPr>
        <w:spacing w:after="160"/>
        <w:ind w:firstLine="720"/>
        <w:jc w:val="both"/>
      </w:pPr>
      <w:r>
        <w:t>L'</w:t>
      </w:r>
      <w:proofErr w:type="spellStart"/>
      <w:r>
        <w:t>infografica</w:t>
      </w:r>
      <w:proofErr w:type="spellEnd"/>
      <w:r>
        <w:t xml:space="preserve"> distingue cinque forme di memoria. La prima è la memoria episodica, che corrisponde alla conversazione in corso. È la sequenza di messaggi scambiati dall'inizio della sessione. Questa memoria esiste dentro la finestra di contesto del modello ed è volatile per definizione: finita la sessione, sparisce, a meno che non venga salvata esternamente.</w:t>
      </w:r>
    </w:p>
    <w:p w14:paraId="085457D1" w14:textId="77777777" w:rsidR="00542F89" w:rsidRDefault="00ED0397">
      <w:pPr>
        <w:spacing w:after="160"/>
        <w:ind w:firstLine="720"/>
        <w:jc w:val="both"/>
      </w:pPr>
      <w:r>
        <w:t xml:space="preserve">La seconda è la memoria di lavoro, che alcuni chiamano </w:t>
      </w:r>
      <w:proofErr w:type="spellStart"/>
      <w:r>
        <w:t>scratchpad</w:t>
      </w:r>
      <w:proofErr w:type="spellEnd"/>
      <w:r>
        <w:t>. È uno spazio temporaneo dove l'agente annota ragionamenti intermedi, risultati parziali, variabili di stato durante l'esecuzione di un compito complesso.</w:t>
      </w:r>
    </w:p>
    <w:p w14:paraId="26B9AEA4" w14:textId="77777777" w:rsidR="00542F89" w:rsidRDefault="00ED0397">
      <w:pPr>
        <w:spacing w:after="160"/>
        <w:ind w:firstLine="720"/>
        <w:jc w:val="both"/>
      </w:pPr>
      <w:r>
        <w:lastRenderedPageBreak/>
        <w:t xml:space="preserve">La terza è il database vettoriale, che è la forma di memoria più potente per la gestione di grandi quantità di conoscenza non strutturata. Ogni testo può essere trasformato in un vettore numerico da un modello di </w:t>
      </w:r>
      <w:proofErr w:type="spellStart"/>
      <w:r>
        <w:t>embedding</w:t>
      </w:r>
      <w:proofErr w:type="spellEnd"/>
      <w:r>
        <w:t>. Testi con significato simile producono vettori vicini nello stesso spazio matematico. Questa ricerca per similarità semantica trova informazioni pertinenti anche quando non contengono esattamente le parole usate nella domanda.</w:t>
      </w:r>
    </w:p>
    <w:p w14:paraId="3C6D8885" w14:textId="77777777" w:rsidR="00542F89" w:rsidRDefault="00ED0397">
      <w:pPr>
        <w:spacing w:after="160"/>
        <w:ind w:firstLine="720"/>
        <w:jc w:val="both"/>
      </w:pPr>
      <w:r>
        <w:t xml:space="preserve">La quarta forma è il database strutturato SQL. Quando la conoscenza è organizzata in tabelle con relazioni definite, il database relazionale è lo strumento naturale. La quinta forma è lo </w:t>
      </w:r>
      <w:proofErr w:type="spellStart"/>
      <w:r>
        <w:t>storage</w:t>
      </w:r>
      <w:proofErr w:type="spellEnd"/>
      <w:r>
        <w:t xml:space="preserve"> su file: documenti, immagini, risultati di elaborazioni precedenti salvati su disco o su </w:t>
      </w:r>
      <w:proofErr w:type="spellStart"/>
      <w:r>
        <w:t>storage</w:t>
      </w:r>
      <w:proofErr w:type="spellEnd"/>
      <w:r>
        <w:t xml:space="preserve"> </w:t>
      </w:r>
      <w:proofErr w:type="spellStart"/>
      <w:r>
        <w:t>cloud</w:t>
      </w:r>
      <w:proofErr w:type="spellEnd"/>
      <w:r>
        <w:t>.</w:t>
      </w:r>
    </w:p>
    <w:p w14:paraId="511B1FF8" w14:textId="77777777" w:rsidR="00542F89" w:rsidRDefault="00ED0397">
      <w:pPr>
        <w:spacing w:after="160"/>
        <w:ind w:firstLine="720"/>
        <w:jc w:val="both"/>
      </w:pPr>
      <w:r>
        <w:t xml:space="preserve">Il concetto architetturale che unifica queste cinque forme si chiama RAG, </w:t>
      </w:r>
      <w:proofErr w:type="spellStart"/>
      <w:r>
        <w:t>Retrieval-Augmented</w:t>
      </w:r>
      <w:proofErr w:type="spellEnd"/>
      <w:r>
        <w:t xml:space="preserve"> Generation. Invece di tentare di inserire tutta la conoscenza necessaria nel </w:t>
      </w:r>
      <w:proofErr w:type="spellStart"/>
      <w:r>
        <w:t>prompt</w:t>
      </w:r>
      <w:proofErr w:type="spellEnd"/>
      <w:r>
        <w:t>, si costruisce un sistema che recupera dinamicamente solo le informazioni rilevanti per la domanda corrente e le inserisce nel contesto al momento della chiamata.</w:t>
      </w:r>
    </w:p>
    <w:p w14:paraId="18A65C24" w14:textId="77777777" w:rsidR="00542F89" w:rsidRDefault="00ED0397">
      <w:pPr>
        <w:pStyle w:val="Titolo1"/>
      </w:pPr>
      <w:r>
        <w:t>Lezione 6: L'orchestrazione</w:t>
      </w:r>
    </w:p>
    <w:p w14:paraId="41298BE6" w14:textId="77777777" w:rsidR="00542F89" w:rsidRDefault="00ED0397">
      <w:pPr>
        <w:spacing w:after="160"/>
        <w:ind w:firstLine="720"/>
        <w:jc w:val="both"/>
      </w:pPr>
      <w:r>
        <w:t>Se le lezioni precedenti riguardavano i componenti, questa riguarda la regia. L'orchestrazione è il livello che decide cosa succede, quando succede, in quale ordine, e cosa fare quando qualcosa va storto.</w:t>
      </w:r>
    </w:p>
    <w:p w14:paraId="71E8C095" w14:textId="77777777" w:rsidR="00542F89" w:rsidRDefault="00ED0397">
      <w:pPr>
        <w:spacing w:after="160"/>
        <w:ind w:firstLine="720"/>
        <w:jc w:val="both"/>
      </w:pPr>
      <w:r>
        <w:t>Il primo elemento sono i flussi di lavoro e i percorsi decisionali. In un sistema sofisticato il flusso è dinamico: l'agente valuta il risultato di ogni passo e decide quale percorso seguire in base a quello che trova. Il secondo elemento sono i trigger, cioè gli eventi che mettono in moto l'agente: un messaggio dell'utente, l'arrivo di un'email, il completamento di un processo esterno, un orario programmato.</w:t>
      </w:r>
    </w:p>
    <w:p w14:paraId="0930FFA8" w14:textId="77777777" w:rsidR="00542F89" w:rsidRDefault="00ED0397">
      <w:pPr>
        <w:spacing w:after="160"/>
        <w:ind w:firstLine="720"/>
        <w:jc w:val="both"/>
      </w:pPr>
      <w:r>
        <w:t xml:space="preserve">Il terzo elemento sono i parametri di controllo dell'esecuzione. Quanti passi massimi può fare l'agente prima di fermarsi e chiedere conferma? Quanto tempo ha a disposizione? Questi parametri sembrano dettagli tecnici ma hanno implicazioni pratiche importanti: un agente senza limite di passi può entrare in </w:t>
      </w:r>
      <w:proofErr w:type="spellStart"/>
      <w:r>
        <w:t>loop</w:t>
      </w:r>
      <w:proofErr w:type="spellEnd"/>
      <w:r>
        <w:t xml:space="preserve"> infiniti.</w:t>
      </w:r>
    </w:p>
    <w:p w14:paraId="37CC7652" w14:textId="77777777" w:rsidR="00542F89" w:rsidRDefault="00ED0397">
      <w:pPr>
        <w:spacing w:after="160"/>
        <w:ind w:firstLine="720"/>
        <w:jc w:val="both"/>
      </w:pPr>
      <w:r>
        <w:t xml:space="preserve">Il quarto elemento sono le code di messaggi. In un sistema dove più richieste arrivano contemporaneamente, le code permettono di gestire il flusso in modo ordinato e affidabile. Il quinto elemento riguarda la coordinazione tra agenti multipli: un agente orchestratore assegna </w:t>
      </w:r>
      <w:proofErr w:type="spellStart"/>
      <w:r>
        <w:t>sottocompiti</w:t>
      </w:r>
      <w:proofErr w:type="spellEnd"/>
      <w:r>
        <w:t>, raccoglie risultati, risolve conflitti, sintetizza output parziali in un risultato coerente.</w:t>
      </w:r>
    </w:p>
    <w:p w14:paraId="39E3FAA9" w14:textId="77777777" w:rsidR="00542F89" w:rsidRDefault="00ED0397">
      <w:pPr>
        <w:spacing w:after="160"/>
        <w:ind w:firstLine="720"/>
        <w:jc w:val="both"/>
      </w:pPr>
      <w:r>
        <w:t xml:space="preserve">Il sesto elemento è la gestione degli errori. In un sistema reale, le cose vanno storte con una frequenza che sorprende chi viene dall'esperienza con software tradizionale. Un sistema di orchestrazione robusto prevede per ciascuno scenario una risposta definita: ritenta con </w:t>
      </w:r>
      <w:proofErr w:type="spellStart"/>
      <w:r>
        <w:t>backoff</w:t>
      </w:r>
      <w:proofErr w:type="spellEnd"/>
      <w:r>
        <w:t xml:space="preserve"> esponenziale, usa un percorso alternativo, degrada </w:t>
      </w:r>
      <w:proofErr w:type="spellStart"/>
      <w:r>
        <w:t>gracefully</w:t>
      </w:r>
      <w:proofErr w:type="spellEnd"/>
      <w:r>
        <w:t xml:space="preserve"> a una funzionalità ridotta, notifica un operatore umano.</w:t>
      </w:r>
    </w:p>
    <w:p w14:paraId="7A13FB2F" w14:textId="77777777" w:rsidR="00542F89" w:rsidRDefault="00ED0397">
      <w:pPr>
        <w:spacing w:after="160"/>
        <w:ind w:firstLine="720"/>
        <w:jc w:val="both"/>
      </w:pPr>
      <w:r>
        <w:lastRenderedPageBreak/>
        <w:t>L'orchestrazione ben progettata rende il sistema osservabile. Ogni decisione presa, ogni strumento chiamato, ogni messaggio scambiato tra agenti deve essere registrato in modo che un essere umano possa ricostruire esattamente cosa è successo e perché.</w:t>
      </w:r>
    </w:p>
    <w:p w14:paraId="6B983973" w14:textId="77777777" w:rsidR="00542F89" w:rsidRDefault="00ED0397">
      <w:pPr>
        <w:pStyle w:val="Titolo1"/>
      </w:pPr>
      <w:r>
        <w:t>Lezione 7: L'interfaccia utente</w:t>
      </w:r>
    </w:p>
    <w:p w14:paraId="49E0E8E3" w14:textId="77777777" w:rsidR="00542F89" w:rsidRDefault="00ED0397">
      <w:pPr>
        <w:spacing w:after="160"/>
        <w:ind w:firstLine="720"/>
        <w:jc w:val="both"/>
      </w:pPr>
      <w:r>
        <w:t xml:space="preserve">Tutta l'architettura costruita nelle lezioni precedenti esiste in un certo senso in modo invisibile. L'utente finale non vede il </w:t>
      </w:r>
      <w:proofErr w:type="spellStart"/>
      <w:r>
        <w:t>prompt</w:t>
      </w:r>
      <w:proofErr w:type="spellEnd"/>
      <w:r>
        <w:t xml:space="preserve"> di sistema, non sa quale modello sta girando. Vede solo l'interfaccia. E l'interfaccia è tutto ciò che conta per determinare se un agente viene usato, adottato, e alla fine considerato utile o abbandonato.</w:t>
      </w:r>
    </w:p>
    <w:p w14:paraId="54532CE6" w14:textId="77777777" w:rsidR="00542F89" w:rsidRDefault="00ED0397">
      <w:pPr>
        <w:spacing w:after="160"/>
        <w:ind w:firstLine="720"/>
        <w:jc w:val="both"/>
      </w:pPr>
      <w:r>
        <w:t>L'</w:t>
      </w:r>
      <w:proofErr w:type="spellStart"/>
      <w:r>
        <w:t>infografica</w:t>
      </w:r>
      <w:proofErr w:type="spellEnd"/>
      <w:r>
        <w:t xml:space="preserve"> identifica quattro forme di interfaccia. La prima è l'interfaccia di chat, la forma più naturale e immediata per interagire con un agente linguistico. I punti di forza sono la bassa barriera di accesso, la naturalezza dell'interazione, la flessibilità: non serve imparare comandi o navigare menu, si scrive in linguaggio naturale e il sistema capisce.</w:t>
      </w:r>
    </w:p>
    <w:p w14:paraId="15EE44A1" w14:textId="77777777" w:rsidR="00542F89" w:rsidRDefault="00ED0397">
      <w:pPr>
        <w:spacing w:after="160"/>
        <w:ind w:firstLine="720"/>
        <w:jc w:val="both"/>
      </w:pPr>
      <w:r>
        <w:t xml:space="preserve">La seconda forma è la web </w:t>
      </w:r>
      <w:proofErr w:type="spellStart"/>
      <w:r>
        <w:t>application</w:t>
      </w:r>
      <w:proofErr w:type="spellEnd"/>
      <w:r>
        <w:t xml:space="preserve">, quella giusta quando l'agente deve essere integrato in un flusso di lavoro più ampio, quando gli utenti sono molti e con competenze diverse, quando servono visualizzazioni di dati, </w:t>
      </w:r>
      <w:proofErr w:type="spellStart"/>
      <w:r>
        <w:t>dashboard</w:t>
      </w:r>
      <w:proofErr w:type="spellEnd"/>
      <w:r>
        <w:t>, gestione di sessioni multiple. La terza forma è l'</w:t>
      </w:r>
      <w:proofErr w:type="spellStart"/>
      <w:r>
        <w:t>endpoint</w:t>
      </w:r>
      <w:proofErr w:type="spellEnd"/>
      <w:r>
        <w:t xml:space="preserve"> API, tecnicamente non un'interfaccia per utenti umani ma un punto di accesso per altri sistemi software.</w:t>
      </w:r>
    </w:p>
    <w:p w14:paraId="70CB9C7E" w14:textId="77777777" w:rsidR="00542F89" w:rsidRDefault="00ED0397">
      <w:pPr>
        <w:spacing w:after="160"/>
        <w:ind w:firstLine="720"/>
        <w:jc w:val="both"/>
      </w:pPr>
      <w:r>
        <w:t xml:space="preserve">La quarta forma è il bot su piattaforme di messaggistica come </w:t>
      </w:r>
      <w:proofErr w:type="spellStart"/>
      <w:r>
        <w:t>Slack</w:t>
      </w:r>
      <w:proofErr w:type="spellEnd"/>
      <w:r>
        <w:t xml:space="preserve"> o </w:t>
      </w:r>
      <w:proofErr w:type="spellStart"/>
      <w:r>
        <w:t>Discord</w:t>
      </w:r>
      <w:proofErr w:type="spellEnd"/>
      <w:r>
        <w:t>. È la scelta giusta quando gli utenti già vivono professionalmente su queste piattaforme e il valore dell'agente sta nel portare capacità AI direttamente nel flusso di lavoro esistente, senza chiedere di aprire un'applicazione separata.</w:t>
      </w:r>
    </w:p>
    <w:p w14:paraId="4E3F7CF7" w14:textId="77777777" w:rsidR="00542F89" w:rsidRDefault="00ED0397">
      <w:pPr>
        <w:spacing w:after="160"/>
        <w:ind w:firstLine="720"/>
        <w:jc w:val="both"/>
      </w:pPr>
      <w:r>
        <w:t>Tre principi valgono trasversalmente per qualsiasi canale. Il primo è la gestione delle aspettative: l'utente deve sapere cosa l'agente può fare e cosa non può fare. Il secondo è la trasparenza sul processo: quando un agente impiega tempo, l'utente deve vedere che qualcosa sta succedendo. Il terzo è il controllo umano sui passaggi critici: un agente che deve inviare un'email importante o eseguire una transazione finanziaria non dovrebbe farlo in modo completamente autonomo senza un momento di conferma.</w:t>
      </w:r>
    </w:p>
    <w:p w14:paraId="74A9FED9" w14:textId="77777777" w:rsidR="00542F89" w:rsidRDefault="00ED0397">
      <w:pPr>
        <w:pStyle w:val="Titolo1"/>
      </w:pPr>
      <w:r>
        <w:t>Lezione 8: Test e valutazione</w:t>
      </w:r>
    </w:p>
    <w:p w14:paraId="38A2B2FC" w14:textId="77777777" w:rsidR="00542F89" w:rsidRDefault="00ED0397">
      <w:pPr>
        <w:spacing w:after="160"/>
        <w:ind w:firstLine="720"/>
        <w:jc w:val="both"/>
      </w:pPr>
      <w:r>
        <w:t xml:space="preserve">Questa è la lezione che separa i sistemi che funzionano davvero da quelli che sembrano funzionare. Il </w:t>
      </w:r>
      <w:proofErr w:type="spellStart"/>
      <w:r>
        <w:t>testing</w:t>
      </w:r>
      <w:proofErr w:type="spellEnd"/>
      <w:r>
        <w:t xml:space="preserve"> di un agente AI è fondamentalmente diverso dal </w:t>
      </w:r>
      <w:proofErr w:type="spellStart"/>
      <w:r>
        <w:t>testing</w:t>
      </w:r>
      <w:proofErr w:type="spellEnd"/>
      <w:r>
        <w:t xml:space="preserve"> del software tradizionale. Nel software tradizionale, dato un input preciso, ci si aspetta un output preciso e deterministico. Con un agente AI, lo stesso input può produrre output diversi in chiamate diverse, e la qualità dell'output è spesso una questione di grado, non di correttezza assoluta.</w:t>
      </w:r>
    </w:p>
    <w:p w14:paraId="54B93374" w14:textId="77777777" w:rsidR="00542F89" w:rsidRDefault="00ED0397">
      <w:pPr>
        <w:spacing w:after="160"/>
        <w:ind w:firstLine="720"/>
        <w:jc w:val="both"/>
      </w:pPr>
      <w:r>
        <w:lastRenderedPageBreak/>
        <w:t>L'</w:t>
      </w:r>
      <w:proofErr w:type="spellStart"/>
      <w:r>
        <w:t>infografica</w:t>
      </w:r>
      <w:proofErr w:type="spellEnd"/>
      <w:r>
        <w:t xml:space="preserve"> identifica quattro dimensioni di valutazione. La prima sono gli </w:t>
      </w:r>
      <w:proofErr w:type="spellStart"/>
      <w:r>
        <w:t>unit</w:t>
      </w:r>
      <w:proofErr w:type="spellEnd"/>
      <w:r>
        <w:t xml:space="preserve"> test adattati al contesto degli agenti: si verifica che un componente specifico del sistema si comporti come previsto in isolamento. Questo approccio permette di isolare i problemi: quando qualcosa non funziona nel sistema completo, si cerca il problema nelle interazioni tra componenti, non nei componenti stessi.</w:t>
      </w:r>
    </w:p>
    <w:p w14:paraId="5FF7D509" w14:textId="77777777" w:rsidR="00542F89" w:rsidRDefault="00ED0397">
      <w:pPr>
        <w:spacing w:after="160"/>
        <w:ind w:firstLine="720"/>
        <w:jc w:val="both"/>
      </w:pPr>
      <w:r>
        <w:t xml:space="preserve">La seconda dimensione è il </w:t>
      </w:r>
      <w:proofErr w:type="spellStart"/>
      <w:r>
        <w:t>testing</w:t>
      </w:r>
      <w:proofErr w:type="spellEnd"/>
      <w:r>
        <w:t xml:space="preserve"> della latenza. Si misura il tempo di risposta end-to-end per un campione rappresentativo di richieste, si identificano i colli di bottiglia, si verifica che i tempi rimangano accettabili sotto carico. Il </w:t>
      </w:r>
      <w:proofErr w:type="spellStart"/>
      <w:r>
        <w:t>testing</w:t>
      </w:r>
      <w:proofErr w:type="spellEnd"/>
      <w:r>
        <w:t xml:space="preserve"> di latenza deve includere scenari di carico realistico, non solo misurazioni in condizioni ideali.</w:t>
      </w:r>
    </w:p>
    <w:p w14:paraId="41B4A9B0" w14:textId="77777777" w:rsidR="00542F89" w:rsidRDefault="00ED0397">
      <w:pPr>
        <w:spacing w:after="160"/>
        <w:ind w:firstLine="720"/>
        <w:jc w:val="both"/>
      </w:pPr>
      <w:r>
        <w:t>La terza dimensione sono le metriche di qualità, che si misurano con tre approcci combinati: valutazione umana su campioni, valutazione automatica tramite un altro modello (tecnica che in gergo si chiama LLM-</w:t>
      </w:r>
      <w:proofErr w:type="spellStart"/>
      <w:r>
        <w:t>as</w:t>
      </w:r>
      <w:proofErr w:type="spellEnd"/>
      <w:r>
        <w:t>-</w:t>
      </w:r>
      <w:proofErr w:type="spellStart"/>
      <w:r>
        <w:t>judge</w:t>
      </w:r>
      <w:proofErr w:type="spellEnd"/>
      <w:r>
        <w:t>), e metriche automatiche calcolabili senza valutatore umano.</w:t>
      </w:r>
    </w:p>
    <w:p w14:paraId="4ADEA299" w14:textId="77777777" w:rsidR="00542F89" w:rsidRDefault="00ED0397">
      <w:pPr>
        <w:spacing w:after="160"/>
        <w:ind w:firstLine="720"/>
        <w:jc w:val="both"/>
      </w:pPr>
      <w:r>
        <w:t xml:space="preserve">La quarta dimensione è l'iterazione, che trasforma il </w:t>
      </w:r>
      <w:proofErr w:type="spellStart"/>
      <w:r>
        <w:t>testing</w:t>
      </w:r>
      <w:proofErr w:type="spellEnd"/>
      <w:r>
        <w:t xml:space="preserve"> da attività di verifica ad attività di miglioramento. Ogni ciclo di test produce evidenze che alimentano modifiche al </w:t>
      </w:r>
      <w:proofErr w:type="spellStart"/>
      <w:r>
        <w:t>prompt</w:t>
      </w:r>
      <w:proofErr w:type="spellEnd"/>
      <w:r>
        <w:t xml:space="preserve"> di sistema, aggiustamenti dei parametri del modello, miglioramenti agli strumenti, revisioni dell'architettura di memoria.</w:t>
      </w:r>
    </w:p>
    <w:p w14:paraId="5A10A35E" w14:textId="77777777" w:rsidR="00542F89" w:rsidRDefault="00ED0397">
      <w:pPr>
        <w:spacing w:after="160"/>
        <w:ind w:firstLine="720"/>
        <w:jc w:val="both"/>
      </w:pPr>
      <w:r>
        <w:t>I sistemi più maturi hanno adottato la regressione continua: ogni volta che si modifica qualcosa nel sistema, si riesegue l'intera suite di test per verificare che il miglioramento introdotto non abbia degradato qualcosa che funzionava già bene.</w:t>
      </w:r>
    </w:p>
    <w:p w14:paraId="4B583A8B" w14:textId="77777777" w:rsidR="00542F89" w:rsidRDefault="00ED0397">
      <w:pPr>
        <w:spacing w:after="160"/>
        <w:ind w:firstLine="720"/>
        <w:jc w:val="both"/>
      </w:pPr>
      <w:r>
        <w:t xml:space="preserve">Il feedback degli utenti in produzione è una forma di </w:t>
      </w:r>
      <w:proofErr w:type="spellStart"/>
      <w:r>
        <w:t>testing</w:t>
      </w:r>
      <w:proofErr w:type="spellEnd"/>
      <w:r>
        <w:t xml:space="preserve"> che nessun ambiente controllato può replicare. Gli utenti reali fanno domande che nessun progettista aveva immaginato, usano il sistema in modi non previsti, trovano casi limite che nessun test aveva anticipato. I sistemi più solidi hanno meccanismi per raccogliere questo feedback in modo strutturato e tradurlo in nuovi casi di test permanenti.</w:t>
      </w:r>
    </w:p>
    <w:p w14:paraId="12CAC7D5" w14:textId="77777777" w:rsidR="00542F89" w:rsidRDefault="00ED0397">
      <w:pPr>
        <w:spacing w:after="160"/>
        <w:ind w:firstLine="720"/>
        <w:jc w:val="both"/>
      </w:pPr>
      <w:r>
        <w:t>Con questa lezione si chiude il ciclo delle otto fasi. Ma le otto fasi non sono in realtà una sequenza lineare che si percorre una volta sola. Sono un ciclo continuo: i risultati dei test informano la ridefinizione dello scopo, che porta a nuove decisioni sul modello, che richiedono nuovi strumenti, che cambiano l'orchestrazione, che modifica l'interfaccia, che genera nuovi dati di valutazione. Un agente AI non si costruisce e si consegna: si coltiva nel tempo.</w:t>
      </w:r>
    </w:p>
    <w:p w14:paraId="0860E7FC" w14:textId="77777777" w:rsidR="00542F89" w:rsidRDefault="00ED0397">
      <w:pPr>
        <w:pStyle w:val="Titolo1"/>
      </w:pPr>
      <w:r>
        <w:t>La mappa dell'ecosistema: strumenti e piattaforme</w:t>
      </w:r>
    </w:p>
    <w:p w14:paraId="08B06B78" w14:textId="77777777" w:rsidR="00542F89" w:rsidRDefault="00ED0397">
      <w:pPr>
        <w:spacing w:after="160"/>
        <w:ind w:firstLine="720"/>
        <w:jc w:val="both"/>
      </w:pPr>
      <w:r>
        <w:t>La tabella in fondo all'</w:t>
      </w:r>
      <w:proofErr w:type="spellStart"/>
      <w:r>
        <w:t>infografica</w:t>
      </w:r>
      <w:proofErr w:type="spellEnd"/>
      <w:r>
        <w:t xml:space="preserve"> è una fotografia del mercato in un momento specifico. La struttura in quattro categorie rimane un riferimento utile per orientarsi, anche quando i singoli modelli vengono aggiornati.</w:t>
      </w:r>
    </w:p>
    <w:p w14:paraId="7317818E" w14:textId="77777777" w:rsidR="00542F89" w:rsidRDefault="00ED0397">
      <w:pPr>
        <w:pStyle w:val="Titolo2"/>
      </w:pPr>
      <w:r>
        <w:t>Agenti consumer</w:t>
      </w:r>
    </w:p>
    <w:p w14:paraId="67D20FCE" w14:textId="77777777" w:rsidR="00542F89" w:rsidRDefault="00ED0397">
      <w:pPr>
        <w:spacing w:after="160"/>
        <w:ind w:firstLine="720"/>
        <w:jc w:val="both"/>
      </w:pPr>
      <w:r>
        <w:lastRenderedPageBreak/>
        <w:t xml:space="preserve">La prima categoria raccoglie gli strumenti pensati per utenti finali che vogliono accedere a capacità AI senza costruire nulla: </w:t>
      </w:r>
      <w:proofErr w:type="spellStart"/>
      <w:r>
        <w:t>ChatGPT</w:t>
      </w:r>
      <w:proofErr w:type="spellEnd"/>
      <w:r>
        <w:t xml:space="preserve"> di </w:t>
      </w:r>
      <w:proofErr w:type="spellStart"/>
      <w:r>
        <w:t>OpenAI</w:t>
      </w:r>
      <w:proofErr w:type="spellEnd"/>
      <w:r>
        <w:t xml:space="preserve">, Claude di </w:t>
      </w:r>
      <w:proofErr w:type="spellStart"/>
      <w:r>
        <w:t>Anthropic</w:t>
      </w:r>
      <w:proofErr w:type="spellEnd"/>
      <w:r>
        <w:t xml:space="preserve">, </w:t>
      </w:r>
      <w:proofErr w:type="spellStart"/>
      <w:r>
        <w:t>Perplexity</w:t>
      </w:r>
      <w:proofErr w:type="spellEnd"/>
      <w:r>
        <w:t xml:space="preserve">. </w:t>
      </w:r>
      <w:proofErr w:type="spellStart"/>
      <w:r>
        <w:t>ChatGPT</w:t>
      </w:r>
      <w:proofErr w:type="spellEnd"/>
      <w:r>
        <w:t xml:space="preserve"> è il più diffuso per numero di utenti e offre la gamma più ampia di funzionalità integrate: voce, visione, generazione di immagini, memoria persistente tra sessioni, GPT personalizzati costruibili senza scrivere codice.</w:t>
      </w:r>
    </w:p>
    <w:p w14:paraId="00B54F58" w14:textId="77777777" w:rsidR="00542F89" w:rsidRDefault="00ED0397">
      <w:pPr>
        <w:spacing w:after="160"/>
        <w:ind w:firstLine="720"/>
        <w:jc w:val="both"/>
      </w:pPr>
      <w:r>
        <w:t xml:space="preserve">Claude di </w:t>
      </w:r>
      <w:proofErr w:type="spellStart"/>
      <w:r>
        <w:t>Anthropic</w:t>
      </w:r>
      <w:proofErr w:type="spellEnd"/>
      <w:r>
        <w:t xml:space="preserve"> si distingue per la finestra di contesto molto ampia, per la qualità del ragionamento su testi lunghi e complessi, e per l'approccio alla sicurezza e all'affidabilità. È particolarmente adatto a compiti di ricerca, scrittura, analisi documentale e </w:t>
      </w:r>
      <w:proofErr w:type="spellStart"/>
      <w:r>
        <w:t>coding</w:t>
      </w:r>
      <w:proofErr w:type="spellEnd"/>
      <w:r>
        <w:t xml:space="preserve">. </w:t>
      </w:r>
      <w:proofErr w:type="spellStart"/>
      <w:r>
        <w:t>Perplexity</w:t>
      </w:r>
      <w:proofErr w:type="spellEnd"/>
      <w:r>
        <w:t xml:space="preserve"> occupa una posizione diversa: è un motore di ricerca potenziato dall'AI più che un assistente conversazionale, con risposte costruite su ricerche web in tempo reale e citazioni verificabili.</w:t>
      </w:r>
    </w:p>
    <w:p w14:paraId="46B19FF6" w14:textId="77777777" w:rsidR="00542F89" w:rsidRDefault="00ED0397">
      <w:pPr>
        <w:pStyle w:val="Titolo2"/>
      </w:pPr>
      <w:r>
        <w:t xml:space="preserve">Strumenti di </w:t>
      </w:r>
      <w:proofErr w:type="spellStart"/>
      <w:r>
        <w:t>coding</w:t>
      </w:r>
      <w:proofErr w:type="spellEnd"/>
      <w:r>
        <w:t xml:space="preserve"> </w:t>
      </w:r>
      <w:proofErr w:type="spellStart"/>
      <w:r>
        <w:t>agentico</w:t>
      </w:r>
      <w:proofErr w:type="spellEnd"/>
    </w:p>
    <w:p w14:paraId="275274AA" w14:textId="77777777" w:rsidR="00542F89" w:rsidRDefault="00ED0397">
      <w:pPr>
        <w:spacing w:after="160"/>
        <w:ind w:firstLine="720"/>
        <w:jc w:val="both"/>
      </w:pPr>
      <w:r>
        <w:t xml:space="preserve">La seconda categoria ha avuto la crescita più esplosiva negli ultimi due anni. </w:t>
      </w:r>
      <w:proofErr w:type="spellStart"/>
      <w:r>
        <w:t>Cursor</w:t>
      </w:r>
      <w:proofErr w:type="spellEnd"/>
      <w:r>
        <w:t xml:space="preserve"> è un editor di codice costruito su Visual Studio Code con un agente AI integrato che può leggere l'intera </w:t>
      </w:r>
      <w:proofErr w:type="spellStart"/>
      <w:r>
        <w:t>codebase</w:t>
      </w:r>
      <w:proofErr w:type="spellEnd"/>
      <w:r>
        <w:t xml:space="preserve">, proporre modifiche su file multipli, eseguire comandi nel terminale. Windsurf di </w:t>
      </w:r>
      <w:proofErr w:type="spellStart"/>
      <w:r>
        <w:t>Codeium</w:t>
      </w:r>
      <w:proofErr w:type="spellEnd"/>
      <w:r>
        <w:t xml:space="preserve"> si distingue per la consapevolezza del flusso di lavoro: l'agente osserva le azioni dello sviluppatore e interviene proattivamente. Claude Code è lo strumento di </w:t>
      </w:r>
      <w:proofErr w:type="spellStart"/>
      <w:r>
        <w:t>Anthropic</w:t>
      </w:r>
      <w:proofErr w:type="spellEnd"/>
      <w:r>
        <w:t xml:space="preserve"> per il </w:t>
      </w:r>
      <w:proofErr w:type="spellStart"/>
      <w:r>
        <w:t>coding</w:t>
      </w:r>
      <w:proofErr w:type="spellEnd"/>
      <w:r>
        <w:t xml:space="preserve"> </w:t>
      </w:r>
      <w:proofErr w:type="spellStart"/>
      <w:r>
        <w:t>agentico</w:t>
      </w:r>
      <w:proofErr w:type="spellEnd"/>
      <w:r>
        <w:t xml:space="preserve"> da riga di comando, con accesso diretto al </w:t>
      </w:r>
      <w:proofErr w:type="spellStart"/>
      <w:r>
        <w:t>filesystem</w:t>
      </w:r>
      <w:proofErr w:type="spellEnd"/>
      <w:r>
        <w:t xml:space="preserve"> e integrazione con </w:t>
      </w:r>
      <w:proofErr w:type="spellStart"/>
      <w:r>
        <w:t>git</w:t>
      </w:r>
      <w:proofErr w:type="spellEnd"/>
      <w:r>
        <w:t>.</w:t>
      </w:r>
    </w:p>
    <w:p w14:paraId="215269F6" w14:textId="77777777" w:rsidR="00542F89" w:rsidRDefault="00ED0397">
      <w:pPr>
        <w:pStyle w:val="Titolo2"/>
      </w:pPr>
      <w:r>
        <w:t>Builder no-code</w:t>
      </w:r>
    </w:p>
    <w:p w14:paraId="71B7D1CA" w14:textId="77777777" w:rsidR="00542F89" w:rsidRDefault="00ED0397">
      <w:pPr>
        <w:spacing w:after="160"/>
        <w:ind w:firstLine="720"/>
        <w:jc w:val="both"/>
      </w:pPr>
      <w:r>
        <w:t xml:space="preserve">La terza categoria abbassa al massimo la barriera tecnica. </w:t>
      </w:r>
      <w:proofErr w:type="spellStart"/>
      <w:r>
        <w:t>Lindy</w:t>
      </w:r>
      <w:proofErr w:type="spellEnd"/>
      <w:r>
        <w:t xml:space="preserve"> si posiziona come strumento di automazione aziendale per team non tecnici, con oltre tremila integrazioni predefinite. </w:t>
      </w:r>
      <w:proofErr w:type="spellStart"/>
      <w:r>
        <w:t>Relay.app</w:t>
      </w:r>
      <w:proofErr w:type="spellEnd"/>
      <w:r>
        <w:t xml:space="preserve"> si distingue per l'enfasi sull'intervento umano nei punti critici del flusso ed è integrato </w:t>
      </w:r>
      <w:proofErr w:type="spellStart"/>
      <w:r>
        <w:t>nativamente</w:t>
      </w:r>
      <w:proofErr w:type="spellEnd"/>
      <w:r>
        <w:t xml:space="preserve"> con </w:t>
      </w:r>
      <w:proofErr w:type="spellStart"/>
      <w:r>
        <w:t>Gmail</w:t>
      </w:r>
      <w:proofErr w:type="spellEnd"/>
      <w:r>
        <w:t xml:space="preserve"> e </w:t>
      </w:r>
      <w:proofErr w:type="spellStart"/>
      <w:r>
        <w:t>Slack</w:t>
      </w:r>
      <w:proofErr w:type="spellEnd"/>
      <w:r>
        <w:t>. n8n è open source, può essere installato su infrastruttura propria per chi ha esigenze di privacy, e offre oltre quattrocento integrazioni.</w:t>
      </w:r>
    </w:p>
    <w:p w14:paraId="33F820E7" w14:textId="77777777" w:rsidR="00542F89" w:rsidRDefault="00ED0397">
      <w:pPr>
        <w:pStyle w:val="Titolo2"/>
      </w:pPr>
      <w:r>
        <w:t>Framework di sviluppo</w:t>
      </w:r>
    </w:p>
    <w:p w14:paraId="511314C2" w14:textId="77777777" w:rsidR="00542F89" w:rsidRDefault="00ED0397">
      <w:pPr>
        <w:spacing w:after="160"/>
        <w:ind w:firstLine="720"/>
        <w:jc w:val="both"/>
      </w:pPr>
      <w:r>
        <w:t xml:space="preserve">La quarta categoria è per sviluppatori che costruiscono sistemi </w:t>
      </w:r>
      <w:proofErr w:type="spellStart"/>
      <w:r>
        <w:t>agentici</w:t>
      </w:r>
      <w:proofErr w:type="spellEnd"/>
      <w:r>
        <w:t xml:space="preserve"> da zero. </w:t>
      </w:r>
      <w:proofErr w:type="spellStart"/>
      <w:r>
        <w:t>LangGraph</w:t>
      </w:r>
      <w:proofErr w:type="spellEnd"/>
      <w:r>
        <w:t xml:space="preserve"> introduce un modello a grafo per la definizione dei flussi </w:t>
      </w:r>
      <w:proofErr w:type="spellStart"/>
      <w:r>
        <w:t>agentici</w:t>
      </w:r>
      <w:proofErr w:type="spellEnd"/>
      <w:r>
        <w:t xml:space="preserve">, particolarmente adatto per flussi complessi con cicli e logica condizionale elaborata. </w:t>
      </w:r>
      <w:proofErr w:type="spellStart"/>
      <w:r>
        <w:t>CrewAI</w:t>
      </w:r>
      <w:proofErr w:type="spellEnd"/>
      <w:r>
        <w:t xml:space="preserve"> è pensato specificamente per architetture multi-agente, con il modello mentale di un team di professionisti con specializzazioni diverse che collaborano su un progetto comune. </w:t>
      </w:r>
      <w:proofErr w:type="spellStart"/>
      <w:r>
        <w:t>LlamaIndex</w:t>
      </w:r>
      <w:proofErr w:type="spellEnd"/>
      <w:r>
        <w:t xml:space="preserve"> si concentra sulla parte di recupero e gestione della conoscenza, ed è il </w:t>
      </w:r>
      <w:proofErr w:type="spellStart"/>
      <w:r>
        <w:t>framework</w:t>
      </w:r>
      <w:proofErr w:type="spellEnd"/>
      <w:r>
        <w:t xml:space="preserve"> più maturo per costruire sistemi RAG sofisticati.</w:t>
      </w:r>
    </w:p>
    <w:p w14:paraId="64104452" w14:textId="77777777" w:rsidR="00542F89" w:rsidRDefault="00542F89">
      <w:pPr>
        <w:spacing w:after="160"/>
      </w:pPr>
    </w:p>
    <w:p w14:paraId="5F19E291" w14:textId="77777777" w:rsidR="00542F89" w:rsidRDefault="00ED0397">
      <w:pPr>
        <w:spacing w:after="160"/>
        <w:ind w:firstLine="720"/>
        <w:jc w:val="both"/>
      </w:pPr>
      <w:r>
        <w:t xml:space="preserve">Guardando la tabella nel suo insieme, emerge un pattern che vale la pena nominare. Il mercato si sta consolidando intorno a pochi modelli fondazionali che </w:t>
      </w:r>
      <w:r>
        <w:lastRenderedPageBreak/>
        <w:t>vengono poi distribuiti attraverso una molteplicità di strumenti e interfacce specializzate. La competizione non è più solo tra modelli: è tra ecosistemi, strumenti, esperienze d'uso, integrazioni. La scelta dello strumento giusto non è solo una decisione tecnica: è una decisione sull'ecosistema in cui si vuole lavorare, sulle competenze che si vogliono sviluppare, e sulla comunità con cui si vuole condividere problemi e soluzioni.</w:t>
      </w:r>
    </w:p>
    <w:p w14:paraId="7F15BA46" w14:textId="77777777" w:rsidR="00542F89" w:rsidRDefault="00542F89">
      <w:pPr>
        <w:spacing w:after="160"/>
      </w:pPr>
    </w:p>
    <w:p w14:paraId="7F981B51" w14:textId="77777777" w:rsidR="00542F89" w:rsidRDefault="00ED0397">
      <w:pPr>
        <w:spacing w:before="400"/>
        <w:jc w:val="center"/>
      </w:pPr>
      <w:r>
        <w:rPr>
          <w:i/>
          <w:iCs/>
          <w:color w:val="888888"/>
          <w:sz w:val="18"/>
          <w:szCs w:val="18"/>
        </w:rPr>
        <w:t xml:space="preserve">Documento generato con Claude </w:t>
      </w:r>
      <w:proofErr w:type="spellStart"/>
      <w:r>
        <w:rPr>
          <w:i/>
          <w:iCs/>
          <w:color w:val="888888"/>
          <w:sz w:val="18"/>
          <w:szCs w:val="18"/>
        </w:rPr>
        <w:t>Sonnet</w:t>
      </w:r>
      <w:proofErr w:type="spellEnd"/>
      <w:r>
        <w:rPr>
          <w:i/>
          <w:iCs/>
          <w:color w:val="888888"/>
          <w:sz w:val="18"/>
          <w:szCs w:val="18"/>
        </w:rPr>
        <w:t xml:space="preserve"> 4.6 (</w:t>
      </w:r>
      <w:proofErr w:type="spellStart"/>
      <w:r>
        <w:rPr>
          <w:i/>
          <w:iCs/>
          <w:color w:val="888888"/>
          <w:sz w:val="18"/>
          <w:szCs w:val="18"/>
        </w:rPr>
        <w:t>Anthropic</w:t>
      </w:r>
      <w:proofErr w:type="spellEnd"/>
      <w:r>
        <w:rPr>
          <w:i/>
          <w:iCs/>
          <w:color w:val="888888"/>
          <w:sz w:val="18"/>
          <w:szCs w:val="18"/>
        </w:rPr>
        <w:t>) — maggio 2026</w:t>
      </w:r>
    </w:p>
    <w:sectPr w:rsidR="00542F8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A67A93"/>
    <w:multiLevelType w:val="hybridMultilevel"/>
    <w:tmpl w:val="FFFFFFFF"/>
    <w:lvl w:ilvl="0" w:tplc="714C0FA0">
      <w:start w:val="1"/>
      <w:numFmt w:val="bullet"/>
      <w:lvlText w:val="●"/>
      <w:lvlJc w:val="left"/>
      <w:pPr>
        <w:ind w:left="720" w:hanging="360"/>
      </w:pPr>
    </w:lvl>
    <w:lvl w:ilvl="1" w:tplc="A91E5A60">
      <w:start w:val="1"/>
      <w:numFmt w:val="bullet"/>
      <w:lvlText w:val="○"/>
      <w:lvlJc w:val="left"/>
      <w:pPr>
        <w:ind w:left="1440" w:hanging="360"/>
      </w:pPr>
    </w:lvl>
    <w:lvl w:ilvl="2" w:tplc="A25E6EC8">
      <w:start w:val="1"/>
      <w:numFmt w:val="bullet"/>
      <w:lvlText w:val="■"/>
      <w:lvlJc w:val="left"/>
      <w:pPr>
        <w:ind w:left="2160" w:hanging="360"/>
      </w:pPr>
    </w:lvl>
    <w:lvl w:ilvl="3" w:tplc="7AE055B4">
      <w:start w:val="1"/>
      <w:numFmt w:val="bullet"/>
      <w:lvlText w:val="●"/>
      <w:lvlJc w:val="left"/>
      <w:pPr>
        <w:ind w:left="2880" w:hanging="360"/>
      </w:pPr>
    </w:lvl>
    <w:lvl w:ilvl="4" w:tplc="35D241E0">
      <w:start w:val="1"/>
      <w:numFmt w:val="bullet"/>
      <w:lvlText w:val="○"/>
      <w:lvlJc w:val="left"/>
      <w:pPr>
        <w:ind w:left="3600" w:hanging="360"/>
      </w:pPr>
    </w:lvl>
    <w:lvl w:ilvl="5" w:tplc="90B630A6">
      <w:start w:val="1"/>
      <w:numFmt w:val="bullet"/>
      <w:lvlText w:val="■"/>
      <w:lvlJc w:val="left"/>
      <w:pPr>
        <w:ind w:left="4320" w:hanging="360"/>
      </w:pPr>
    </w:lvl>
    <w:lvl w:ilvl="6" w:tplc="DE18E59E">
      <w:start w:val="1"/>
      <w:numFmt w:val="bullet"/>
      <w:lvlText w:val="●"/>
      <w:lvlJc w:val="left"/>
      <w:pPr>
        <w:ind w:left="5040" w:hanging="360"/>
      </w:pPr>
    </w:lvl>
    <w:lvl w:ilvl="7" w:tplc="9176E8C8">
      <w:start w:val="1"/>
      <w:numFmt w:val="bullet"/>
      <w:lvlText w:val="●"/>
      <w:lvlJc w:val="left"/>
      <w:pPr>
        <w:ind w:left="5760" w:hanging="360"/>
      </w:pPr>
    </w:lvl>
    <w:lvl w:ilvl="8" w:tplc="CC4C367C">
      <w:start w:val="1"/>
      <w:numFmt w:val="bullet"/>
      <w:lvlText w:val="●"/>
      <w:lvlJc w:val="left"/>
      <w:pPr>
        <w:ind w:left="6480" w:hanging="360"/>
      </w:pPr>
    </w:lvl>
  </w:abstractNum>
  <w:num w:numId="1" w16cid:durableId="512183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F89"/>
    <w:rsid w:val="00542F89"/>
    <w:rsid w:val="00ED0397"/>
    <w:rsid w:val="00EF12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35366170"/>
  <w15:docId w15:val="{B13F97F0-5E80-794B-8845-0BD86E07B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00" w:after="200"/>
      <w:outlineLvl w:val="0"/>
    </w:pPr>
    <w:rPr>
      <w:b/>
      <w:bCs/>
      <w:color w:val="1F3864"/>
      <w:sz w:val="28"/>
      <w:szCs w:val="28"/>
    </w:rPr>
  </w:style>
  <w:style w:type="paragraph" w:styleId="Titolo2">
    <w:name w:val="heading 2"/>
    <w:uiPriority w:val="9"/>
    <w:unhideWhenUsed/>
    <w:qFormat/>
    <w:pPr>
      <w:spacing w:before="300" w:after="150"/>
      <w:outlineLvl w:val="1"/>
    </w:pPr>
    <w:rPr>
      <w:b/>
      <w:bCs/>
      <w:color w:val="2E5090"/>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3641</Words>
  <Characters>20757</Characters>
  <Application>Microsoft Office Word</Application>
  <DocSecurity>0</DocSecurity>
  <Lines>172</Lines>
  <Paragraphs>48</Paragraphs>
  <ScaleCrop>false</ScaleCrop>
  <Company/>
  <LinksUpToDate>false</LinksUpToDate>
  <CharactersWithSpaces>24350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giorgio costacurta</cp:lastModifiedBy>
  <cp:revision>2</cp:revision>
  <dcterms:created xsi:type="dcterms:W3CDTF">2026-05-20T07:31:00Z</dcterms:created>
  <dcterms:modified xsi:type="dcterms:W3CDTF">2026-05-20T07:31:00Z</dcterms:modified>
</cp:coreProperties>
</file>