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0" distT="0" distL="0" distR="0">
            <wp:extent cx="2642553" cy="1083139"/>
            <wp:effectExtent b="0" l="0" r="0" t="0"/>
            <wp:docPr id="33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42553" cy="108313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bookmarkStart w:colFirst="0" w:colLast="0" w:name="_heading=h.5v8u741doczq" w:id="0"/>
      <w:bookmarkEnd w:id="0"/>
      <w:r w:rsidDel="00000000" w:rsidR="00000000" w:rsidRPr="00000000">
        <w:rPr>
          <w:rtl w:val="0"/>
        </w:rPr>
      </w:r>
    </w:p>
    <w:p w:rsidR="00000000" w:rsidDel="00000000" w:rsidP="00000000" w:rsidRDefault="00000000" w:rsidRPr="00000000" w14:paraId="00000004">
      <w:pPr>
        <w:pStyle w:val="Title"/>
        <w:rPr/>
      </w:pPr>
      <w:bookmarkStart w:colFirst="0" w:colLast="0" w:name="_heading=h.1ev3mvlk7t3o" w:id="1"/>
      <w:bookmarkEnd w:id="1"/>
      <w:r w:rsidDel="00000000" w:rsidR="00000000" w:rsidRPr="00000000">
        <w:rPr>
          <w:rtl w:val="0"/>
        </w:rPr>
        <w:t xml:space="preserve">Memoria del Proyecto Notas Online (</w:t>
      </w:r>
      <w:r w:rsidDel="00000000" w:rsidR="00000000" w:rsidRPr="00000000">
        <w:rPr>
          <w:rtl w:val="0"/>
        </w:rPr>
        <w:t xml:space="preserve">NOL2425</w:t>
      </w:r>
      <w:r w:rsidDel="00000000" w:rsidR="00000000" w:rsidRPr="00000000">
        <w:rPr>
          <w:rtl w:val="0"/>
        </w:rPr>
        <w:t xml:space="preserve">) - Hito 1</w:t>
      </w:r>
    </w:p>
    <w:p w:rsidR="00000000" w:rsidDel="00000000" w:rsidP="00000000" w:rsidRDefault="00000000" w:rsidRPr="00000000" w14:paraId="00000005">
      <w:pPr>
        <w:pStyle w:val="Title"/>
        <w:rPr>
          <w:sz w:val="36"/>
          <w:szCs w:val="36"/>
        </w:rPr>
      </w:pPr>
      <w:bookmarkStart w:colFirst="0" w:colLast="0" w:name="_heading=h.j88vg977umxl" w:id="2"/>
      <w:bookmarkEnd w:id="2"/>
      <w:r w:rsidDel="00000000" w:rsidR="00000000" w:rsidRPr="00000000">
        <w:rPr>
          <w:sz w:val="36"/>
          <w:szCs w:val="36"/>
          <w:rtl w:val="0"/>
        </w:rPr>
        <w:t xml:space="preserve">Grupo G12</w:t>
      </w:r>
    </w:p>
    <w:p w:rsidR="00000000" w:rsidDel="00000000" w:rsidP="00000000" w:rsidRDefault="00000000" w:rsidRPr="00000000" w14:paraId="00000006">
      <w:pPr>
        <w:pStyle w:val="Title"/>
        <w:rPr>
          <w:sz w:val="36"/>
          <w:szCs w:val="36"/>
        </w:rPr>
      </w:pPr>
      <w:bookmarkStart w:colFirst="0" w:colLast="0" w:name="_heading=h.qwc3jauak4vv" w:id="3"/>
      <w:bookmarkEnd w:id="3"/>
      <w:r w:rsidDel="00000000" w:rsidR="00000000" w:rsidRPr="00000000">
        <w:rPr>
          <w:sz w:val="36"/>
          <w:szCs w:val="36"/>
          <w:rtl w:val="0"/>
        </w:rPr>
        <w:t xml:space="preserve">Fecha: 12/05/2025</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right"/>
        <w:rPr>
          <w:rFonts w:ascii="Cambria" w:cs="Cambria" w:eastAsia="Cambria" w:hAnsi="Cambria"/>
          <w:sz w:val="36"/>
          <w:szCs w:val="36"/>
        </w:rPr>
      </w:pPr>
      <w:r w:rsidDel="00000000" w:rsidR="00000000" w:rsidRPr="00000000">
        <w:rPr>
          <w:rFonts w:ascii="Cambria" w:cs="Cambria" w:eastAsia="Cambria" w:hAnsi="Cambria"/>
          <w:color w:val="17365d"/>
          <w:sz w:val="36"/>
          <w:szCs w:val="36"/>
          <w:rtl w:val="0"/>
        </w:rPr>
        <w:t xml:space="preserve">AUTORES:</w:t>
      </w:r>
      <w:r w:rsidDel="00000000" w:rsidR="00000000" w:rsidRPr="00000000">
        <w:rPr>
          <w:rtl w:val="0"/>
        </w:rPr>
      </w:r>
    </w:p>
    <w:p w:rsidR="00000000" w:rsidDel="00000000" w:rsidP="00000000" w:rsidRDefault="00000000" w:rsidRPr="00000000" w14:paraId="0000000B">
      <w:pPr>
        <w:jc w:val="right"/>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Antonio Laria Romero</w:t>
      </w:r>
    </w:p>
    <w:p w:rsidR="00000000" w:rsidDel="00000000" w:rsidP="00000000" w:rsidRDefault="00000000" w:rsidRPr="00000000" w14:paraId="0000000C">
      <w:pPr>
        <w:jc w:val="right"/>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Alejandro Navarro Sala</w:t>
      </w:r>
    </w:p>
    <w:p w:rsidR="00000000" w:rsidDel="00000000" w:rsidP="00000000" w:rsidRDefault="00000000" w:rsidRPr="00000000" w14:paraId="0000000D">
      <w:pPr>
        <w:jc w:val="right"/>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Carmen Crespo Navarro</w:t>
      </w:r>
    </w:p>
    <w:p w:rsidR="00000000" w:rsidDel="00000000" w:rsidP="00000000" w:rsidRDefault="00000000" w:rsidRPr="00000000" w14:paraId="0000000E">
      <w:pPr>
        <w:jc w:val="right"/>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Nicolas Margossian</w:t>
      </w:r>
    </w:p>
    <w:p w:rsidR="00000000" w:rsidDel="00000000" w:rsidP="00000000" w:rsidRDefault="00000000" w:rsidRPr="00000000" w14:paraId="0000000F">
      <w:pPr>
        <w:jc w:val="right"/>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Yahya Fares</w:t>
      </w:r>
    </w:p>
    <w:p w:rsidR="00000000" w:rsidDel="00000000" w:rsidP="00000000" w:rsidRDefault="00000000" w:rsidRPr="00000000" w14:paraId="00000010">
      <w:pPr>
        <w:jc w:val="right"/>
        <w:rPr>
          <w:sz w:val="36"/>
          <w:szCs w:val="36"/>
        </w:rPr>
      </w:pPr>
      <w:r w:rsidDel="00000000" w:rsidR="00000000" w:rsidRPr="00000000">
        <w:rPr>
          <w:rtl w:val="0"/>
        </w:rPr>
      </w:r>
    </w:p>
    <w:p w:rsidR="00000000" w:rsidDel="00000000" w:rsidP="00000000" w:rsidRDefault="00000000" w:rsidRPr="00000000" w14:paraId="00000011">
      <w:pPr>
        <w:jc w:val="center"/>
        <w:rPr>
          <w:color w:val="17365d"/>
          <w:sz w:val="36"/>
          <w:szCs w:val="36"/>
        </w:rPr>
      </w:pPr>
      <w:r w:rsidDel="00000000" w:rsidR="00000000" w:rsidRPr="00000000">
        <w:rPr>
          <w:color w:val="17365d"/>
          <w:sz w:val="36"/>
          <w:szCs w:val="36"/>
          <w:rtl w:val="0"/>
        </w:rPr>
        <w:t xml:space="preserve">ÍNDICE</w:t>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xuqs9w9l51w">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 Introducción</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eq18khkt1c9l">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 Objetivos del Hito 1</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m3xbgx9yfmyd">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 Tecnologías y Herramientas</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by4qcqeio5cd">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 Desarrollo Frontend</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c8d1bwh6t37d">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4.1. Prototipos de interfaz web estática desarrollados con HTML, CSS, JavaScript y Bootstrap 5.3.3.</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p26323lt0r7y">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4.2. Uso de AJAX</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ftpu4dqs8rm">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 Desarrollo Backend y Logs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bmc0lvyx5go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5.1 Arquitectura general</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gb7405kpvq9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5.2 Documentación de componentes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rzofvca2417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5.2.1. Filtros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suxa15ltgun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5.2.2. Helpers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78bes9c869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5.2.3. Configuración de la aplicación(web.xml)</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bs4d74n0yo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5.2.4 Patrones de diseño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5x9z7gmskf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5.2.5 Características adicionales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0a41estx0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5.2.6 Modelos de dominio para armar objetos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d901kmbs0h17">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5.3 Justificación de librerías/ bibliotecas usadas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i8hym4jvoewq">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5.3.1 Acceso a datos desde servlet</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ozjg9xa7exe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5.3.2 Codificación y decodificación de datos JSON.</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720" w:firstLine="0"/>
            <w:jc w:val="left"/>
            <w:rPr>
              <w:i w:val="0"/>
              <w:smallCaps w:val="0"/>
              <w:strike w:val="0"/>
              <w:color w:val="000000"/>
              <w:sz w:val="22"/>
              <w:szCs w:val="22"/>
              <w:u w:val="none"/>
              <w:shd w:fill="auto" w:val="clear"/>
              <w:vertAlign w:val="baseline"/>
            </w:rPr>
          </w:pPr>
          <w:hyperlink w:anchor="_heading=h.11f45a4agu15">
            <w:r w:rsidDel="00000000" w:rsidR="00000000" w:rsidRPr="00000000">
              <w:rPr>
                <w:i w:val="0"/>
                <w:smallCaps w:val="0"/>
                <w:strike w:val="0"/>
                <w:color w:val="000000"/>
                <w:sz w:val="22"/>
                <w:szCs w:val="22"/>
                <w:u w:val="none"/>
                <w:shd w:fill="auto" w:val="clear"/>
                <w:vertAlign w:val="baseline"/>
                <w:rtl w:val="0"/>
              </w:rPr>
              <w:t xml:space="preserve">5.3.3. Uso de JSTL</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mep84pe789kt">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6. Secuencia de instrucciones para poblar información</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s2l41fvq1o3p">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7. Diagrama de clases</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d9lpdgdx833v">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8. Conclusiones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jc w:val="left"/>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numPr>
          <w:ilvl w:val="0"/>
          <w:numId w:val="2"/>
        </w:numPr>
        <w:rPr>
          <w:color w:val="17365d"/>
          <w:sz w:val="36"/>
          <w:szCs w:val="36"/>
        </w:rPr>
      </w:pPr>
      <w:bookmarkStart w:colFirst="0" w:colLast="0" w:name="_heading=h.gxuqs9w9l51w" w:id="4"/>
      <w:bookmarkEnd w:id="4"/>
      <w:r w:rsidDel="00000000" w:rsidR="00000000" w:rsidRPr="00000000">
        <w:rPr>
          <w:rtl w:val="0"/>
        </w:rPr>
        <w:t xml:space="preserve"> Introducción</w:t>
      </w:r>
    </w:p>
    <w:p w:rsidR="00000000" w:rsidDel="00000000" w:rsidP="00000000" w:rsidRDefault="00000000" w:rsidRPr="00000000" w14:paraId="0000002B">
      <w:pPr>
        <w:ind w:left="720" w:firstLine="0"/>
        <w:rPr/>
      </w:pPr>
      <w:r w:rsidDel="00000000" w:rsidR="00000000" w:rsidRPr="00000000">
        <w:rPr>
          <w:rtl w:val="0"/>
        </w:rPr>
        <w:t xml:space="preserve">El presente documento recoge la memoria del Hito 1 del desarrollo de la aplicación web Notas Online. Incluye la descripción del proyecto, tecnologías seleccionadas, reparto de tareas, avances y justificación técnica. Esta versión se ha actualizado para incorporar los acuerdos y tareas pendientes detectados en las reuniones celebradas entre el 19 y 21 de mayo de 2025.</w:t>
      </w:r>
      <w:r w:rsidDel="00000000" w:rsidR="00000000" w:rsidRPr="00000000">
        <w:rPr>
          <w:rtl w:val="0"/>
        </w:rPr>
      </w:r>
    </w:p>
    <w:p w:rsidR="00000000" w:rsidDel="00000000" w:rsidP="00000000" w:rsidRDefault="00000000" w:rsidRPr="00000000" w14:paraId="0000002C">
      <w:pPr>
        <w:pStyle w:val="Heading1"/>
        <w:numPr>
          <w:ilvl w:val="0"/>
          <w:numId w:val="2"/>
        </w:numPr>
        <w:ind w:left="720" w:hanging="360"/>
        <w:rPr/>
      </w:pPr>
      <w:bookmarkStart w:colFirst="0" w:colLast="0" w:name="_heading=h.eq18khkt1c9l" w:id="5"/>
      <w:bookmarkEnd w:id="5"/>
      <w:r w:rsidDel="00000000" w:rsidR="00000000" w:rsidRPr="00000000">
        <w:rPr>
          <w:rtl w:val="0"/>
        </w:rPr>
        <w:t xml:space="preserve">Objetivos del Hito 1</w:t>
      </w:r>
    </w:p>
    <w:p w:rsidR="00000000" w:rsidDel="00000000" w:rsidP="00000000" w:rsidRDefault="00000000" w:rsidRPr="00000000" w14:paraId="0000002D">
      <w:pPr>
        <w:numPr>
          <w:ilvl w:val="0"/>
          <w:numId w:val="9"/>
        </w:numPr>
        <w:ind w:left="1440" w:hanging="360"/>
      </w:pPr>
      <w:r w:rsidDel="00000000" w:rsidR="00000000" w:rsidRPr="00000000">
        <w:rPr>
          <w:rtl w:val="0"/>
        </w:rPr>
        <w:t xml:space="preserve">Implementar versión 2 de filtro logs operativo. Es decir, con el componente logs implementado como filtro y no como servlet(automatización de acceso), con ubicación de archivo persistente establecida en web.xml y con contenido ordenado cronológicamente.</w:t>
      </w:r>
    </w:p>
    <w:p w:rsidR="00000000" w:rsidDel="00000000" w:rsidP="00000000" w:rsidRDefault="00000000" w:rsidRPr="00000000" w14:paraId="0000002E">
      <w:pPr>
        <w:numPr>
          <w:ilvl w:val="0"/>
          <w:numId w:val="9"/>
        </w:numPr>
        <w:ind w:left="1440" w:hanging="360"/>
      </w:pPr>
      <w:r w:rsidDel="00000000" w:rsidR="00000000" w:rsidRPr="00000000">
        <w:rPr>
          <w:rtl w:val="0"/>
        </w:rPr>
        <w:t xml:space="preserve">Prototipo de secuencia de navegación para alumnado. Implementando antes un sistema de autenticación para usuarios y con la correcta realización de peticiones desde servlets a CentroEducativo para consultas.</w:t>
      </w:r>
    </w:p>
    <w:p w:rsidR="00000000" w:rsidDel="00000000" w:rsidP="00000000" w:rsidRDefault="00000000" w:rsidRPr="00000000" w14:paraId="0000002F">
      <w:pPr>
        <w:numPr>
          <w:ilvl w:val="0"/>
          <w:numId w:val="9"/>
        </w:numPr>
        <w:ind w:left="1440" w:hanging="360"/>
      </w:pPr>
      <w:r w:rsidDel="00000000" w:rsidR="00000000" w:rsidRPr="00000000">
        <w:rPr>
          <w:rtl w:val="0"/>
        </w:rPr>
        <w:t xml:space="preserve">Adjuntar archivos de configuración Tomcat modificados.</w:t>
      </w:r>
    </w:p>
    <w:p w:rsidR="00000000" w:rsidDel="00000000" w:rsidP="00000000" w:rsidRDefault="00000000" w:rsidRPr="00000000" w14:paraId="00000030">
      <w:pPr>
        <w:numPr>
          <w:ilvl w:val="0"/>
          <w:numId w:val="9"/>
        </w:numPr>
        <w:ind w:left="1440" w:hanging="360"/>
      </w:pPr>
      <w:r w:rsidDel="00000000" w:rsidR="00000000" w:rsidRPr="00000000">
        <w:rPr>
          <w:rtl w:val="0"/>
        </w:rPr>
        <w:t xml:space="preserve">Documentación de clases, métodos, servlets y filtros creados.</w:t>
      </w:r>
    </w:p>
    <w:p w:rsidR="00000000" w:rsidDel="00000000" w:rsidP="00000000" w:rsidRDefault="00000000" w:rsidRPr="00000000" w14:paraId="00000031">
      <w:pPr>
        <w:numPr>
          <w:ilvl w:val="0"/>
          <w:numId w:val="9"/>
        </w:numPr>
        <w:ind w:left="1440" w:hanging="360"/>
      </w:pPr>
      <w:r w:rsidDel="00000000" w:rsidR="00000000" w:rsidRPr="00000000">
        <w:rPr>
          <w:rtl w:val="0"/>
        </w:rPr>
        <w:t xml:space="preserve">Secuencia de instrucciones para poblar con información CentroEducativo</w:t>
      </w:r>
    </w:p>
    <w:p w:rsidR="00000000" w:rsidDel="00000000" w:rsidP="00000000" w:rsidRDefault="00000000" w:rsidRPr="00000000" w14:paraId="00000032">
      <w:pPr>
        <w:numPr>
          <w:ilvl w:val="0"/>
          <w:numId w:val="9"/>
        </w:numPr>
        <w:ind w:left="1440" w:hanging="360"/>
        <w:sectPr>
          <w:headerReference r:id="rId8" w:type="default"/>
          <w:headerReference r:id="rId9" w:type="even"/>
          <w:footerReference r:id="rId10" w:type="default"/>
          <w:footerReference r:id="rId11" w:type="even"/>
          <w:pgSz w:h="16838" w:w="11906" w:orient="portrait"/>
          <w:pgMar w:bottom="1417" w:top="1417" w:left="1276" w:right="1133" w:header="708" w:footer="708"/>
          <w:pgNumType w:start="0"/>
          <w:titlePg w:val="1"/>
        </w:sectPr>
      </w:pPr>
      <w:r w:rsidDel="00000000" w:rsidR="00000000" w:rsidRPr="00000000">
        <w:rPr>
          <w:rtl w:val="0"/>
        </w:rPr>
        <w:t xml:space="preserve">Generación de actas.</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pStyle w:val="Heading1"/>
        <w:numPr>
          <w:ilvl w:val="0"/>
          <w:numId w:val="2"/>
        </w:numPr>
        <w:ind w:left="720" w:hanging="360"/>
        <w:rPr/>
      </w:pPr>
      <w:bookmarkStart w:colFirst="0" w:colLast="0" w:name="_heading=h.m3xbgx9yfmyd" w:id="6"/>
      <w:bookmarkEnd w:id="6"/>
      <w:r w:rsidDel="00000000" w:rsidR="00000000" w:rsidRPr="00000000">
        <w:rPr>
          <w:rtl w:val="0"/>
        </w:rPr>
        <w:t xml:space="preserve">Tecnologías y Herramientas</w:t>
      </w:r>
    </w:p>
    <w:p w:rsidR="00000000" w:rsidDel="00000000" w:rsidP="00000000" w:rsidRDefault="00000000" w:rsidRPr="00000000" w14:paraId="00000035">
      <w:pPr>
        <w:numPr>
          <w:ilvl w:val="0"/>
          <w:numId w:val="4"/>
        </w:numPr>
        <w:ind w:left="1440" w:hanging="360"/>
      </w:pPr>
      <w:r w:rsidDel="00000000" w:rsidR="00000000" w:rsidRPr="00000000">
        <w:rPr>
          <w:rtl w:val="0"/>
        </w:rPr>
        <w:t xml:space="preserve">Frontend: HTML5, CSS3, JavaScript, Bootstrap 5.3.3.</w:t>
      </w:r>
    </w:p>
    <w:p w:rsidR="00000000" w:rsidDel="00000000" w:rsidP="00000000" w:rsidRDefault="00000000" w:rsidRPr="00000000" w14:paraId="00000036">
      <w:pPr>
        <w:numPr>
          <w:ilvl w:val="0"/>
          <w:numId w:val="4"/>
        </w:numPr>
        <w:ind w:left="1440" w:hanging="360"/>
      </w:pPr>
      <w:r w:rsidDel="00000000" w:rsidR="00000000" w:rsidRPr="00000000">
        <w:rPr>
          <w:rtl w:val="0"/>
        </w:rPr>
        <w:t xml:space="preserve">Backend: Java EE (Servlets y filtros) sobre Apache Tomcat.</w:t>
      </w:r>
    </w:p>
    <w:p w:rsidR="00000000" w:rsidDel="00000000" w:rsidP="00000000" w:rsidRDefault="00000000" w:rsidRPr="00000000" w14:paraId="00000037">
      <w:pPr>
        <w:numPr>
          <w:ilvl w:val="0"/>
          <w:numId w:val="4"/>
        </w:numPr>
        <w:ind w:left="1440" w:hanging="360"/>
      </w:pPr>
      <w:r w:rsidDel="00000000" w:rsidR="00000000" w:rsidRPr="00000000">
        <w:rPr>
          <w:rtl w:val="0"/>
        </w:rPr>
        <w:t xml:space="preserve">Cliente HTTP: Apache HttpClient 5.4.</w:t>
      </w:r>
    </w:p>
    <w:p w:rsidR="00000000" w:rsidDel="00000000" w:rsidP="00000000" w:rsidRDefault="00000000" w:rsidRPr="00000000" w14:paraId="00000038">
      <w:pPr>
        <w:numPr>
          <w:ilvl w:val="0"/>
          <w:numId w:val="4"/>
        </w:numPr>
        <w:ind w:left="1440" w:hanging="360"/>
      </w:pPr>
      <w:r w:rsidDel="00000000" w:rsidR="00000000" w:rsidRPr="00000000">
        <w:rPr>
          <w:rtl w:val="0"/>
        </w:rPr>
        <w:t xml:space="preserve">Logs: Filtro Logs configurable vía web.xml.</w:t>
      </w:r>
    </w:p>
    <w:p w:rsidR="00000000" w:rsidDel="00000000" w:rsidP="00000000" w:rsidRDefault="00000000" w:rsidRPr="00000000" w14:paraId="00000039">
      <w:pPr>
        <w:numPr>
          <w:ilvl w:val="0"/>
          <w:numId w:val="4"/>
        </w:numPr>
        <w:ind w:left="1440" w:hanging="360"/>
      </w:pPr>
      <w:r w:rsidDel="00000000" w:rsidR="00000000" w:rsidRPr="00000000">
        <w:rPr>
          <w:rtl w:val="0"/>
        </w:rPr>
        <w:t xml:space="preserve">API Datos: CentroEducativo REST (puerto 9090).</w:t>
      </w:r>
    </w:p>
    <w:p w:rsidR="00000000" w:rsidDel="00000000" w:rsidP="00000000" w:rsidRDefault="00000000" w:rsidRPr="00000000" w14:paraId="0000003A">
      <w:pPr>
        <w:numPr>
          <w:ilvl w:val="0"/>
          <w:numId w:val="4"/>
        </w:numPr>
        <w:ind w:left="1440" w:hanging="360"/>
      </w:pPr>
      <w:r w:rsidDel="00000000" w:rsidR="00000000" w:rsidRPr="00000000">
        <w:rPr>
          <w:rtl w:val="0"/>
        </w:rPr>
        <w:t xml:space="preserve">Control de versiones: GitHub (ramas individuales).</w:t>
      </w:r>
    </w:p>
    <w:p w:rsidR="00000000" w:rsidDel="00000000" w:rsidP="00000000" w:rsidRDefault="00000000" w:rsidRPr="00000000" w14:paraId="0000003B">
      <w:pPr>
        <w:numPr>
          <w:ilvl w:val="0"/>
          <w:numId w:val="4"/>
        </w:numPr>
        <w:spacing w:after="240" w:afterAutospacing="0"/>
        <w:ind w:left="1440" w:hanging="360"/>
      </w:pPr>
      <w:r w:rsidDel="00000000" w:rsidR="00000000" w:rsidRPr="00000000">
        <w:rPr>
          <w:rtl w:val="0"/>
        </w:rPr>
        <w:t xml:space="preserve">Documentación API: Swagger UI / OpenAPI.</w:t>
      </w:r>
    </w:p>
    <w:p w:rsidR="00000000" w:rsidDel="00000000" w:rsidP="00000000" w:rsidRDefault="00000000" w:rsidRPr="00000000" w14:paraId="0000003C">
      <w:pPr>
        <w:pStyle w:val="Heading1"/>
        <w:numPr>
          <w:ilvl w:val="0"/>
          <w:numId w:val="2"/>
        </w:numPr>
        <w:spacing w:before="240" w:beforeAutospacing="0"/>
        <w:ind w:left="720" w:hanging="360"/>
        <w:rPr/>
      </w:pPr>
      <w:bookmarkStart w:colFirst="0" w:colLast="0" w:name="_heading=h.by4qcqeio5cd" w:id="7"/>
      <w:bookmarkEnd w:id="7"/>
      <w:r w:rsidDel="00000000" w:rsidR="00000000" w:rsidRPr="00000000">
        <w:rPr>
          <w:rtl w:val="0"/>
        </w:rPr>
        <w:t xml:space="preserve">Desarrollo Frontend</w:t>
      </w:r>
    </w:p>
    <w:p w:rsidR="00000000" w:rsidDel="00000000" w:rsidP="00000000" w:rsidRDefault="00000000" w:rsidRPr="00000000" w14:paraId="0000003D">
      <w:pPr>
        <w:pStyle w:val="Heading2"/>
        <w:ind w:left="720" w:firstLine="0"/>
        <w:rPr/>
      </w:pPr>
      <w:bookmarkStart w:colFirst="0" w:colLast="0" w:name="_heading=h.c8d1bwh6t37d" w:id="8"/>
      <w:bookmarkEnd w:id="8"/>
      <w:r w:rsidDel="00000000" w:rsidR="00000000" w:rsidRPr="00000000">
        <w:rPr>
          <w:rtl w:val="0"/>
        </w:rPr>
        <w:t xml:space="preserve">4.1. Prototipos de interfaz web estática desarrollados con HTML, CSS, JavaScript y Bootstrap 5.3.3.</w:t>
      </w:r>
    </w:p>
    <w:p w:rsidR="00000000" w:rsidDel="00000000" w:rsidP="00000000" w:rsidRDefault="00000000" w:rsidRPr="00000000" w14:paraId="0000003E">
      <w:pPr>
        <w:ind w:left="1440" w:firstLine="0"/>
        <w:rPr/>
      </w:pPr>
      <w:r w:rsidDel="00000000" w:rsidR="00000000" w:rsidRPr="00000000">
        <w:rPr>
          <w:rtl w:val="0"/>
        </w:rPr>
        <w:t xml:space="preserve">Se han creado tres páginas principales:</w:t>
      </w:r>
    </w:p>
    <w:p w:rsidR="00000000" w:rsidDel="00000000" w:rsidP="00000000" w:rsidRDefault="00000000" w:rsidRPr="00000000" w14:paraId="0000003F">
      <w:pPr>
        <w:ind w:left="1440" w:firstLine="0"/>
        <w:rPr/>
      </w:pPr>
      <w:r w:rsidDel="00000000" w:rsidR="00000000" w:rsidRPr="00000000">
        <w:rPr>
          <w:rtl w:val="0"/>
        </w:rPr>
        <w:t xml:space="preserve">-login.html: formulario de ingreso de credenciales y selección de rol (profesor/alumno).  </w:t>
      </w:r>
    </w:p>
    <w:p w:rsidR="00000000" w:rsidDel="00000000" w:rsidP="00000000" w:rsidRDefault="00000000" w:rsidRPr="00000000" w14:paraId="00000040">
      <w:pPr>
        <w:ind w:left="1440" w:firstLine="0"/>
        <w:rPr/>
      </w:pPr>
      <w:r w:rsidDel="00000000" w:rsidR="00000000" w:rsidRPr="00000000">
        <w:rPr>
          <w:rtl w:val="0"/>
        </w:rPr>
        <w:t xml:space="preserve">- perfil.html: página estática con datos básicos del usuario y listado de asignaturas matriculadas.  </w:t>
      </w:r>
    </w:p>
    <w:p w:rsidR="00000000" w:rsidDel="00000000" w:rsidP="00000000" w:rsidRDefault="00000000" w:rsidRPr="00000000" w14:paraId="00000041">
      <w:pPr>
        <w:ind w:left="1440" w:firstLine="0"/>
        <w:rPr/>
      </w:pPr>
      <w:r w:rsidDel="00000000" w:rsidR="00000000" w:rsidRPr="00000000">
        <w:rPr>
          <w:rtl w:val="0"/>
        </w:rPr>
        <w:t xml:space="preserve">- detalle.html: mock con descripción de la asignatura y nota obtenida.</w:t>
      </w:r>
    </w:p>
    <w:p w:rsidR="00000000" w:rsidDel="00000000" w:rsidP="00000000" w:rsidRDefault="00000000" w:rsidRPr="00000000" w14:paraId="00000042">
      <w:pPr>
        <w:ind w:left="1440" w:firstLine="0"/>
        <w:rPr/>
      </w:pPr>
      <w:r w:rsidDel="00000000" w:rsidR="00000000" w:rsidRPr="00000000">
        <w:rPr>
          <w:rtl w:val="0"/>
        </w:rPr>
        <w:t xml:space="preserve">Se almacenan las versiones JSP correspondientes en webapps/, preparadas para enlazar con el backend (por ahora solo contienen contenido estático).</w:t>
      </w:r>
    </w:p>
    <w:p w:rsidR="00000000" w:rsidDel="00000000" w:rsidP="00000000" w:rsidRDefault="00000000" w:rsidRPr="00000000" w14:paraId="00000043">
      <w:pPr>
        <w:ind w:left="1440" w:firstLine="0"/>
        <w:rPr/>
      </w:pPr>
      <w:r w:rsidDel="00000000" w:rsidR="00000000" w:rsidRPr="00000000">
        <w:rPr>
          <w:rtl w:val="0"/>
        </w:rPr>
        <w:t xml:space="preserve">No se ha añadido una cuarta página dedicada a la edición de la nota. En su lugar, se implementará un popup de Bootstrap que permitirá modificar la calificación directamente, cumpliendo así el objetivo de edición sin recargar ni generar vistas adicionales.</w:t>
      </w:r>
    </w:p>
    <w:p w:rsidR="00000000" w:rsidDel="00000000" w:rsidP="00000000" w:rsidRDefault="00000000" w:rsidRPr="00000000" w14:paraId="00000044">
      <w:pPr>
        <w:ind w:left="1440" w:firstLine="0"/>
        <w:rPr/>
      </w:pPr>
      <w:r w:rsidDel="00000000" w:rsidR="00000000" w:rsidRPr="00000000">
        <w:rPr>
          <w:rtl w:val="0"/>
        </w:rPr>
        <w:t xml:space="preserve">Nota: Se acordó en actas recientes mejorar navegación y botones en el header (Cerrar sesión, Volver al inicio, foto de usuario), integrándose con JSTL y fragmentos JSP.</w:t>
      </w:r>
    </w:p>
    <w:p w:rsidR="00000000" w:rsidDel="00000000" w:rsidP="00000000" w:rsidRDefault="00000000" w:rsidRPr="00000000" w14:paraId="00000045">
      <w:pPr>
        <w:pStyle w:val="Heading2"/>
        <w:rPr/>
      </w:pPr>
      <w:bookmarkStart w:colFirst="0" w:colLast="0" w:name="_heading=h.p26323lt0r7y" w:id="9"/>
      <w:bookmarkEnd w:id="9"/>
      <w:r w:rsidDel="00000000" w:rsidR="00000000" w:rsidRPr="00000000">
        <w:rPr>
          <w:rtl w:val="0"/>
        </w:rPr>
        <w:t xml:space="preserve">4.2. Uso de AJAX</w:t>
      </w:r>
    </w:p>
    <w:p w:rsidR="00000000" w:rsidDel="00000000" w:rsidP="00000000" w:rsidRDefault="00000000" w:rsidRPr="00000000" w14:paraId="00000046">
      <w:pPr>
        <w:ind w:left="1440" w:firstLine="0"/>
        <w:rPr/>
      </w:pPr>
      <w:r w:rsidDel="00000000" w:rsidR="00000000" w:rsidRPr="00000000">
        <w:rPr>
          <w:rtl w:val="0"/>
        </w:rPr>
        <w:t xml:space="preserve">Previsto para funcionalidades de profesorado.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numPr>
          <w:ilvl w:val="0"/>
          <w:numId w:val="2"/>
        </w:numPr>
        <w:ind w:left="720" w:hanging="360"/>
        <w:rPr/>
      </w:pPr>
      <w:bookmarkStart w:colFirst="0" w:colLast="0" w:name="_heading=h.1ftpu4dqs8rm" w:id="10"/>
      <w:bookmarkEnd w:id="10"/>
      <w:r w:rsidDel="00000000" w:rsidR="00000000" w:rsidRPr="00000000">
        <w:rPr>
          <w:rtl w:val="0"/>
        </w:rPr>
        <w:t xml:space="preserve">Desarrollo Backend y Logs</w:t>
      </w:r>
    </w:p>
    <w:p w:rsidR="00000000" w:rsidDel="00000000" w:rsidP="00000000" w:rsidRDefault="00000000" w:rsidRPr="00000000" w14:paraId="00000049">
      <w:pPr>
        <w:pStyle w:val="Heading2"/>
        <w:jc w:val="left"/>
        <w:rPr/>
      </w:pPr>
      <w:bookmarkStart w:colFirst="0" w:colLast="0" w:name="_heading=h.bmc0lvyx5goz" w:id="11"/>
      <w:bookmarkEnd w:id="11"/>
      <w:r w:rsidDel="00000000" w:rsidR="00000000" w:rsidRPr="00000000">
        <w:rPr>
          <w:rtl w:val="0"/>
        </w:rPr>
        <w:t xml:space="preserve">5.1 Arquitectura general </w:t>
      </w:r>
    </w:p>
    <w:p w:rsidR="00000000" w:rsidDel="00000000" w:rsidP="00000000" w:rsidRDefault="00000000" w:rsidRPr="00000000" w14:paraId="0000004A">
      <w:pPr>
        <w:pStyle w:val="Heading2"/>
        <w:jc w:val="left"/>
        <w:rPr/>
      </w:pPr>
      <w:bookmarkStart w:colFirst="0" w:colLast="0" w:name="_heading=h.gb7405kpvq9s" w:id="12"/>
      <w:bookmarkEnd w:id="12"/>
      <w:r w:rsidDel="00000000" w:rsidR="00000000" w:rsidRPr="00000000">
        <w:rPr>
          <w:rtl w:val="0"/>
        </w:rPr>
        <w:t xml:space="preserve">5.2 Documentación de componentes</w:t>
      </w:r>
      <w:r w:rsidDel="00000000" w:rsidR="00000000" w:rsidRPr="00000000">
        <w:rPr>
          <w:rtl w:val="0"/>
        </w:rPr>
      </w:r>
    </w:p>
    <w:p w:rsidR="00000000" w:rsidDel="00000000" w:rsidP="00000000" w:rsidRDefault="00000000" w:rsidRPr="00000000" w14:paraId="0000004B">
      <w:pPr>
        <w:pStyle w:val="Heading3"/>
        <w:rPr/>
      </w:pPr>
      <w:bookmarkStart w:colFirst="0" w:colLast="0" w:name="_heading=h.rzofvca2417c" w:id="13"/>
      <w:bookmarkEnd w:id="13"/>
      <w:r w:rsidDel="00000000" w:rsidR="00000000" w:rsidRPr="00000000">
        <w:rPr>
          <w:rtl w:val="0"/>
        </w:rPr>
        <w:tab/>
        <w:tab/>
        <w:t xml:space="preserve">5.2.1. Filtros</w:t>
      </w:r>
    </w:p>
    <w:p w:rsidR="00000000" w:rsidDel="00000000" w:rsidP="00000000" w:rsidRDefault="00000000" w:rsidRPr="00000000" w14:paraId="0000004C">
      <w:pPr>
        <w:numPr>
          <w:ilvl w:val="0"/>
          <w:numId w:val="10"/>
        </w:numPr>
        <w:spacing w:after="0" w:afterAutospacing="0"/>
        <w:ind w:left="2160" w:hanging="360"/>
        <w:rPr>
          <w:u w:val="none"/>
        </w:rPr>
      </w:pPr>
      <w:r w:rsidDel="00000000" w:rsidR="00000000" w:rsidRPr="00000000">
        <w:rPr>
          <w:rtl w:val="0"/>
        </w:rPr>
        <w:t xml:space="preserve">LogsFilter</w:t>
      </w:r>
    </w:p>
    <w:p w:rsidR="00000000" w:rsidDel="00000000" w:rsidP="00000000" w:rsidRDefault="00000000" w:rsidRPr="00000000" w14:paraId="0000004D">
      <w:pPr>
        <w:numPr>
          <w:ilvl w:val="1"/>
          <w:numId w:val="10"/>
        </w:numPr>
        <w:spacing w:after="0" w:afterAutospacing="0" w:before="0" w:beforeAutospacing="0"/>
        <w:ind w:left="2880" w:hanging="360"/>
        <w:rPr>
          <w:u w:val="none"/>
        </w:rPr>
      </w:pPr>
      <w:r w:rsidDel="00000000" w:rsidR="00000000" w:rsidRPr="00000000">
        <w:rPr>
          <w:rtl w:val="0"/>
        </w:rPr>
        <w:t xml:space="preserve">Ubicación: dew.filters.LogsFilter</w:t>
      </w:r>
    </w:p>
    <w:p w:rsidR="00000000" w:rsidDel="00000000" w:rsidP="00000000" w:rsidRDefault="00000000" w:rsidRPr="00000000" w14:paraId="0000004E">
      <w:pPr>
        <w:numPr>
          <w:ilvl w:val="1"/>
          <w:numId w:val="10"/>
        </w:numPr>
        <w:spacing w:after="0" w:afterAutospacing="0" w:before="0" w:beforeAutospacing="0"/>
        <w:ind w:left="2880" w:hanging="360"/>
        <w:jc w:val="left"/>
        <w:rPr>
          <w:u w:val="none"/>
        </w:rPr>
      </w:pPr>
      <w:r w:rsidDel="00000000" w:rsidR="00000000" w:rsidRPr="00000000">
        <w:rPr>
          <w:rtl w:val="0"/>
        </w:rPr>
        <w:t xml:space="preserve">Funcionalidad: captura todas peticiones HTTP entrantes y las registra en “/home/dew/eclipse-workspace/.metadata/ .plugins/org.eclipse.wst.server.core/tmp0/wtpwebapps/NOL/WEB-INF/logs/accesos.log”</w:t>
      </w:r>
    </w:p>
    <w:p w:rsidR="00000000" w:rsidDel="00000000" w:rsidP="00000000" w:rsidRDefault="00000000" w:rsidRPr="00000000" w14:paraId="0000004F">
      <w:pPr>
        <w:numPr>
          <w:ilvl w:val="0"/>
          <w:numId w:val="10"/>
        </w:numPr>
        <w:spacing w:after="0" w:afterAutospacing="0" w:before="0" w:beforeAutospacing="0"/>
        <w:ind w:left="2160" w:hanging="360"/>
        <w:rPr>
          <w:u w:val="none"/>
        </w:rPr>
      </w:pPr>
      <w:r w:rsidDel="00000000" w:rsidR="00000000" w:rsidRPr="00000000">
        <w:rPr>
          <w:rtl w:val="0"/>
        </w:rPr>
        <w:t xml:space="preserve">DataAuthFilter</w:t>
      </w:r>
    </w:p>
    <w:p w:rsidR="00000000" w:rsidDel="00000000" w:rsidP="00000000" w:rsidRDefault="00000000" w:rsidRPr="00000000" w14:paraId="00000050">
      <w:pPr>
        <w:numPr>
          <w:ilvl w:val="1"/>
          <w:numId w:val="10"/>
        </w:numPr>
        <w:spacing w:after="0" w:afterAutospacing="0" w:before="0" w:beforeAutospacing="0"/>
        <w:ind w:left="2880" w:hanging="360"/>
        <w:rPr>
          <w:u w:val="none"/>
        </w:rPr>
      </w:pPr>
      <w:r w:rsidDel="00000000" w:rsidR="00000000" w:rsidRPr="00000000">
        <w:rPr>
          <w:rtl w:val="0"/>
        </w:rPr>
        <w:t xml:space="preserve">Ubicación: dew.filters.DataAuthFilter</w:t>
      </w:r>
    </w:p>
    <w:p w:rsidR="00000000" w:rsidDel="00000000" w:rsidP="00000000" w:rsidRDefault="00000000" w:rsidRPr="00000000" w14:paraId="00000051">
      <w:pPr>
        <w:numPr>
          <w:ilvl w:val="1"/>
          <w:numId w:val="10"/>
        </w:numPr>
        <w:spacing w:after="0" w:afterAutospacing="0" w:before="0" w:beforeAutospacing="0"/>
        <w:ind w:left="2880" w:hanging="360"/>
        <w:rPr>
          <w:u w:val="none"/>
        </w:rPr>
      </w:pPr>
      <w:r w:rsidDel="00000000" w:rsidR="00000000" w:rsidRPr="00000000">
        <w:rPr>
          <w:rtl w:val="0"/>
        </w:rPr>
        <w:t xml:space="preserve">Funcionalidad: tras el FORM-LOGIN de Tomcat, invoca al servicio REST de datos (CentroClient) para validar credenciales. Almacena en la sesión HTTP:</w:t>
      </w:r>
    </w:p>
    <w:p w:rsidR="00000000" w:rsidDel="00000000" w:rsidP="00000000" w:rsidRDefault="00000000" w:rsidRPr="00000000" w14:paraId="00000052">
      <w:pPr>
        <w:numPr>
          <w:ilvl w:val="2"/>
          <w:numId w:val="10"/>
        </w:numPr>
        <w:spacing w:after="0" w:afterAutospacing="0" w:before="0" w:beforeAutospacing="0"/>
        <w:ind w:left="3600" w:hanging="360"/>
        <w:rPr>
          <w:u w:val="none"/>
        </w:rPr>
      </w:pPr>
      <w:r w:rsidDel="00000000" w:rsidR="00000000" w:rsidRPr="00000000">
        <w:rPr>
          <w:rtl w:val="0"/>
        </w:rPr>
        <w:t xml:space="preserve">apiKey</w:t>
      </w:r>
    </w:p>
    <w:p w:rsidR="00000000" w:rsidDel="00000000" w:rsidP="00000000" w:rsidRDefault="00000000" w:rsidRPr="00000000" w14:paraId="00000053">
      <w:pPr>
        <w:numPr>
          <w:ilvl w:val="2"/>
          <w:numId w:val="10"/>
        </w:numPr>
        <w:spacing w:after="0" w:afterAutospacing="0" w:before="0" w:beforeAutospacing="0"/>
        <w:ind w:left="3600" w:hanging="360"/>
        <w:rPr>
          <w:u w:val="none"/>
        </w:rPr>
      </w:pPr>
      <w:r w:rsidDel="00000000" w:rsidR="00000000" w:rsidRPr="00000000">
        <w:rPr>
          <w:rtl w:val="0"/>
        </w:rPr>
        <w:t xml:space="preserve">sessionCookie</w:t>
      </w:r>
    </w:p>
    <w:p w:rsidR="00000000" w:rsidDel="00000000" w:rsidP="00000000" w:rsidRDefault="00000000" w:rsidRPr="00000000" w14:paraId="00000054">
      <w:pPr>
        <w:numPr>
          <w:ilvl w:val="2"/>
          <w:numId w:val="10"/>
        </w:numPr>
        <w:spacing w:before="0" w:beforeAutospacing="0"/>
        <w:ind w:left="3600" w:hanging="360"/>
        <w:rPr>
          <w:u w:val="none"/>
        </w:rPr>
      </w:pPr>
      <w:r w:rsidDel="00000000" w:rsidR="00000000" w:rsidRPr="00000000">
        <w:rPr>
          <w:rtl w:val="0"/>
        </w:rPr>
        <w:t xml:space="preserve">dni</w:t>
      </w:r>
    </w:p>
    <w:p w:rsidR="00000000" w:rsidDel="00000000" w:rsidP="00000000" w:rsidRDefault="00000000" w:rsidRPr="00000000" w14:paraId="00000055">
      <w:pPr>
        <w:pStyle w:val="Heading3"/>
        <w:ind w:left="720" w:firstLine="720"/>
        <w:rPr/>
      </w:pPr>
      <w:bookmarkStart w:colFirst="0" w:colLast="0" w:name="_heading=h.suxa15ltgun2" w:id="14"/>
      <w:bookmarkEnd w:id="14"/>
      <w:r w:rsidDel="00000000" w:rsidR="00000000" w:rsidRPr="00000000">
        <w:rPr>
          <w:rtl w:val="0"/>
        </w:rPr>
        <w:t xml:space="preserve">5.2.2. Helpers</w:t>
      </w:r>
    </w:p>
    <w:p w:rsidR="00000000" w:rsidDel="00000000" w:rsidP="00000000" w:rsidRDefault="00000000" w:rsidRPr="00000000" w14:paraId="00000056">
      <w:pPr>
        <w:numPr>
          <w:ilvl w:val="0"/>
          <w:numId w:val="8"/>
        </w:numPr>
        <w:spacing w:after="0" w:afterAutospacing="0"/>
        <w:ind w:left="2160" w:hanging="360"/>
        <w:rPr>
          <w:u w:val="none"/>
        </w:rPr>
      </w:pPr>
      <w:r w:rsidDel="00000000" w:rsidR="00000000" w:rsidRPr="00000000">
        <w:rPr>
          <w:rtl w:val="0"/>
        </w:rPr>
        <w:t xml:space="preserve">InputValidator</w:t>
      </w:r>
    </w:p>
    <w:p w:rsidR="00000000" w:rsidDel="00000000" w:rsidP="00000000" w:rsidRDefault="00000000" w:rsidRPr="00000000" w14:paraId="00000057">
      <w:pPr>
        <w:numPr>
          <w:ilvl w:val="1"/>
          <w:numId w:val="8"/>
        </w:numPr>
        <w:spacing w:after="0" w:afterAutospacing="0" w:before="0" w:beforeAutospacing="0"/>
        <w:ind w:left="2880" w:hanging="360"/>
        <w:rPr>
          <w:u w:val="none"/>
        </w:rPr>
      </w:pPr>
      <w:r w:rsidDel="00000000" w:rsidR="00000000" w:rsidRPr="00000000">
        <w:rPr>
          <w:rtl w:val="0"/>
        </w:rPr>
        <w:t xml:space="preserve">Ubicación: dew.helper.InputValidator</w:t>
      </w:r>
    </w:p>
    <w:p w:rsidR="00000000" w:rsidDel="00000000" w:rsidP="00000000" w:rsidRDefault="00000000" w:rsidRPr="00000000" w14:paraId="00000058">
      <w:pPr>
        <w:numPr>
          <w:ilvl w:val="1"/>
          <w:numId w:val="8"/>
        </w:numPr>
        <w:spacing w:after="0" w:afterAutospacing="0" w:before="0" w:beforeAutospacing="0"/>
        <w:ind w:left="2880" w:hanging="360"/>
        <w:rPr>
          <w:u w:val="none"/>
        </w:rPr>
      </w:pPr>
      <w:r w:rsidDel="00000000" w:rsidR="00000000" w:rsidRPr="00000000">
        <w:rPr>
          <w:rtl w:val="0"/>
        </w:rPr>
        <w:t xml:space="preserve">Funcionalidad: Valida entradas de formulario con métodos estáticos que devuelven true o false, comprobando:</w:t>
      </w:r>
    </w:p>
    <w:p w:rsidR="00000000" w:rsidDel="00000000" w:rsidP="00000000" w:rsidRDefault="00000000" w:rsidRPr="00000000" w14:paraId="00000059">
      <w:pPr>
        <w:numPr>
          <w:ilvl w:val="2"/>
          <w:numId w:val="8"/>
        </w:numPr>
        <w:spacing w:after="0" w:afterAutospacing="0" w:before="0" w:beforeAutospacing="0"/>
        <w:ind w:left="3600" w:hanging="360"/>
        <w:rPr>
          <w:u w:val="none"/>
        </w:rPr>
      </w:pPr>
      <w:r w:rsidDel="00000000" w:rsidR="00000000" w:rsidRPr="00000000">
        <w:rPr>
          <w:rtl w:val="0"/>
        </w:rPr>
        <w:t xml:space="preserve">Campos obligatorios(no vacíos) y opcionales</w:t>
      </w:r>
    </w:p>
    <w:p w:rsidR="00000000" w:rsidDel="00000000" w:rsidP="00000000" w:rsidRDefault="00000000" w:rsidRPr="00000000" w14:paraId="0000005A">
      <w:pPr>
        <w:numPr>
          <w:ilvl w:val="2"/>
          <w:numId w:val="8"/>
        </w:numPr>
        <w:spacing w:after="0" w:afterAutospacing="0" w:before="0" w:beforeAutospacing="0"/>
        <w:ind w:left="3600" w:hanging="360"/>
        <w:rPr>
          <w:u w:val="none"/>
        </w:rPr>
      </w:pPr>
      <w:r w:rsidDel="00000000" w:rsidR="00000000" w:rsidRPr="00000000">
        <w:rPr>
          <w:rtl w:val="0"/>
        </w:rPr>
        <w:t xml:space="preserve">Solo caracteres permitidos(alfanúmericos, espacios,.,-..)</w:t>
      </w:r>
    </w:p>
    <w:p w:rsidR="00000000" w:rsidDel="00000000" w:rsidP="00000000" w:rsidRDefault="00000000" w:rsidRPr="00000000" w14:paraId="0000005B">
      <w:pPr>
        <w:numPr>
          <w:ilvl w:val="2"/>
          <w:numId w:val="8"/>
        </w:numPr>
        <w:spacing w:after="0" w:afterAutospacing="0" w:before="0" w:beforeAutospacing="0"/>
        <w:ind w:left="3600" w:hanging="360"/>
      </w:pPr>
      <w:r w:rsidDel="00000000" w:rsidR="00000000" w:rsidRPr="00000000">
        <w:rPr>
          <w:rtl w:val="0"/>
        </w:rPr>
        <w:t xml:space="preserve">Ausencia de patrones de SQL injection (', --, ;, comentarios, xp_).</w:t>
      </w:r>
    </w:p>
    <w:p w:rsidR="00000000" w:rsidDel="00000000" w:rsidP="00000000" w:rsidRDefault="00000000" w:rsidRPr="00000000" w14:paraId="0000005C">
      <w:pPr>
        <w:numPr>
          <w:ilvl w:val="2"/>
          <w:numId w:val="8"/>
        </w:numPr>
        <w:spacing w:after="0" w:afterAutospacing="0" w:before="0" w:beforeAutospacing="0"/>
        <w:ind w:left="3600" w:hanging="360"/>
      </w:pPr>
      <w:r w:rsidDel="00000000" w:rsidR="00000000" w:rsidRPr="00000000">
        <w:rPr>
          <w:rtl w:val="0"/>
        </w:rPr>
        <w:t xml:space="preserve">Ausencia de etiquetas HTML (prevención de XSS).</w:t>
      </w:r>
    </w:p>
    <w:p w:rsidR="00000000" w:rsidDel="00000000" w:rsidP="00000000" w:rsidRDefault="00000000" w:rsidRPr="00000000" w14:paraId="0000005D">
      <w:pPr>
        <w:numPr>
          <w:ilvl w:val="2"/>
          <w:numId w:val="8"/>
        </w:numPr>
        <w:spacing w:after="0" w:afterAutospacing="0" w:before="0" w:beforeAutospacing="0"/>
        <w:ind w:left="3600" w:hanging="360"/>
        <w:rPr>
          <w:u w:val="none"/>
        </w:rPr>
      </w:pPr>
      <w:r w:rsidDel="00000000" w:rsidR="00000000" w:rsidRPr="00000000">
        <w:rPr>
          <w:rtl w:val="0"/>
        </w:rPr>
        <w:t xml:space="preserve">Validación específica de DNI español (8 dígitos + letra).</w:t>
      </w:r>
    </w:p>
    <w:p w:rsidR="00000000" w:rsidDel="00000000" w:rsidP="00000000" w:rsidRDefault="00000000" w:rsidRPr="00000000" w14:paraId="0000005E">
      <w:pPr>
        <w:numPr>
          <w:ilvl w:val="2"/>
          <w:numId w:val="8"/>
        </w:numPr>
        <w:spacing w:before="0" w:beforeAutospacing="0"/>
        <w:ind w:left="3600" w:hanging="360"/>
        <w:rPr>
          <w:u w:val="none"/>
        </w:rPr>
      </w:pPr>
      <w:r w:rsidDel="00000000" w:rsidR="00000000" w:rsidRPr="00000000">
        <w:rPr>
          <w:rtl w:val="0"/>
        </w:rPr>
        <w:t xml:space="preserve">Tecnologías: Expresiones regulares (java.util.regex.Pattern).</w:t>
      </w:r>
    </w:p>
    <w:p w:rsidR="00000000" w:rsidDel="00000000" w:rsidP="00000000" w:rsidRDefault="00000000" w:rsidRPr="00000000" w14:paraId="0000005F">
      <w:pPr>
        <w:pStyle w:val="Heading3"/>
        <w:ind w:left="1440" w:firstLine="0"/>
        <w:rPr/>
      </w:pPr>
      <w:bookmarkStart w:colFirst="0" w:colLast="0" w:name="_heading=h.78bes9c869k" w:id="15"/>
      <w:bookmarkEnd w:id="15"/>
      <w:r w:rsidDel="00000000" w:rsidR="00000000" w:rsidRPr="00000000">
        <w:rPr>
          <w:rtl w:val="0"/>
        </w:rPr>
        <w:t xml:space="preserve">5.2.3. Configuración de la aplicación(web.xml)</w:t>
      </w:r>
    </w:p>
    <w:p w:rsidR="00000000" w:rsidDel="00000000" w:rsidP="00000000" w:rsidRDefault="00000000" w:rsidRPr="00000000" w14:paraId="00000060">
      <w:pPr>
        <w:numPr>
          <w:ilvl w:val="0"/>
          <w:numId w:val="11"/>
        </w:numPr>
        <w:spacing w:after="0" w:afterAutospacing="0"/>
        <w:ind w:left="2160" w:hanging="360"/>
        <w:rPr>
          <w:u w:val="none"/>
        </w:rPr>
      </w:pPr>
      <w:r w:rsidDel="00000000" w:rsidR="00000000" w:rsidRPr="00000000">
        <w:rPr>
          <w:rtl w:val="0"/>
        </w:rPr>
        <w:t xml:space="preserve">Declaración de filtros (LogsFilter, DataAuthFilter) con mapeos restringidos.</w:t>
      </w:r>
    </w:p>
    <w:p w:rsidR="00000000" w:rsidDel="00000000" w:rsidP="00000000" w:rsidRDefault="00000000" w:rsidRPr="00000000" w14:paraId="00000061">
      <w:pPr>
        <w:numPr>
          <w:ilvl w:val="0"/>
          <w:numId w:val="11"/>
        </w:numPr>
        <w:spacing w:after="0" w:afterAutospacing="0" w:before="0" w:beforeAutospacing="0"/>
        <w:ind w:left="2160" w:hanging="360"/>
        <w:rPr>
          <w:u w:val="none"/>
        </w:rPr>
      </w:pPr>
      <w:r w:rsidDel="00000000" w:rsidR="00000000" w:rsidRPr="00000000">
        <w:rPr>
          <w:rtl w:val="0"/>
        </w:rPr>
        <w:t xml:space="preserve">Parsers de parámetros de contexto para base URL de API.</w:t>
      </w:r>
    </w:p>
    <w:p w:rsidR="00000000" w:rsidDel="00000000" w:rsidP="00000000" w:rsidRDefault="00000000" w:rsidRPr="00000000" w14:paraId="00000062">
      <w:pPr>
        <w:numPr>
          <w:ilvl w:val="0"/>
          <w:numId w:val="11"/>
        </w:numPr>
        <w:spacing w:after="0" w:afterAutospacing="0" w:before="0" w:beforeAutospacing="0"/>
        <w:ind w:left="2160" w:hanging="360"/>
        <w:rPr>
          <w:u w:val="none"/>
        </w:rPr>
      </w:pPr>
      <w:r w:rsidDel="00000000" w:rsidR="00000000" w:rsidRPr="00000000">
        <w:rPr>
          <w:rtl w:val="0"/>
        </w:rPr>
        <w:t xml:space="preserve">Seguridad por roles (rolalu, rolpro) con restricciones en /alumno/* y /asignatura/*.</w:t>
      </w:r>
    </w:p>
    <w:p w:rsidR="00000000" w:rsidDel="00000000" w:rsidP="00000000" w:rsidRDefault="00000000" w:rsidRPr="00000000" w14:paraId="00000063">
      <w:pPr>
        <w:numPr>
          <w:ilvl w:val="0"/>
          <w:numId w:val="11"/>
        </w:numPr>
        <w:spacing w:after="0" w:afterAutospacing="0" w:before="0" w:beforeAutospacing="0"/>
        <w:ind w:left="2160" w:hanging="360"/>
        <w:rPr>
          <w:u w:val="none"/>
        </w:rPr>
      </w:pPr>
      <w:r w:rsidDel="00000000" w:rsidR="00000000" w:rsidRPr="00000000">
        <w:rPr>
          <w:rtl w:val="0"/>
        </w:rPr>
        <w:t xml:space="preserve">Páginas de error personalizadas (401 y 404) ubicadas en WEB-INF/jsp/.</w:t>
      </w:r>
    </w:p>
    <w:p w:rsidR="00000000" w:rsidDel="00000000" w:rsidP="00000000" w:rsidRDefault="00000000" w:rsidRPr="00000000" w14:paraId="00000064">
      <w:pPr>
        <w:numPr>
          <w:ilvl w:val="0"/>
          <w:numId w:val="11"/>
        </w:numPr>
        <w:spacing w:before="0" w:beforeAutospacing="0"/>
        <w:ind w:left="2160" w:hanging="360"/>
        <w:rPr>
          <w:u w:val="none"/>
        </w:rPr>
      </w:pPr>
      <w:r w:rsidDel="00000000" w:rsidR="00000000" w:rsidRPr="00000000">
        <w:rPr>
          <w:rtl w:val="0"/>
        </w:rPr>
        <w:t xml:space="preserve">Welcome page configurada a index.jsp.</w:t>
      </w:r>
    </w:p>
    <w:p w:rsidR="00000000" w:rsidDel="00000000" w:rsidP="00000000" w:rsidRDefault="00000000" w:rsidRPr="00000000" w14:paraId="00000065">
      <w:pPr>
        <w:pStyle w:val="Heading3"/>
        <w:ind w:left="1440" w:firstLine="0"/>
        <w:rPr/>
      </w:pPr>
      <w:bookmarkStart w:colFirst="0" w:colLast="0" w:name="_heading=h.bs4d74n0yo0" w:id="16"/>
      <w:bookmarkEnd w:id="16"/>
      <w:r w:rsidDel="00000000" w:rsidR="00000000" w:rsidRPr="00000000">
        <w:rPr>
          <w:rtl w:val="0"/>
        </w:rPr>
        <w:t xml:space="preserve">5.2.4 Patrones de diseño</w:t>
      </w:r>
    </w:p>
    <w:p w:rsidR="00000000" w:rsidDel="00000000" w:rsidP="00000000" w:rsidRDefault="00000000" w:rsidRPr="00000000" w14:paraId="00000066">
      <w:pPr>
        <w:ind w:left="1440" w:firstLine="0"/>
        <w:rPr/>
      </w:pPr>
      <w:r w:rsidDel="00000000" w:rsidR="00000000" w:rsidRPr="00000000">
        <w:rPr>
          <w:rtl w:val="0"/>
        </w:rPr>
        <w:t xml:space="preserve">Para asegurar un diseño limpio y modular, se aplicaron los siguientes patrones:</w:t>
      </w:r>
    </w:p>
    <w:p w:rsidR="00000000" w:rsidDel="00000000" w:rsidP="00000000" w:rsidRDefault="00000000" w:rsidRPr="00000000" w14:paraId="00000067">
      <w:pPr>
        <w:numPr>
          <w:ilvl w:val="0"/>
          <w:numId w:val="3"/>
        </w:numPr>
        <w:spacing w:after="0" w:afterAutospacing="0"/>
        <w:ind w:left="2160" w:hanging="360"/>
        <w:rPr>
          <w:u w:val="none"/>
        </w:rPr>
      </w:pPr>
      <w:r w:rsidDel="00000000" w:rsidR="00000000" w:rsidRPr="00000000">
        <w:rPr>
          <w:rtl w:val="0"/>
        </w:rPr>
        <w:t xml:space="preserve">Singleton: CentroClient implementa este patrón para garantizar una única instancia compartida de cliente HTTP.</w:t>
      </w:r>
    </w:p>
    <w:p w:rsidR="00000000" w:rsidDel="00000000" w:rsidP="00000000" w:rsidRDefault="00000000" w:rsidRPr="00000000" w14:paraId="00000068">
      <w:pPr>
        <w:numPr>
          <w:ilvl w:val="0"/>
          <w:numId w:val="3"/>
        </w:numPr>
        <w:spacing w:after="0" w:afterAutospacing="0" w:before="0" w:beforeAutospacing="0"/>
        <w:ind w:left="2160" w:hanging="360"/>
        <w:rPr>
          <w:u w:val="none"/>
        </w:rPr>
      </w:pPr>
      <w:r w:rsidDel="00000000" w:rsidR="00000000" w:rsidRPr="00000000">
        <w:rPr>
          <w:rtl w:val="0"/>
        </w:rPr>
        <w:t xml:space="preserve">Filter: los filtros LogsFilter y DataAuthFilter siguen la especificación del patrón Servlet Filter, separando responsabilidades de logging y autenticación.</w:t>
      </w:r>
    </w:p>
    <w:p w:rsidR="00000000" w:rsidDel="00000000" w:rsidP="00000000" w:rsidRDefault="00000000" w:rsidRPr="00000000" w14:paraId="00000069">
      <w:pPr>
        <w:numPr>
          <w:ilvl w:val="0"/>
          <w:numId w:val="3"/>
        </w:numPr>
        <w:spacing w:after="0" w:afterAutospacing="0" w:before="0" w:beforeAutospacing="0"/>
        <w:ind w:left="2160" w:hanging="360"/>
        <w:rPr>
          <w:u w:val="none"/>
        </w:rPr>
      </w:pPr>
      <w:r w:rsidDel="00000000" w:rsidR="00000000" w:rsidRPr="00000000">
        <w:rPr>
          <w:rtl w:val="0"/>
        </w:rPr>
        <w:t xml:space="preserve">Facade: AlumnoService y CentroClient actúan como fachadas, encapsulando la complejidad de llamadas HTTP y manejo de modelos.</w:t>
      </w:r>
    </w:p>
    <w:p w:rsidR="00000000" w:rsidDel="00000000" w:rsidP="00000000" w:rsidRDefault="00000000" w:rsidRPr="00000000" w14:paraId="0000006A">
      <w:pPr>
        <w:numPr>
          <w:ilvl w:val="0"/>
          <w:numId w:val="3"/>
        </w:numPr>
        <w:spacing w:before="0" w:beforeAutospacing="0"/>
        <w:ind w:left="2160" w:hanging="360"/>
        <w:rPr>
          <w:u w:val="none"/>
        </w:rPr>
      </w:pPr>
      <w:r w:rsidDel="00000000" w:rsidR="00000000" w:rsidRPr="00000000">
        <w:rPr>
          <w:rtl w:val="0"/>
        </w:rPr>
        <w:t xml:space="preserve">Helper/Utility: InputValidator agrupa funciones estáticas de validación, mejorando la cohesión y reutilización de código.</w:t>
      </w:r>
    </w:p>
    <w:p w:rsidR="00000000" w:rsidDel="00000000" w:rsidP="00000000" w:rsidRDefault="00000000" w:rsidRPr="00000000" w14:paraId="0000006B">
      <w:pPr>
        <w:pStyle w:val="Heading3"/>
        <w:rPr/>
      </w:pPr>
      <w:bookmarkStart w:colFirst="0" w:colLast="0" w:name="_heading=h.5x9z7gmskfu" w:id="17"/>
      <w:bookmarkEnd w:id="17"/>
      <w:r w:rsidDel="00000000" w:rsidR="00000000" w:rsidRPr="00000000">
        <w:rPr>
          <w:rtl w:val="0"/>
        </w:rPr>
        <w:tab/>
        <w:tab/>
        <w:t xml:space="preserve">5.2.5 Características adicionales</w:t>
      </w:r>
    </w:p>
    <w:p w:rsidR="00000000" w:rsidDel="00000000" w:rsidP="00000000" w:rsidRDefault="00000000" w:rsidRPr="00000000" w14:paraId="0000006C">
      <w:pPr>
        <w:numPr>
          <w:ilvl w:val="0"/>
          <w:numId w:val="6"/>
        </w:numPr>
        <w:ind w:left="2160" w:hanging="360"/>
      </w:pPr>
      <w:r w:rsidDel="00000000" w:rsidR="00000000" w:rsidRPr="00000000">
        <w:rPr>
          <w:rtl w:val="0"/>
        </w:rPr>
        <w:t xml:space="preserve">Sistema de logs configurable: El filtro LogsFilter puede activarse/desactivarse desde web.xml y escribe de forma atómica en un archivo externo.</w:t>
      </w:r>
    </w:p>
    <w:p w:rsidR="00000000" w:rsidDel="00000000" w:rsidP="00000000" w:rsidRDefault="00000000" w:rsidRPr="00000000" w14:paraId="0000006D">
      <w:pPr>
        <w:numPr>
          <w:ilvl w:val="0"/>
          <w:numId w:val="6"/>
        </w:numPr>
        <w:ind w:left="2160" w:hanging="360"/>
      </w:pPr>
      <w:r w:rsidDel="00000000" w:rsidR="00000000" w:rsidRPr="00000000">
        <w:rPr>
          <w:rtl w:val="0"/>
        </w:rPr>
        <w:t xml:space="preserve">Registro cronológico: Cada entrada se añade al final del fichero garantizando orden cronológico.</w:t>
      </w:r>
    </w:p>
    <w:p w:rsidR="00000000" w:rsidDel="00000000" w:rsidP="00000000" w:rsidRDefault="00000000" w:rsidRPr="00000000" w14:paraId="0000006E">
      <w:pPr>
        <w:numPr>
          <w:ilvl w:val="0"/>
          <w:numId w:val="6"/>
        </w:numPr>
        <w:ind w:left="2160" w:hanging="360"/>
      </w:pPr>
      <w:r w:rsidDel="00000000" w:rsidR="00000000" w:rsidRPr="00000000">
        <w:rPr>
          <w:rtl w:val="0"/>
        </w:rPr>
        <w:t xml:space="preserve">Seguridad y autenticación: DataAuthFilter asegura que sólo usuarios autenticados acceden a rutas protegidas.</w:t>
      </w:r>
    </w:p>
    <w:p w:rsidR="00000000" w:rsidDel="00000000" w:rsidP="00000000" w:rsidRDefault="00000000" w:rsidRPr="00000000" w14:paraId="0000006F">
      <w:pPr>
        <w:numPr>
          <w:ilvl w:val="0"/>
          <w:numId w:val="6"/>
        </w:numPr>
        <w:ind w:left="2160" w:hanging="360"/>
      </w:pPr>
      <w:r w:rsidDel="00000000" w:rsidR="00000000" w:rsidRPr="00000000">
        <w:rPr>
          <w:rtl w:val="0"/>
        </w:rPr>
        <w:t xml:space="preserve">Validación de entradas: InputValidator centraliza la comprobación de datos, previniendo inyección SQL, XSS y errores de formato.</w:t>
      </w:r>
    </w:p>
    <w:p w:rsidR="00000000" w:rsidDel="00000000" w:rsidP="00000000" w:rsidRDefault="00000000" w:rsidRPr="00000000" w14:paraId="00000070">
      <w:pPr>
        <w:numPr>
          <w:ilvl w:val="0"/>
          <w:numId w:val="6"/>
        </w:numPr>
        <w:ind w:left="2160" w:hanging="360"/>
      </w:pPr>
      <w:r w:rsidDel="00000000" w:rsidR="00000000" w:rsidRPr="00000000">
        <w:rPr>
          <w:rtl w:val="0"/>
        </w:rPr>
        <w:t xml:space="preserve">Modularidad y mantenibilidad: Cada componente (logs, autenticación, validación) está separado y puede modificarse independientemente.</w:t>
      </w:r>
    </w:p>
    <w:p w:rsidR="00000000" w:rsidDel="00000000" w:rsidP="00000000" w:rsidRDefault="00000000" w:rsidRPr="00000000" w14:paraId="00000071">
      <w:pPr>
        <w:numPr>
          <w:ilvl w:val="0"/>
          <w:numId w:val="6"/>
        </w:numPr>
        <w:ind w:left="2160" w:hanging="360"/>
      </w:pPr>
      <w:r w:rsidDel="00000000" w:rsidR="00000000" w:rsidRPr="00000000">
        <w:rPr>
          <w:rtl w:val="0"/>
        </w:rPr>
        <w:t xml:space="preserve">Apache HttpClient (org.apache.httpcomponents) para comunicación HTTP con el servicio REST de CentroEducativo.</w:t>
      </w:r>
    </w:p>
    <w:p w:rsidR="00000000" w:rsidDel="00000000" w:rsidP="00000000" w:rsidRDefault="00000000" w:rsidRPr="00000000" w14:paraId="00000072">
      <w:pPr>
        <w:numPr>
          <w:ilvl w:val="0"/>
          <w:numId w:val="6"/>
        </w:numPr>
        <w:ind w:left="2160" w:hanging="360"/>
      </w:pPr>
      <w:r w:rsidDel="00000000" w:rsidR="00000000" w:rsidRPr="00000000">
        <w:rPr>
          <w:rtl w:val="0"/>
        </w:rPr>
        <w:t xml:space="preserve">Gson (com.google.gson) para el parseo y generación de JSON en las interacciones con la API.</w:t>
      </w:r>
    </w:p>
    <w:p w:rsidR="00000000" w:rsidDel="00000000" w:rsidP="00000000" w:rsidRDefault="00000000" w:rsidRPr="00000000" w14:paraId="00000073">
      <w:pPr>
        <w:pStyle w:val="Heading3"/>
        <w:rPr/>
      </w:pPr>
      <w:bookmarkStart w:colFirst="0" w:colLast="0" w:name="_heading=h.20a41estx0u" w:id="18"/>
      <w:bookmarkEnd w:id="18"/>
      <w:r w:rsidDel="00000000" w:rsidR="00000000" w:rsidRPr="00000000">
        <w:rPr>
          <w:rtl w:val="0"/>
        </w:rPr>
        <w:tab/>
        <w:tab/>
        <w:t xml:space="preserve">5.2.6 Modelos de dominio para armar objetos</w:t>
      </w:r>
    </w:p>
    <w:p w:rsidR="00000000" w:rsidDel="00000000" w:rsidP="00000000" w:rsidRDefault="00000000" w:rsidRPr="00000000" w14:paraId="00000074">
      <w:pPr>
        <w:numPr>
          <w:ilvl w:val="0"/>
          <w:numId w:val="7"/>
        </w:numPr>
        <w:ind w:left="2160" w:hanging="360"/>
      </w:pPr>
      <w:r w:rsidDel="00000000" w:rsidR="00000000" w:rsidRPr="00000000">
        <w:rPr>
          <w:rtl w:val="0"/>
        </w:rPr>
        <w:t xml:space="preserve">Alumno.java (dew.model.Alumno)</w:t>
      </w:r>
    </w:p>
    <w:p w:rsidR="00000000" w:rsidDel="00000000" w:rsidP="00000000" w:rsidRDefault="00000000" w:rsidRPr="00000000" w14:paraId="00000075">
      <w:pPr>
        <w:numPr>
          <w:ilvl w:val="0"/>
          <w:numId w:val="7"/>
        </w:numPr>
        <w:ind w:left="2160" w:hanging="360"/>
      </w:pPr>
      <w:r w:rsidDel="00000000" w:rsidR="00000000" w:rsidRPr="00000000">
        <w:rPr>
          <w:rtl w:val="0"/>
        </w:rPr>
        <w:t xml:space="preserve">Asignatura.java (dew.model.Asignatura)</w:t>
      </w:r>
    </w:p>
    <w:p w:rsidR="00000000" w:rsidDel="00000000" w:rsidP="00000000" w:rsidRDefault="00000000" w:rsidRPr="00000000" w14:paraId="00000076">
      <w:pPr>
        <w:numPr>
          <w:ilvl w:val="0"/>
          <w:numId w:val="7"/>
        </w:numPr>
        <w:ind w:left="2160" w:hanging="360"/>
      </w:pPr>
      <w:r w:rsidDel="00000000" w:rsidR="00000000" w:rsidRPr="00000000">
        <w:rPr>
          <w:rtl w:val="0"/>
        </w:rPr>
        <w:t xml:space="preserve">AuthResult.java (dew.model.AuthResult)</w:t>
      </w:r>
    </w:p>
    <w:p w:rsidR="00000000" w:rsidDel="00000000" w:rsidP="00000000" w:rsidRDefault="00000000" w:rsidRPr="00000000" w14:paraId="00000077">
      <w:pPr>
        <w:pStyle w:val="Heading2"/>
        <w:rPr/>
      </w:pPr>
      <w:bookmarkStart w:colFirst="0" w:colLast="0" w:name="_heading=h.d901kmbs0h17" w:id="19"/>
      <w:bookmarkEnd w:id="19"/>
      <w:r w:rsidDel="00000000" w:rsidR="00000000" w:rsidRPr="00000000">
        <w:rPr>
          <w:rtl w:val="0"/>
        </w:rPr>
        <w:t xml:space="preserve">5.3 Justificación de librerías/ bibliotecas usadas</w:t>
      </w:r>
    </w:p>
    <w:p w:rsidR="00000000" w:rsidDel="00000000" w:rsidP="00000000" w:rsidRDefault="00000000" w:rsidRPr="00000000" w14:paraId="00000078">
      <w:pPr>
        <w:pStyle w:val="Heading3"/>
        <w:rPr/>
      </w:pPr>
      <w:bookmarkStart w:colFirst="0" w:colLast="0" w:name="_heading=h.i8hym4jvoewq" w:id="20"/>
      <w:bookmarkEnd w:id="20"/>
      <w:r w:rsidDel="00000000" w:rsidR="00000000" w:rsidRPr="00000000">
        <w:rPr>
          <w:rtl w:val="0"/>
        </w:rPr>
        <w:tab/>
        <w:tab/>
        <w:t xml:space="preserve">5.3.1 Acceso a datos desde servlet</w:t>
      </w:r>
    </w:p>
    <w:p w:rsidR="00000000" w:rsidDel="00000000" w:rsidP="00000000" w:rsidRDefault="00000000" w:rsidRPr="00000000" w14:paraId="00000079">
      <w:pPr>
        <w:spacing w:after="240" w:before="240" w:lineRule="auto"/>
        <w:ind w:left="1440" w:firstLine="0"/>
        <w:rPr/>
      </w:pPr>
      <w:r w:rsidDel="00000000" w:rsidR="00000000" w:rsidRPr="00000000">
        <w:rPr>
          <w:rtl w:val="0"/>
        </w:rPr>
        <w:t xml:space="preserve">Se eligió Apache HttpClient 5.4 como biblioteca HTTP para el backend por las siguientes razones:</w:t>
      </w:r>
    </w:p>
    <w:p w:rsidR="00000000" w:rsidDel="00000000" w:rsidP="00000000" w:rsidRDefault="00000000" w:rsidRPr="00000000" w14:paraId="0000007A">
      <w:pPr>
        <w:numPr>
          <w:ilvl w:val="0"/>
          <w:numId w:val="1"/>
        </w:numPr>
        <w:spacing w:after="0" w:afterAutospacing="0" w:before="240" w:lineRule="auto"/>
        <w:ind w:left="2160" w:hanging="360"/>
        <w:jc w:val="left"/>
        <w:rPr>
          <w:sz w:val="24"/>
          <w:szCs w:val="24"/>
        </w:rPr>
      </w:pPr>
      <w:r w:rsidDel="00000000" w:rsidR="00000000" w:rsidRPr="00000000">
        <w:rPr>
          <w:rtl w:val="0"/>
        </w:rPr>
        <w:t xml:space="preserve">Madurez y estabilidad: HttpClient es ampliamente usado en la industria, con soporte activo y actualizaciones de seguridad.</w:t>
      </w:r>
    </w:p>
    <w:p w:rsidR="00000000" w:rsidDel="00000000" w:rsidP="00000000" w:rsidRDefault="00000000" w:rsidRPr="00000000" w14:paraId="0000007B">
      <w:pPr>
        <w:numPr>
          <w:ilvl w:val="0"/>
          <w:numId w:val="1"/>
        </w:numPr>
        <w:spacing w:after="240" w:before="0" w:beforeAutospacing="0" w:lineRule="auto"/>
        <w:ind w:left="2160" w:hanging="360"/>
        <w:jc w:val="left"/>
        <w:rPr>
          <w:sz w:val="24"/>
          <w:szCs w:val="24"/>
        </w:rPr>
      </w:pPr>
      <w:r w:rsidDel="00000000" w:rsidR="00000000" w:rsidRPr="00000000">
        <w:rPr>
          <w:rtl w:val="0"/>
        </w:rPr>
        <w:t xml:space="preserve">Compatibilidad con Java EE: Su API se integra fácilmente con servlets y filtros de Tomcat.</w:t>
      </w:r>
    </w:p>
    <w:p w:rsidR="00000000" w:rsidDel="00000000" w:rsidP="00000000" w:rsidRDefault="00000000" w:rsidRPr="00000000" w14:paraId="0000007C">
      <w:pPr>
        <w:pStyle w:val="Heading3"/>
        <w:ind w:left="720" w:firstLine="0"/>
        <w:jc w:val="left"/>
        <w:rPr/>
      </w:pPr>
      <w:bookmarkStart w:colFirst="0" w:colLast="0" w:name="_heading=h.ozjg9xa7exe0" w:id="21"/>
      <w:bookmarkEnd w:id="21"/>
      <w:r w:rsidDel="00000000" w:rsidR="00000000" w:rsidRPr="00000000">
        <w:rPr>
          <w:rtl w:val="0"/>
        </w:rPr>
        <w:tab/>
        <w:t xml:space="preserve">5.3.2 Codificación y decodificación de datos JSON.</w:t>
      </w:r>
    </w:p>
    <w:p w:rsidR="00000000" w:rsidDel="00000000" w:rsidP="00000000" w:rsidRDefault="00000000" w:rsidRPr="00000000" w14:paraId="0000007D">
      <w:pPr>
        <w:ind w:left="1440" w:firstLine="0"/>
        <w:rPr/>
      </w:pPr>
      <w:r w:rsidDel="00000000" w:rsidR="00000000" w:rsidRPr="00000000">
        <w:rPr>
          <w:rtl w:val="0"/>
        </w:rPr>
        <w:t xml:space="preserve">Aplicamos la librería tipo GSON, siendo los motivos:</w:t>
      </w:r>
    </w:p>
    <w:p w:rsidR="00000000" w:rsidDel="00000000" w:rsidP="00000000" w:rsidRDefault="00000000" w:rsidRPr="00000000" w14:paraId="0000007E">
      <w:pPr>
        <w:numPr>
          <w:ilvl w:val="0"/>
          <w:numId w:val="5"/>
        </w:numPr>
        <w:spacing w:after="0" w:afterAutospacing="0"/>
        <w:ind w:left="2160" w:hanging="360"/>
        <w:rPr>
          <w:u w:val="none"/>
        </w:rPr>
      </w:pPr>
      <w:r w:rsidDel="00000000" w:rsidR="00000000" w:rsidRPr="00000000">
        <w:rPr>
          <w:rtl w:val="0"/>
        </w:rPr>
        <w:t xml:space="preserve">Gson es una librería robusta y confiable, respaldada por Google, lo que le da una gran credibilidad y mantenimiento continuo.</w:t>
        <w:br w:type="textWrapping"/>
      </w:r>
    </w:p>
    <w:p w:rsidR="00000000" w:rsidDel="00000000" w:rsidP="00000000" w:rsidRDefault="00000000" w:rsidRPr="00000000" w14:paraId="0000007F">
      <w:pPr>
        <w:numPr>
          <w:ilvl w:val="0"/>
          <w:numId w:val="5"/>
        </w:numPr>
        <w:spacing w:after="0" w:afterAutospacing="0" w:before="0" w:beforeAutospacing="0"/>
        <w:ind w:left="2160" w:hanging="360"/>
        <w:rPr>
          <w:u w:val="none"/>
        </w:rPr>
      </w:pPr>
      <w:r w:rsidDel="00000000" w:rsidR="00000000" w:rsidRPr="00000000">
        <w:rPr>
          <w:rtl w:val="0"/>
        </w:rPr>
        <w:t xml:space="preserve">Fácil de usar. La conversión entre objetos Java y JSON es directa:</w:t>
        <w:br w:type="textWrapping"/>
      </w:r>
    </w:p>
    <w:p w:rsidR="00000000" w:rsidDel="00000000" w:rsidP="00000000" w:rsidRDefault="00000000" w:rsidRPr="00000000" w14:paraId="00000080">
      <w:pPr>
        <w:numPr>
          <w:ilvl w:val="0"/>
          <w:numId w:val="5"/>
        </w:numPr>
        <w:spacing w:after="0" w:afterAutospacing="0" w:before="0" w:beforeAutospacing="0"/>
        <w:ind w:left="2160" w:hanging="360"/>
        <w:rPr>
          <w:u w:val="none"/>
        </w:rPr>
      </w:pPr>
      <w:r w:rsidDel="00000000" w:rsidR="00000000" w:rsidRPr="00000000">
        <w:rPr>
          <w:rtl w:val="0"/>
        </w:rPr>
        <w:t xml:space="preserve">Soporta estructuras complejas. Json-java es más útil para trabajar con estructuras simples y si se desea construir los objetos JSON manualmente.</w:t>
        <w:br w:type="textWrapping"/>
        <w:br w:type="textWrapping"/>
      </w:r>
    </w:p>
    <w:p w:rsidR="00000000" w:rsidDel="00000000" w:rsidP="00000000" w:rsidRDefault="00000000" w:rsidRPr="00000000" w14:paraId="00000081">
      <w:pPr>
        <w:numPr>
          <w:ilvl w:val="0"/>
          <w:numId w:val="5"/>
        </w:numPr>
        <w:spacing w:after="0" w:afterAutospacing="0" w:before="0" w:beforeAutospacing="0"/>
        <w:ind w:left="2160" w:hanging="360"/>
        <w:rPr>
          <w:u w:val="none"/>
        </w:rPr>
      </w:pPr>
      <w:r w:rsidDel="00000000" w:rsidR="00000000" w:rsidRPr="00000000">
        <w:rPr>
          <w:rtl w:val="0"/>
        </w:rPr>
        <w:t xml:space="preserve">Funciona sin necesidad de frameworks adicionales y es compatible con entornos Java SE.</w:t>
        <w:br w:type="textWrapping"/>
      </w:r>
    </w:p>
    <w:p w:rsidR="00000000" w:rsidDel="00000000" w:rsidP="00000000" w:rsidRDefault="00000000" w:rsidRPr="00000000" w14:paraId="00000082">
      <w:pPr>
        <w:numPr>
          <w:ilvl w:val="0"/>
          <w:numId w:val="5"/>
        </w:numPr>
        <w:spacing w:before="0" w:beforeAutospacing="0"/>
        <w:ind w:left="2160" w:hanging="360"/>
        <w:rPr>
          <w:u w:val="none"/>
        </w:rPr>
      </w:pPr>
      <w:r w:rsidDel="00000000" w:rsidR="00000000" w:rsidRPr="00000000">
        <w:rPr>
          <w:rtl w:val="0"/>
        </w:rPr>
        <w:t xml:space="preserve">Y por último, consideramos que la sintaxis y el uso son intuitivos, lo que mejora la mantenibilidad del código a largo plazo, especialmente en equipos de desarrollo.</w:t>
      </w:r>
    </w:p>
    <w:p w:rsidR="00000000" w:rsidDel="00000000" w:rsidP="00000000" w:rsidRDefault="00000000" w:rsidRPr="00000000" w14:paraId="00000083">
      <w:pPr>
        <w:pStyle w:val="Heading3"/>
        <w:ind w:left="720" w:firstLine="720"/>
        <w:rPr/>
      </w:pPr>
      <w:bookmarkStart w:colFirst="0" w:colLast="0" w:name="_heading=h.11f45a4agu15" w:id="22"/>
      <w:bookmarkEnd w:id="22"/>
      <w:r w:rsidDel="00000000" w:rsidR="00000000" w:rsidRPr="00000000">
        <w:rPr>
          <w:rtl w:val="0"/>
        </w:rPr>
        <w:t xml:space="preserve">5.3.3. Uso de JSTL</w:t>
      </w:r>
    </w:p>
    <w:p w:rsidR="00000000" w:rsidDel="00000000" w:rsidP="00000000" w:rsidRDefault="00000000" w:rsidRPr="00000000" w14:paraId="00000084">
      <w:pPr>
        <w:ind w:firstLine="720"/>
        <w:rPr/>
      </w:pPr>
      <w:r w:rsidDel="00000000" w:rsidR="00000000" w:rsidRPr="00000000">
        <w:rPr>
          <w:rtl w:val="0"/>
        </w:rPr>
        <w:tab/>
        <w:t xml:space="preserve">Incorporada tras reunión del 20/05: para lógica de presentación en JSP.</w:t>
      </w:r>
    </w:p>
    <w:p w:rsidR="00000000" w:rsidDel="00000000" w:rsidP="00000000" w:rsidRDefault="00000000" w:rsidRPr="00000000" w14:paraId="00000085">
      <w:pPr>
        <w:pStyle w:val="Heading1"/>
        <w:ind w:left="0" w:firstLine="0"/>
        <w:jc w:val="left"/>
        <w:rPr/>
      </w:pPr>
      <w:bookmarkStart w:colFirst="0" w:colLast="0" w:name="_heading=h.mep84pe789kt" w:id="23"/>
      <w:bookmarkEnd w:id="23"/>
      <w:r w:rsidDel="00000000" w:rsidR="00000000" w:rsidRPr="00000000">
        <w:rPr>
          <w:rtl w:val="0"/>
        </w:rPr>
        <w:t xml:space="preserve">    6. Secuencia de instrucciones para poblar información</w:t>
      </w:r>
      <w:r w:rsidDel="00000000" w:rsidR="00000000" w:rsidRPr="00000000">
        <w:rPr>
          <w:rtl w:val="0"/>
        </w:rPr>
      </w:r>
    </w:p>
    <w:p w:rsidR="00000000" w:rsidDel="00000000" w:rsidP="00000000" w:rsidRDefault="00000000" w:rsidRPr="00000000" w14:paraId="00000086">
      <w:pPr>
        <w:pStyle w:val="Heading1"/>
        <w:ind w:left="360" w:firstLine="0"/>
        <w:jc w:val="left"/>
        <w:rPr/>
      </w:pPr>
      <w:bookmarkStart w:colFirst="0" w:colLast="0" w:name="_heading=h.s2l41fvq1o3p" w:id="24"/>
      <w:bookmarkEnd w:id="24"/>
      <w:r w:rsidDel="00000000" w:rsidR="00000000" w:rsidRPr="00000000">
        <w:rPr>
          <w:b w:val="1"/>
          <w:color w:val="17365d"/>
          <w:sz w:val="36"/>
          <w:szCs w:val="36"/>
          <w:rtl w:val="0"/>
        </w:rPr>
        <w:t xml:space="preserve">7. Diagrama de clases</w:t>
      </w:r>
      <w:r w:rsidDel="00000000" w:rsidR="00000000" w:rsidRPr="00000000">
        <w:rPr>
          <w:rtl w:val="0"/>
        </w:rPr>
      </w:r>
    </w:p>
    <w:p w:rsidR="00000000" w:rsidDel="00000000" w:rsidP="00000000" w:rsidRDefault="00000000" w:rsidRPr="00000000" w14:paraId="00000087">
      <w:pPr>
        <w:pStyle w:val="Heading1"/>
        <w:rPr/>
      </w:pPr>
      <w:bookmarkStart w:colFirst="0" w:colLast="0" w:name="_heading=h.d9lpdgdx833v" w:id="25"/>
      <w:bookmarkEnd w:id="25"/>
      <w:r w:rsidDel="00000000" w:rsidR="00000000" w:rsidRPr="00000000">
        <w:rPr>
          <w:rtl w:val="0"/>
        </w:rPr>
        <w:t xml:space="preserve">8</w:t>
      </w:r>
      <w:r w:rsidDel="00000000" w:rsidR="00000000" w:rsidRPr="00000000">
        <w:rPr>
          <w:rtl w:val="0"/>
        </w:rPr>
        <w:t xml:space="preserve">. Conclusiones</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ab/>
        <w:t xml:space="preserve">Hito 1 completado: filtro logs, prototipos básicos, documentación inicial.</w:t>
      </w:r>
    </w:p>
    <w:p w:rsidR="00000000" w:rsidDel="00000000" w:rsidP="00000000" w:rsidRDefault="00000000" w:rsidRPr="00000000" w14:paraId="00000089">
      <w:pPr>
        <w:rPr/>
      </w:pPr>
      <w:r w:rsidDel="00000000" w:rsidR="00000000" w:rsidRPr="00000000">
        <w:rPr>
          <w:rtl w:val="0"/>
        </w:rPr>
      </w:r>
    </w:p>
    <w:sectPr>
      <w:type w:val="continuous"/>
      <w:pgSz w:h="16838" w:w="11906" w:orient="portrait"/>
      <w:pgMar w:bottom="1417" w:top="1417" w:left="1276" w:right="1133"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252"/>
        <w:tab w:val="right" w:leader="none" w:pos="8504"/>
      </w:tabs>
      <w:spacing w:after="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252"/>
        <w:tab w:val="right" w:leader="none" w:pos="8504"/>
      </w:tabs>
      <w:spacing w:after="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252"/>
        <w:tab w:val="right" w:leader="none" w:pos="8504"/>
      </w:tabs>
      <w:spacing w:after="0" w:lineRule="auto"/>
      <w:jc w:val="left"/>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rPr/>
    </w:pPr>
    <w:r w:rsidDel="00000000" w:rsidR="00000000" w:rsidRPr="00000000">
      <w:rPr/>
      <w:drawing>
        <wp:inline distB="0" distT="0" distL="0" distR="0">
          <wp:extent cx="1335024" cy="548640"/>
          <wp:effectExtent b="0" l="0" r="0" t="0"/>
          <wp:docPr id="34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35024" cy="548640"/>
                  </a:xfrm>
                  <a:prstGeom prst="rect"/>
                  <a:ln/>
                </pic:spPr>
              </pic:pic>
            </a:graphicData>
          </a:graphic>
        </wp:inline>
      </w:drawing>
    </w:r>
    <w:r w:rsidDel="00000000" w:rsidR="00000000" w:rsidRPr="00000000">
      <w:rPr>
        <w:rtl w:val="0"/>
      </w:rPr>
      <w:tab/>
    </w:r>
    <w:r w:rsidDel="00000000" w:rsidR="00000000" w:rsidRPr="00000000">
      <w:rPr>
        <w:rFonts w:ascii="Arial" w:cs="Arial" w:eastAsia="Arial" w:hAnsi="Arial"/>
        <w:i w:val="1"/>
        <w:sz w:val="20"/>
        <w:szCs w:val="20"/>
        <w:rtl w:val="0"/>
      </w:rPr>
      <w:tab/>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4467225</wp:posOffset>
          </wp:positionH>
          <wp:positionV relativeFrom="paragraph">
            <wp:posOffset>-95245</wp:posOffset>
          </wp:positionV>
          <wp:extent cx="1481328" cy="521208"/>
          <wp:effectExtent b="0" l="0" r="0" t="0"/>
          <wp:wrapNone/>
          <wp:docPr descr="Resultado de imagen de universitat politecnica de valencia" id="337" name="image1.jpg"/>
          <a:graphic>
            <a:graphicData uri="http://schemas.openxmlformats.org/drawingml/2006/picture">
              <pic:pic>
                <pic:nvPicPr>
                  <pic:cNvPr descr="Resultado de imagen de universitat politecnica de valencia" id="0" name="image1.jpg"/>
                  <pic:cNvPicPr preferRelativeResize="0"/>
                </pic:nvPicPr>
                <pic:blipFill>
                  <a:blip r:embed="rId2"/>
                  <a:srcRect b="0" l="0" r="0" t="0"/>
                  <a:stretch>
                    <a:fillRect/>
                  </a:stretch>
                </pic:blipFill>
                <pic:spPr>
                  <a:xfrm>
                    <a:off x="0" y="0"/>
                    <a:ext cx="1481328" cy="521208"/>
                  </a:xfrm>
                  <a:prstGeom prst="rect"/>
                  <a:ln/>
                </pic:spPr>
              </pic:pic>
            </a:graphicData>
          </a:graphic>
        </wp:anchor>
      </w:drawing>
    </w:r>
  </w:p>
  <w:p w:rsidR="00000000" w:rsidDel="00000000" w:rsidP="00000000" w:rsidRDefault="00000000" w:rsidRPr="00000000" w14:paraId="0000008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rPr/>
    </w:pPr>
    <w:r w:rsidDel="00000000" w:rsidR="00000000" w:rsidRPr="00000000">
      <w:rPr/>
      <w:drawing>
        <wp:inline distB="0" distT="0" distL="0" distR="0">
          <wp:extent cx="1335024" cy="548640"/>
          <wp:effectExtent b="0" l="0" r="0" t="0"/>
          <wp:docPr id="34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35024" cy="548640"/>
                  </a:xfrm>
                  <a:prstGeom prst="rect"/>
                  <a:ln/>
                </pic:spPr>
              </pic:pic>
            </a:graphicData>
          </a:graphic>
        </wp:inline>
      </w:drawing>
    </w:r>
    <w:r w:rsidDel="00000000" w:rsidR="00000000" w:rsidRPr="00000000">
      <w:rPr>
        <w:rtl w:val="0"/>
      </w:rPr>
      <w:t xml:space="preserve">   </w:t>
      <w:tab/>
      <w:tab/>
    </w:r>
    <w:r w:rsidDel="00000000" w:rsidR="00000000" w:rsidRPr="00000000">
      <w:drawing>
        <wp:anchor allowOverlap="1" behindDoc="0" distB="0" distT="0" distL="0" distR="0" hidden="0" layoutInCell="1" locked="0" relativeHeight="0" simplePos="0">
          <wp:simplePos x="0" y="0"/>
          <wp:positionH relativeFrom="column">
            <wp:posOffset>4467225</wp:posOffset>
          </wp:positionH>
          <wp:positionV relativeFrom="paragraph">
            <wp:posOffset>-123818</wp:posOffset>
          </wp:positionV>
          <wp:extent cx="1481328" cy="521208"/>
          <wp:effectExtent b="0" l="0" r="0" t="0"/>
          <wp:wrapNone/>
          <wp:docPr descr="Resultado de imagen de universitat politecnica de valencia" id="338" name="image1.jpg"/>
          <a:graphic>
            <a:graphicData uri="http://schemas.openxmlformats.org/drawingml/2006/picture">
              <pic:pic>
                <pic:nvPicPr>
                  <pic:cNvPr descr="Resultado de imagen de universitat politecnica de valencia" id="0" name="image1.jpg"/>
                  <pic:cNvPicPr preferRelativeResize="0"/>
                </pic:nvPicPr>
                <pic:blipFill>
                  <a:blip r:embed="rId2"/>
                  <a:srcRect b="0" l="0" r="0" t="0"/>
                  <a:stretch>
                    <a:fillRect/>
                  </a:stretch>
                </pic:blipFill>
                <pic:spPr>
                  <a:xfrm>
                    <a:off x="0" y="0"/>
                    <a:ext cx="1481328" cy="52120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s-ES"/>
      </w:rPr>
    </w:rPrDefault>
    <w:pPrDefault>
      <w:pPr>
        <w:spacing w:after="240" w:before="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720" w:hanging="360"/>
    </w:pPr>
    <w:rPr>
      <w:b w:val="1"/>
      <w:color w:val="17365d"/>
      <w:sz w:val="36"/>
      <w:szCs w:val="36"/>
    </w:rPr>
  </w:style>
  <w:style w:type="paragraph" w:styleId="Heading2">
    <w:name w:val="heading 2"/>
    <w:basedOn w:val="Normal"/>
    <w:next w:val="Normal"/>
    <w:pPr>
      <w:keepNext w:val="1"/>
      <w:keepLines w:val="1"/>
      <w:spacing w:after="120" w:lineRule="auto"/>
      <w:ind w:left="720" w:firstLine="0"/>
    </w:pPr>
    <w:rPr>
      <w:b w:val="1"/>
      <w:color w:val="17365d"/>
      <w:sz w:val="26"/>
      <w:szCs w:val="26"/>
    </w:rPr>
  </w:style>
  <w:style w:type="paragraph" w:styleId="Heading3">
    <w:name w:val="heading 3"/>
    <w:basedOn w:val="Normal"/>
    <w:next w:val="Normal"/>
    <w:pPr>
      <w:keepNext w:val="1"/>
      <w:keepLines w:val="1"/>
      <w:spacing w:after="0" w:before="200" w:lineRule="auto"/>
    </w:pPr>
    <w:rPr>
      <w:color w:val="366091"/>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120" w:before="240" w:lineRule="auto"/>
    </w:pPr>
    <w:rPr>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120" w:before="240" w:lineRule="auto"/>
    </w:pPr>
    <w:rPr>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120" w:before="240" w:lineRule="auto"/>
    </w:pPr>
    <w:rPr>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120" w:before="240" w:lineRule="auto"/>
    </w:pPr>
    <w:rPr>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qFormat w:val="1"/>
    <w:rsid w:val="00151F13"/>
  </w:style>
  <w:style w:type="paragraph" w:styleId="Ttulo1">
    <w:name w:val="heading 1"/>
    <w:basedOn w:val="Normal"/>
    <w:next w:val="Normal"/>
    <w:link w:val="Ttulo1Car"/>
    <w:uiPriority w:val="9"/>
    <w:qFormat w:val="1"/>
    <w:rsid w:val="007A319C"/>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unhideWhenUsed w:val="1"/>
    <w:qFormat w:val="1"/>
    <w:rsid w:val="00744E0B"/>
    <w:pPr>
      <w:keepNext w:val="1"/>
      <w:keepLines w:val="1"/>
      <w:spacing w:after="120" w:before="240"/>
      <w:outlineLvl w:val="1"/>
    </w:pPr>
    <w:rPr>
      <w:rFonts w:cstheme="minorHAnsi" w:eastAsiaTheme="majorEastAsia"/>
      <w:b w:val="1"/>
      <w:bCs w:val="1"/>
      <w:color w:val="4f81bd" w:themeColor="accent1"/>
      <w:sz w:val="26"/>
      <w:szCs w:val="26"/>
    </w:rPr>
  </w:style>
  <w:style w:type="paragraph" w:styleId="Ttulo3">
    <w:name w:val="heading 3"/>
    <w:basedOn w:val="Normal"/>
    <w:next w:val="Normal"/>
    <w:link w:val="Ttulo3Car"/>
    <w:uiPriority w:val="9"/>
    <w:semiHidden w:val="1"/>
    <w:unhideWhenUsed w:val="1"/>
    <w:qFormat w:val="1"/>
    <w:rsid w:val="007A319C"/>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Ttulo4">
    <w:name w:val="heading 4"/>
    <w:basedOn w:val="Normal"/>
    <w:next w:val="Normal"/>
    <w:link w:val="Ttulo4Car"/>
    <w:uiPriority w:val="9"/>
    <w:semiHidden w:val="1"/>
    <w:unhideWhenUsed w:val="1"/>
    <w:qFormat w:val="1"/>
    <w:rsid w:val="00E02CC8"/>
    <w:pPr>
      <w:keepNext w:val="1"/>
      <w:keepLines w:val="1"/>
      <w:spacing w:after="0" w:before="40"/>
      <w:outlineLvl w:val="3"/>
    </w:pPr>
    <w:rPr>
      <w:rFonts w:asciiTheme="majorHAnsi" w:cstheme="majorBidi" w:eastAsiaTheme="majorEastAsia" w:hAnsiTheme="majorHAnsi"/>
      <w:i w:val="1"/>
      <w:iCs w:val="1"/>
      <w:color w:val="365f91" w:themeColor="accent1" w:themeShade="0000BF"/>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7566A2"/>
    <w:pPr>
      <w:pBdr>
        <w:bottom w:color="4f81bd" w:space="4" w:sz="8" w:themeColor="accent1" w:val="single"/>
      </w:pBdr>
      <w:spacing w:after="300"/>
      <w:contextualSpacing w:val="1"/>
    </w:pPr>
    <w:rPr>
      <w:rFonts w:cs="Times New Roman (Títulos en alf" w:asciiTheme="majorHAnsi" w:eastAsiaTheme="majorEastAsia" w:hAnsiTheme="majorHAnsi"/>
      <w:color w:val="17365d" w:themeColor="text2" w:themeShade="0000BF"/>
      <w:spacing w:val="5"/>
      <w:kern w:val="28"/>
      <w:sz w:val="52"/>
      <w:szCs w:val="52"/>
    </w:rPr>
  </w:style>
  <w:style w:type="paragraph" w:styleId="Textodeglobo">
    <w:name w:val="Balloon Text"/>
    <w:basedOn w:val="Normal"/>
    <w:link w:val="TextodegloboCar"/>
    <w:uiPriority w:val="99"/>
    <w:semiHidden w:val="1"/>
    <w:unhideWhenUsed w:val="1"/>
    <w:rsid w:val="000315E6"/>
    <w:pPr>
      <w:spacing w:after="0"/>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0315E6"/>
    <w:rPr>
      <w:rFonts w:ascii="Tahoma" w:cs="Tahoma" w:hAnsi="Tahoma"/>
      <w:sz w:val="16"/>
      <w:szCs w:val="16"/>
    </w:rPr>
  </w:style>
  <w:style w:type="table" w:styleId="Tablaconcuadrcula">
    <w:name w:val="Table Grid"/>
    <w:basedOn w:val="Tablanormal"/>
    <w:uiPriority w:val="39"/>
    <w:rsid w:val="000315E6"/>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claro">
    <w:name w:val="Light Shading"/>
    <w:basedOn w:val="Tablanormal"/>
    <w:uiPriority w:val="60"/>
    <w:rsid w:val="009E5C2D"/>
    <w:pPr>
      <w:spacing w:after="0"/>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rsid w:val="009E5C2D"/>
    <w:pPr>
      <w:spacing w:after="0"/>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Sombreadoclaro-nfasis2">
    <w:name w:val="Light Shading Accent 2"/>
    <w:basedOn w:val="Tablanormal"/>
    <w:uiPriority w:val="60"/>
    <w:rsid w:val="009E5C2D"/>
    <w:pPr>
      <w:spacing w:after="0"/>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staclara-nfasis2">
    <w:name w:val="Light List Accent 2"/>
    <w:basedOn w:val="Tablanormal"/>
    <w:uiPriority w:val="61"/>
    <w:rsid w:val="009E5C2D"/>
    <w:pPr>
      <w:spacing w:after="0"/>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Sombreadomedio1-nfasis2">
    <w:name w:val="Medium Shading 1 Accent 2"/>
    <w:basedOn w:val="Tablanormal"/>
    <w:uiPriority w:val="63"/>
    <w:rsid w:val="009E5C2D"/>
    <w:pPr>
      <w:spacing w:after="0"/>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Listaclara-nfasis6">
    <w:name w:val="Light List Accent 6"/>
    <w:basedOn w:val="Tablanormal"/>
    <w:uiPriority w:val="61"/>
    <w:rsid w:val="009E5C2D"/>
    <w:pPr>
      <w:spacing w:after="0"/>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paragraph" w:styleId="Prrafodelista">
    <w:name w:val="List Paragraph"/>
    <w:basedOn w:val="Normal"/>
    <w:uiPriority w:val="34"/>
    <w:qFormat w:val="1"/>
    <w:rsid w:val="00EF6646"/>
    <w:pPr>
      <w:ind w:left="720"/>
      <w:contextualSpacing w:val="1"/>
    </w:pPr>
  </w:style>
  <w:style w:type="character" w:styleId="Ttulo2Car" w:customStyle="1">
    <w:name w:val="Título 2 Car"/>
    <w:basedOn w:val="Fuentedeprrafopredeter"/>
    <w:link w:val="Ttulo2"/>
    <w:uiPriority w:val="9"/>
    <w:rsid w:val="00744E0B"/>
    <w:rPr>
      <w:rFonts w:cstheme="minorHAnsi" w:eastAsiaTheme="majorEastAsia"/>
      <w:b w:val="1"/>
      <w:bCs w:val="1"/>
      <w:color w:val="4f81bd" w:themeColor="accent1"/>
      <w:sz w:val="26"/>
      <w:szCs w:val="26"/>
    </w:rPr>
  </w:style>
  <w:style w:type="character" w:styleId="TtuloCar" w:customStyle="1">
    <w:name w:val="Título Car"/>
    <w:basedOn w:val="Fuentedeprrafopredeter"/>
    <w:link w:val="Ttulo"/>
    <w:uiPriority w:val="10"/>
    <w:rsid w:val="007566A2"/>
    <w:rPr>
      <w:rFonts w:cs="Times New Roman (Títulos en alf" w:asciiTheme="majorHAnsi" w:eastAsiaTheme="majorEastAsia" w:hAnsiTheme="majorHAnsi"/>
      <w:color w:val="17365d" w:themeColor="text2" w:themeShade="0000BF"/>
      <w:spacing w:val="5"/>
      <w:kern w:val="28"/>
      <w:sz w:val="52"/>
      <w:szCs w:val="52"/>
    </w:rPr>
  </w:style>
  <w:style w:type="character" w:styleId="Hipervnculo">
    <w:name w:val="Hyperlink"/>
    <w:basedOn w:val="Fuentedeprrafopredeter"/>
    <w:uiPriority w:val="99"/>
    <w:unhideWhenUsed w:val="1"/>
    <w:rsid w:val="00620BCA"/>
    <w:rPr>
      <w:color w:val="0000ff" w:themeColor="hyperlink"/>
      <w:u w:val="single"/>
    </w:rPr>
  </w:style>
  <w:style w:type="character" w:styleId="Ttulo3Car" w:customStyle="1">
    <w:name w:val="Título 3 Car"/>
    <w:basedOn w:val="Fuentedeprrafopredeter"/>
    <w:link w:val="Ttulo3"/>
    <w:uiPriority w:val="9"/>
    <w:rsid w:val="007A319C"/>
    <w:rPr>
      <w:rFonts w:asciiTheme="majorHAnsi" w:cstheme="majorBidi" w:eastAsiaTheme="majorEastAsia" w:hAnsiTheme="majorHAnsi"/>
      <w:b w:val="1"/>
      <w:bCs w:val="1"/>
      <w:color w:val="4f81bd" w:themeColor="accent1"/>
    </w:rPr>
  </w:style>
  <w:style w:type="character" w:styleId="Ttulo1Car" w:customStyle="1">
    <w:name w:val="Título 1 Car"/>
    <w:basedOn w:val="Fuentedeprrafopredeter"/>
    <w:link w:val="Ttulo1"/>
    <w:uiPriority w:val="9"/>
    <w:rsid w:val="007A319C"/>
    <w:rPr>
      <w:rFonts w:asciiTheme="majorHAnsi" w:cstheme="majorBidi" w:eastAsiaTheme="majorEastAsia" w:hAnsiTheme="majorHAnsi"/>
      <w:b w:val="1"/>
      <w:bCs w:val="1"/>
      <w:color w:val="365f91" w:themeColor="accent1" w:themeShade="0000BF"/>
      <w:sz w:val="28"/>
      <w:szCs w:val="28"/>
    </w:rPr>
  </w:style>
  <w:style w:type="paragraph" w:styleId="Encabezado">
    <w:name w:val="header"/>
    <w:basedOn w:val="Normal"/>
    <w:link w:val="EncabezadoCar"/>
    <w:uiPriority w:val="99"/>
    <w:unhideWhenUsed w:val="1"/>
    <w:rsid w:val="007A319C"/>
    <w:pPr>
      <w:tabs>
        <w:tab w:val="center" w:pos="4252"/>
        <w:tab w:val="right" w:pos="8504"/>
      </w:tabs>
      <w:spacing w:after="0"/>
    </w:pPr>
  </w:style>
  <w:style w:type="character" w:styleId="EncabezadoCar" w:customStyle="1">
    <w:name w:val="Encabezado Car"/>
    <w:basedOn w:val="Fuentedeprrafopredeter"/>
    <w:link w:val="Encabezado"/>
    <w:uiPriority w:val="99"/>
    <w:rsid w:val="007A319C"/>
  </w:style>
  <w:style w:type="paragraph" w:styleId="Piedepgina">
    <w:name w:val="footer"/>
    <w:basedOn w:val="Normal"/>
    <w:link w:val="PiedepginaCar"/>
    <w:uiPriority w:val="99"/>
    <w:unhideWhenUsed w:val="1"/>
    <w:rsid w:val="007A319C"/>
    <w:pPr>
      <w:tabs>
        <w:tab w:val="center" w:pos="4252"/>
        <w:tab w:val="right" w:pos="8504"/>
      </w:tabs>
      <w:spacing w:after="0"/>
    </w:pPr>
  </w:style>
  <w:style w:type="character" w:styleId="PiedepginaCar" w:customStyle="1">
    <w:name w:val="Pie de página Car"/>
    <w:basedOn w:val="Fuentedeprrafopredeter"/>
    <w:link w:val="Piedepgina"/>
    <w:uiPriority w:val="99"/>
    <w:rsid w:val="007A319C"/>
  </w:style>
  <w:style w:type="character" w:styleId="negrita" w:customStyle="1">
    <w:name w:val="negrita"/>
    <w:basedOn w:val="Fuentedeprrafopredeter"/>
    <w:rsid w:val="00045ACF"/>
  </w:style>
  <w:style w:type="character" w:styleId="Hipervnculovisitado">
    <w:name w:val="FollowedHyperlink"/>
    <w:basedOn w:val="Fuentedeprrafopredeter"/>
    <w:uiPriority w:val="99"/>
    <w:semiHidden w:val="1"/>
    <w:unhideWhenUsed w:val="1"/>
    <w:rsid w:val="00373828"/>
    <w:rPr>
      <w:color w:val="800080" w:themeColor="followedHyperlink"/>
      <w:u w:val="single"/>
    </w:rPr>
  </w:style>
  <w:style w:type="paragraph" w:styleId="Sinespaciado">
    <w:name w:val="No Spacing"/>
    <w:link w:val="SinespaciadoCar"/>
    <w:uiPriority w:val="1"/>
    <w:qFormat w:val="1"/>
    <w:rsid w:val="00E71C57"/>
    <w:pPr>
      <w:spacing w:after="0"/>
    </w:pPr>
    <w:rPr>
      <w:rFonts w:eastAsiaTheme="minorEastAsia"/>
      <w:lang w:eastAsia="zh-CN" w:val="en-US"/>
    </w:rPr>
  </w:style>
  <w:style w:type="character" w:styleId="SinespaciadoCar" w:customStyle="1">
    <w:name w:val="Sin espaciado Car"/>
    <w:basedOn w:val="Fuentedeprrafopredeter"/>
    <w:link w:val="Sinespaciado"/>
    <w:uiPriority w:val="1"/>
    <w:rsid w:val="00E71C57"/>
    <w:rPr>
      <w:rFonts w:eastAsiaTheme="minorEastAsia"/>
      <w:lang w:eastAsia="zh-CN" w:val="en-US"/>
    </w:rPr>
  </w:style>
  <w:style w:type="character" w:styleId="Refdecomentario">
    <w:name w:val="annotation reference"/>
    <w:basedOn w:val="Fuentedeprrafopredeter"/>
    <w:uiPriority w:val="99"/>
    <w:semiHidden w:val="1"/>
    <w:unhideWhenUsed w:val="1"/>
    <w:rsid w:val="00FC1279"/>
    <w:rPr>
      <w:sz w:val="16"/>
      <w:szCs w:val="16"/>
    </w:rPr>
  </w:style>
  <w:style w:type="paragraph" w:styleId="Textocomentario">
    <w:name w:val="annotation text"/>
    <w:basedOn w:val="Normal"/>
    <w:link w:val="TextocomentarioCar"/>
    <w:uiPriority w:val="99"/>
    <w:unhideWhenUsed w:val="1"/>
    <w:rsid w:val="00FC1279"/>
    <w:rPr>
      <w:sz w:val="20"/>
      <w:szCs w:val="20"/>
    </w:rPr>
  </w:style>
  <w:style w:type="character" w:styleId="TextocomentarioCar" w:customStyle="1">
    <w:name w:val="Texto comentario Car"/>
    <w:basedOn w:val="Fuentedeprrafopredeter"/>
    <w:link w:val="Textocomentario"/>
    <w:uiPriority w:val="99"/>
    <w:rsid w:val="00FC1279"/>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FC1279"/>
    <w:rPr>
      <w:b w:val="1"/>
      <w:bCs w:val="1"/>
    </w:rPr>
  </w:style>
  <w:style w:type="character" w:styleId="AsuntodelcomentarioCar" w:customStyle="1">
    <w:name w:val="Asunto del comentario Car"/>
    <w:basedOn w:val="TextocomentarioCar"/>
    <w:link w:val="Asuntodelcomentario"/>
    <w:uiPriority w:val="99"/>
    <w:semiHidden w:val="1"/>
    <w:rsid w:val="00FC1279"/>
    <w:rPr>
      <w:b w:val="1"/>
      <w:bCs w:val="1"/>
      <w:sz w:val="20"/>
      <w:szCs w:val="20"/>
    </w:rPr>
  </w:style>
  <w:style w:type="table" w:styleId="Tablaconcuadrcula5oscura-nfasis6">
    <w:name w:val="Grid Table 5 Dark Accent 6"/>
    <w:basedOn w:val="Tablanormal"/>
    <w:uiPriority w:val="50"/>
    <w:rsid w:val="00797847"/>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79646"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79646"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79646"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79646" w:themeFill="accent6" w:val="clear"/>
      </w:tcPr>
    </w:tblStylePr>
    <w:tblStylePr w:type="band1Vert">
      <w:tblPr/>
      <w:tcPr>
        <w:shd w:color="auto" w:fill="fbd4b4" w:themeFill="accent6" w:themeFillTint="000066" w:val="clear"/>
      </w:tcPr>
    </w:tblStylePr>
    <w:tblStylePr w:type="band1Horz">
      <w:tblPr/>
      <w:tcPr>
        <w:shd w:color="auto" w:fill="fbd4b4" w:themeFill="accent6" w:themeFillTint="000066" w:val="clear"/>
      </w:tcPr>
    </w:tblStylePr>
  </w:style>
  <w:style w:type="paragraph" w:styleId="Textonotapie">
    <w:name w:val="footnote text"/>
    <w:basedOn w:val="Normal"/>
    <w:link w:val="TextonotapieCar"/>
    <w:uiPriority w:val="99"/>
    <w:semiHidden w:val="1"/>
    <w:unhideWhenUsed w:val="1"/>
    <w:rsid w:val="00EA28AE"/>
    <w:pPr>
      <w:spacing w:after="0"/>
    </w:pPr>
    <w:rPr>
      <w:sz w:val="20"/>
      <w:szCs w:val="20"/>
    </w:rPr>
  </w:style>
  <w:style w:type="character" w:styleId="TextonotapieCar" w:customStyle="1">
    <w:name w:val="Texto nota pie Car"/>
    <w:basedOn w:val="Fuentedeprrafopredeter"/>
    <w:link w:val="Textonotapie"/>
    <w:uiPriority w:val="99"/>
    <w:semiHidden w:val="1"/>
    <w:rsid w:val="00EA28AE"/>
    <w:rPr>
      <w:sz w:val="20"/>
      <w:szCs w:val="20"/>
    </w:rPr>
  </w:style>
  <w:style w:type="character" w:styleId="Refdenotaalpie">
    <w:name w:val="footnote reference"/>
    <w:basedOn w:val="Fuentedeprrafopredeter"/>
    <w:uiPriority w:val="99"/>
    <w:semiHidden w:val="1"/>
    <w:unhideWhenUsed w:val="1"/>
    <w:rsid w:val="00EA28AE"/>
    <w:rPr>
      <w:vertAlign w:val="superscript"/>
    </w:rPr>
  </w:style>
  <w:style w:type="paragraph" w:styleId="TtuloTDC">
    <w:name w:val="TOC Heading"/>
    <w:basedOn w:val="Ttulo1"/>
    <w:next w:val="Normal"/>
    <w:uiPriority w:val="39"/>
    <w:unhideWhenUsed w:val="1"/>
    <w:qFormat w:val="1"/>
    <w:rsid w:val="00E02CC8"/>
    <w:pPr>
      <w:spacing w:before="240" w:line="259" w:lineRule="auto"/>
      <w:jc w:val="left"/>
      <w:outlineLvl w:val="9"/>
    </w:pPr>
    <w:rPr>
      <w:b w:val="0"/>
      <w:bCs w:val="0"/>
      <w:sz w:val="32"/>
      <w:szCs w:val="32"/>
    </w:rPr>
  </w:style>
  <w:style w:type="paragraph" w:styleId="TDC2">
    <w:name w:val="toc 2"/>
    <w:basedOn w:val="Normal"/>
    <w:next w:val="Normal"/>
    <w:autoRedefine w:val="1"/>
    <w:uiPriority w:val="39"/>
    <w:unhideWhenUsed w:val="1"/>
    <w:rsid w:val="00E02CC8"/>
    <w:pPr>
      <w:spacing w:after="100"/>
      <w:ind w:left="220"/>
    </w:pPr>
  </w:style>
  <w:style w:type="paragraph" w:styleId="TDC1">
    <w:name w:val="toc 1"/>
    <w:basedOn w:val="Normal"/>
    <w:next w:val="Normal"/>
    <w:autoRedefine w:val="1"/>
    <w:uiPriority w:val="39"/>
    <w:unhideWhenUsed w:val="1"/>
    <w:rsid w:val="00E02CC8"/>
    <w:pPr>
      <w:spacing w:after="100" w:line="259" w:lineRule="auto"/>
      <w:jc w:val="left"/>
    </w:pPr>
    <w:rPr>
      <w:rFonts w:cs="Times New Roman" w:eastAsiaTheme="minorEastAsia"/>
    </w:rPr>
  </w:style>
  <w:style w:type="paragraph" w:styleId="TDC3">
    <w:name w:val="toc 3"/>
    <w:basedOn w:val="Normal"/>
    <w:next w:val="Normal"/>
    <w:autoRedefine w:val="1"/>
    <w:uiPriority w:val="39"/>
    <w:unhideWhenUsed w:val="1"/>
    <w:rsid w:val="00E02CC8"/>
    <w:pPr>
      <w:spacing w:after="100" w:line="259" w:lineRule="auto"/>
      <w:ind w:left="440"/>
      <w:jc w:val="left"/>
    </w:pPr>
    <w:rPr>
      <w:rFonts w:cs="Times New Roman" w:eastAsiaTheme="minorEastAsia"/>
    </w:rPr>
  </w:style>
  <w:style w:type="character" w:styleId="Ttulo4Car" w:customStyle="1">
    <w:name w:val="Título 4 Car"/>
    <w:basedOn w:val="Fuentedeprrafopredeter"/>
    <w:link w:val="Ttulo4"/>
    <w:uiPriority w:val="9"/>
    <w:rsid w:val="00E02CC8"/>
    <w:rPr>
      <w:rFonts w:asciiTheme="majorHAnsi" w:cstheme="majorBidi" w:eastAsiaTheme="majorEastAsia" w:hAnsiTheme="majorHAnsi"/>
      <w:i w:val="1"/>
      <w:iCs w:val="1"/>
      <w:color w:val="365f91" w:themeColor="accent1" w:themeShade="0000BF"/>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p+l/tGQUT1J0hrswIZtTzv9Dg==">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2024-03-25T08:26:00Z</dcterms:created>
  <dc:creator>Andrés Boza 1;Leonor Ruiz;Laura Mota</dc:creator>
</cp:coreProperties>
</file>