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487EC" w14:textId="1E9F4CEA" w:rsidR="0080194D" w:rsidRDefault="0080194D" w:rsidP="0080194D">
      <w:pPr>
        <w:pStyle w:val="NormalWeb"/>
        <w:rPr>
          <w:rStyle w:val="Textoennegrita"/>
          <w:rFonts w:ascii="Arial" w:hAnsi="Arial" w:cs="Arial"/>
          <w:i/>
          <w:iCs/>
        </w:rPr>
      </w:pPr>
      <w:r w:rsidRPr="0080194D">
        <w:rPr>
          <w:rStyle w:val="Textoennegrita"/>
          <w:rFonts w:ascii="Arial" w:hAnsi="Arial" w:cs="Arial"/>
          <w:i/>
          <w:iCs/>
        </w:rPr>
        <w:t>Informe de desarrollo del Proyecto Final para la materia electiva de Variables Ambientales:</w:t>
      </w:r>
    </w:p>
    <w:p w14:paraId="5E043E06" w14:textId="1E53027C" w:rsidR="0080194D" w:rsidRPr="0080194D" w:rsidRDefault="0080194D" w:rsidP="0080194D">
      <w:pPr>
        <w:pStyle w:val="NormalWeb"/>
        <w:rPr>
          <w:rFonts w:ascii="Arial" w:hAnsi="Arial" w:cs="Arial"/>
          <w:sz w:val="22"/>
          <w:szCs w:val="22"/>
        </w:rPr>
      </w:pPr>
      <w:r w:rsidRPr="0080194D">
        <w:rPr>
          <w:rFonts w:ascii="Arial" w:hAnsi="Arial" w:cs="Arial"/>
          <w:sz w:val="22"/>
          <w:szCs w:val="22"/>
        </w:rPr>
        <w:br/>
        <w:t>Para el desarrollo de este proyecto nos basamos en el cronograma enviado al foro. Como se le comentó al profesor, y debido a nuestra propia consideración sobre la ineficiencia del uso del foro, se realiza este pequeño informe, donde se anexarán las reuniones y los avances semanales que tuvimos a medida que fuimos avanzando en el proyecto.</w:t>
      </w:r>
    </w:p>
    <w:p w14:paraId="549A9294" w14:textId="66C40039" w:rsidR="00B65447" w:rsidRPr="0080194D" w:rsidRDefault="0080194D" w:rsidP="0080194D">
      <w:pPr>
        <w:pStyle w:val="NormalWeb"/>
        <w:rPr>
          <w:rFonts w:ascii="Arial" w:hAnsi="Arial" w:cs="Arial"/>
          <w:sz w:val="22"/>
          <w:szCs w:val="22"/>
        </w:rPr>
      </w:pPr>
      <w:r w:rsidRPr="0080194D">
        <w:rPr>
          <w:rFonts w:ascii="Arial" w:hAnsi="Arial" w:cs="Arial"/>
          <w:sz w:val="22"/>
          <w:szCs w:val="22"/>
        </w:rPr>
        <w:t>Entonces, primero que todo, recordemos el cronograma.</w:t>
      </w:r>
    </w:p>
    <w:p w14:paraId="2732E943" w14:textId="29589DCA" w:rsidR="00B65447" w:rsidRPr="0080194D" w:rsidRDefault="00B65447">
      <w:pPr>
        <w:rPr>
          <w:rFonts w:ascii="Arial" w:hAnsi="Arial" w:cs="Arial"/>
        </w:rPr>
      </w:pPr>
      <w:r w:rsidRPr="0080194D">
        <w:rPr>
          <w:rFonts w:ascii="Arial" w:hAnsi="Arial" w:cs="Arial"/>
          <w:noProof/>
        </w:rPr>
        <w:drawing>
          <wp:inline distT="0" distB="0" distL="0" distR="0" wp14:anchorId="47AA0814" wp14:editId="6104BBDC">
            <wp:extent cx="5610225" cy="63055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0225" cy="6305550"/>
                    </a:xfrm>
                    <a:prstGeom prst="rect">
                      <a:avLst/>
                    </a:prstGeom>
                    <a:noFill/>
                    <a:ln>
                      <a:noFill/>
                    </a:ln>
                  </pic:spPr>
                </pic:pic>
              </a:graphicData>
            </a:graphic>
          </wp:inline>
        </w:drawing>
      </w:r>
    </w:p>
    <w:p w14:paraId="4166C2FC" w14:textId="77777777" w:rsidR="0080194D" w:rsidRDefault="0080194D">
      <w:pPr>
        <w:rPr>
          <w:rFonts w:ascii="Arial" w:hAnsi="Arial" w:cs="Arial"/>
        </w:rPr>
      </w:pPr>
    </w:p>
    <w:p w14:paraId="1BB7169C" w14:textId="60FC12B6" w:rsidR="00026085" w:rsidRPr="0080194D" w:rsidRDefault="00026085">
      <w:pPr>
        <w:rPr>
          <w:rFonts w:ascii="Arial" w:hAnsi="Arial" w:cs="Arial"/>
          <w:b/>
          <w:bCs/>
          <w:i/>
          <w:iCs/>
          <w:sz w:val="24"/>
          <w:szCs w:val="24"/>
        </w:rPr>
      </w:pPr>
      <w:r w:rsidRPr="0080194D">
        <w:rPr>
          <w:rFonts w:ascii="Arial" w:hAnsi="Arial" w:cs="Arial"/>
          <w:b/>
          <w:bCs/>
          <w:i/>
          <w:iCs/>
          <w:sz w:val="24"/>
          <w:szCs w:val="24"/>
        </w:rPr>
        <w:t xml:space="preserve">SEMANA </w:t>
      </w:r>
      <w:r w:rsidR="0080194D" w:rsidRPr="0080194D">
        <w:rPr>
          <w:rFonts w:ascii="Arial" w:hAnsi="Arial" w:cs="Arial"/>
          <w:b/>
          <w:bCs/>
          <w:i/>
          <w:iCs/>
          <w:sz w:val="24"/>
          <w:szCs w:val="24"/>
        </w:rPr>
        <w:t>1:</w:t>
      </w:r>
      <w:r w:rsidRPr="0080194D">
        <w:rPr>
          <w:rFonts w:ascii="Arial" w:hAnsi="Arial" w:cs="Arial"/>
          <w:b/>
          <w:bCs/>
          <w:i/>
          <w:iCs/>
          <w:sz w:val="24"/>
          <w:szCs w:val="24"/>
        </w:rPr>
        <w:t xml:space="preserve"> </w:t>
      </w:r>
    </w:p>
    <w:p w14:paraId="5BFF5A63" w14:textId="1B57FBCE" w:rsidR="00B65447" w:rsidRPr="0080194D" w:rsidRDefault="0080194D">
      <w:pPr>
        <w:rPr>
          <w:rFonts w:ascii="Arial" w:hAnsi="Arial" w:cs="Arial"/>
        </w:rPr>
      </w:pPr>
      <w:r w:rsidRPr="0080194D">
        <w:rPr>
          <w:rFonts w:ascii="Arial" w:hAnsi="Arial" w:cs="Arial"/>
        </w:rPr>
        <w:t>Iniciando en la primera semana, solo nos reunimos mediante WhatsApp y dialogamos para coordinar la compra y búsqueda de los elementos necesarios. Durante este proceso, encontramos un inconveniente al no tener disponible el módulo relé, por lo que decidimos reemplazar su señal por un LED. Así finalizamos la semana, creando también el apartado correspondiente dentro de Arduino Cloud.</w:t>
      </w:r>
      <w:r w:rsidRPr="0080194D">
        <w:rPr>
          <w:rFonts w:ascii="Arial" w:hAnsi="Arial" w:cs="Arial"/>
        </w:rPr>
        <w:t xml:space="preserve"> </w:t>
      </w:r>
      <w:r w:rsidR="00D66D2D" w:rsidRPr="0080194D">
        <w:rPr>
          <w:rFonts w:ascii="Arial" w:hAnsi="Arial" w:cs="Arial"/>
          <w:noProof/>
        </w:rPr>
        <w:drawing>
          <wp:inline distT="0" distB="0" distL="0" distR="0" wp14:anchorId="1EF56142" wp14:editId="46A0D67A">
            <wp:extent cx="5603240" cy="27965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3240" cy="2796540"/>
                    </a:xfrm>
                    <a:prstGeom prst="rect">
                      <a:avLst/>
                    </a:prstGeom>
                    <a:noFill/>
                    <a:ln>
                      <a:noFill/>
                    </a:ln>
                  </pic:spPr>
                </pic:pic>
              </a:graphicData>
            </a:graphic>
          </wp:inline>
        </w:drawing>
      </w:r>
      <w:r w:rsidR="00D66D2D" w:rsidRPr="0080194D">
        <w:rPr>
          <w:rFonts w:ascii="Arial" w:hAnsi="Arial" w:cs="Arial"/>
          <w:noProof/>
        </w:rPr>
        <w:drawing>
          <wp:inline distT="0" distB="0" distL="0" distR="0" wp14:anchorId="6B863219" wp14:editId="163CDAD3">
            <wp:extent cx="5607050" cy="2803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7050" cy="2803525"/>
                    </a:xfrm>
                    <a:prstGeom prst="rect">
                      <a:avLst/>
                    </a:prstGeom>
                    <a:noFill/>
                    <a:ln>
                      <a:noFill/>
                    </a:ln>
                  </pic:spPr>
                </pic:pic>
              </a:graphicData>
            </a:graphic>
          </wp:inline>
        </w:drawing>
      </w:r>
      <w:r w:rsidR="00D66D2D" w:rsidRPr="0080194D">
        <w:rPr>
          <w:rFonts w:ascii="Arial" w:hAnsi="Arial" w:cs="Arial"/>
          <w:noProof/>
        </w:rPr>
        <w:lastRenderedPageBreak/>
        <w:drawing>
          <wp:inline distT="0" distB="0" distL="0" distR="0" wp14:anchorId="5BE1667B" wp14:editId="712567FA">
            <wp:extent cx="5607050" cy="2803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7050" cy="2803525"/>
                    </a:xfrm>
                    <a:prstGeom prst="rect">
                      <a:avLst/>
                    </a:prstGeom>
                    <a:noFill/>
                    <a:ln>
                      <a:noFill/>
                    </a:ln>
                  </pic:spPr>
                </pic:pic>
              </a:graphicData>
            </a:graphic>
          </wp:inline>
        </w:drawing>
      </w:r>
      <w:r w:rsidR="00D66D2D" w:rsidRPr="0080194D">
        <w:rPr>
          <w:rFonts w:ascii="Arial" w:hAnsi="Arial" w:cs="Arial"/>
          <w:noProof/>
        </w:rPr>
        <w:drawing>
          <wp:inline distT="0" distB="0" distL="0" distR="0" wp14:anchorId="238DDF51" wp14:editId="14BCDFC0">
            <wp:extent cx="5603240" cy="2806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3240" cy="2806700"/>
                    </a:xfrm>
                    <a:prstGeom prst="rect">
                      <a:avLst/>
                    </a:prstGeom>
                    <a:noFill/>
                    <a:ln>
                      <a:noFill/>
                    </a:ln>
                  </pic:spPr>
                </pic:pic>
              </a:graphicData>
            </a:graphic>
          </wp:inline>
        </w:drawing>
      </w:r>
    </w:p>
    <w:p w14:paraId="0F9DE6FC" w14:textId="77777777" w:rsidR="0080194D" w:rsidRDefault="0080194D">
      <w:pPr>
        <w:rPr>
          <w:rFonts w:ascii="Arial" w:hAnsi="Arial" w:cs="Arial"/>
        </w:rPr>
      </w:pPr>
      <w:r w:rsidRPr="0080194D">
        <w:rPr>
          <w:rFonts w:ascii="Arial" w:hAnsi="Arial" w:cs="Arial"/>
        </w:rPr>
        <w:t xml:space="preserve">En las dos primeras imágenes podemos ver, respectivamente, lo que corresponde a la creación del </w:t>
      </w:r>
      <w:proofErr w:type="spellStart"/>
      <w:r w:rsidRPr="0080194D">
        <w:rPr>
          <w:rFonts w:ascii="Arial" w:hAnsi="Arial" w:cs="Arial"/>
        </w:rPr>
        <w:t>device</w:t>
      </w:r>
      <w:proofErr w:type="spellEnd"/>
      <w:r w:rsidRPr="0080194D">
        <w:rPr>
          <w:rFonts w:ascii="Arial" w:hAnsi="Arial" w:cs="Arial"/>
        </w:rPr>
        <w:t xml:space="preserve">, es decir, cómo Arduino Cloud va a reconocer nuestro ESP32. En las otras dos imágenes se muestra cómo dejamos creado el entorno de </w:t>
      </w:r>
      <w:proofErr w:type="spellStart"/>
      <w:r w:rsidRPr="0080194D">
        <w:rPr>
          <w:rFonts w:ascii="Arial" w:hAnsi="Arial" w:cs="Arial"/>
        </w:rPr>
        <w:t>things</w:t>
      </w:r>
      <w:proofErr w:type="spellEnd"/>
      <w:r w:rsidRPr="0080194D">
        <w:rPr>
          <w:rFonts w:ascii="Arial" w:hAnsi="Arial" w:cs="Arial"/>
        </w:rPr>
        <w:t xml:space="preserve">, que es el encargado de recibir la variable medida; en este caso, los </w:t>
      </w:r>
      <w:proofErr w:type="spellStart"/>
      <w:r w:rsidRPr="0080194D">
        <w:rPr>
          <w:rFonts w:ascii="Arial" w:hAnsi="Arial" w:cs="Arial"/>
        </w:rPr>
        <w:t>LEDs</w:t>
      </w:r>
      <w:proofErr w:type="spellEnd"/>
      <w:r w:rsidRPr="0080194D">
        <w:rPr>
          <w:rFonts w:ascii="Arial" w:hAnsi="Arial" w:cs="Arial"/>
        </w:rPr>
        <w:t xml:space="preserve"> que indican el nivel de humedad y, en caso de haberlo, el relé.</w:t>
      </w:r>
    </w:p>
    <w:p w14:paraId="27DE6783" w14:textId="394B0F7C" w:rsidR="00026085" w:rsidRPr="0080194D" w:rsidRDefault="00026085">
      <w:pPr>
        <w:rPr>
          <w:rFonts w:ascii="Arial" w:hAnsi="Arial" w:cs="Arial"/>
          <w:b/>
          <w:bCs/>
          <w:i/>
          <w:iCs/>
          <w:sz w:val="24"/>
          <w:szCs w:val="24"/>
        </w:rPr>
      </w:pPr>
      <w:r w:rsidRPr="0080194D">
        <w:rPr>
          <w:rFonts w:ascii="Arial" w:hAnsi="Arial" w:cs="Arial"/>
          <w:b/>
          <w:bCs/>
          <w:i/>
          <w:iCs/>
          <w:sz w:val="24"/>
          <w:szCs w:val="24"/>
        </w:rPr>
        <w:t xml:space="preserve">SEMANA 2: </w:t>
      </w:r>
    </w:p>
    <w:p w14:paraId="3490F40C" w14:textId="6ED8F85A" w:rsidR="00026085" w:rsidRPr="0080194D" w:rsidRDefault="0080194D">
      <w:pPr>
        <w:rPr>
          <w:rFonts w:ascii="Arial" w:hAnsi="Arial" w:cs="Arial"/>
        </w:rPr>
      </w:pPr>
      <w:r w:rsidRPr="0080194D">
        <w:rPr>
          <w:rFonts w:ascii="Arial" w:hAnsi="Arial" w:cs="Arial"/>
        </w:rPr>
        <w:t>Para la segunda semana nos volvimos a reunir y empezamos a avanzar en el siguiente aspecto: ya habíamos logrado hacer la conexión del ESP32 con Arduino Cloud, así que ahora debíamos enfocarnos en cómo mostrar lo que estábamos midiendo mediante el dashboard (apartado gráfico/visual), junto con el código necesario para lograrlo. Todo esto se puede ver en las siguientes imágenes.</w:t>
      </w:r>
      <w:r w:rsidR="00026085" w:rsidRPr="0080194D">
        <w:rPr>
          <w:rFonts w:ascii="Arial" w:hAnsi="Arial" w:cs="Arial"/>
          <w:noProof/>
        </w:rPr>
        <w:lastRenderedPageBreak/>
        <w:drawing>
          <wp:inline distT="0" distB="0" distL="0" distR="0" wp14:anchorId="284E4E65" wp14:editId="5F223E4C">
            <wp:extent cx="5607050" cy="31572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050" cy="3157220"/>
                    </a:xfrm>
                    <a:prstGeom prst="rect">
                      <a:avLst/>
                    </a:prstGeom>
                    <a:noFill/>
                    <a:ln>
                      <a:noFill/>
                    </a:ln>
                  </pic:spPr>
                </pic:pic>
              </a:graphicData>
            </a:graphic>
          </wp:inline>
        </w:drawing>
      </w:r>
      <w:r w:rsidR="00026085" w:rsidRPr="0080194D">
        <w:rPr>
          <w:rFonts w:ascii="Arial" w:hAnsi="Arial" w:cs="Arial"/>
          <w:noProof/>
        </w:rPr>
        <w:drawing>
          <wp:inline distT="0" distB="0" distL="0" distR="0" wp14:anchorId="7132B742" wp14:editId="1948E39B">
            <wp:extent cx="5607050" cy="31572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050" cy="3157220"/>
                    </a:xfrm>
                    <a:prstGeom prst="rect">
                      <a:avLst/>
                    </a:prstGeom>
                    <a:noFill/>
                    <a:ln>
                      <a:noFill/>
                    </a:ln>
                  </pic:spPr>
                </pic:pic>
              </a:graphicData>
            </a:graphic>
          </wp:inline>
        </w:drawing>
      </w:r>
      <w:r w:rsidR="00026085" w:rsidRPr="0080194D">
        <w:rPr>
          <w:rFonts w:ascii="Arial" w:hAnsi="Arial" w:cs="Arial"/>
          <w:noProof/>
        </w:rPr>
        <w:lastRenderedPageBreak/>
        <w:drawing>
          <wp:inline distT="0" distB="0" distL="0" distR="0" wp14:anchorId="5A0420B0" wp14:editId="789E4D66">
            <wp:extent cx="5607050" cy="31572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050" cy="3157220"/>
                    </a:xfrm>
                    <a:prstGeom prst="rect">
                      <a:avLst/>
                    </a:prstGeom>
                    <a:noFill/>
                    <a:ln>
                      <a:noFill/>
                    </a:ln>
                  </pic:spPr>
                </pic:pic>
              </a:graphicData>
            </a:graphic>
          </wp:inline>
        </w:drawing>
      </w:r>
      <w:r w:rsidR="00026085" w:rsidRPr="0080194D">
        <w:rPr>
          <w:rFonts w:ascii="Arial" w:hAnsi="Arial" w:cs="Arial"/>
          <w:noProof/>
        </w:rPr>
        <w:drawing>
          <wp:inline distT="0" distB="0" distL="0" distR="0" wp14:anchorId="756DF4C4" wp14:editId="6E20DD30">
            <wp:extent cx="5607050" cy="31572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3157220"/>
                    </a:xfrm>
                    <a:prstGeom prst="rect">
                      <a:avLst/>
                    </a:prstGeom>
                    <a:noFill/>
                    <a:ln>
                      <a:noFill/>
                    </a:ln>
                  </pic:spPr>
                </pic:pic>
              </a:graphicData>
            </a:graphic>
          </wp:inline>
        </w:drawing>
      </w:r>
      <w:r w:rsidR="00026085" w:rsidRPr="0080194D">
        <w:rPr>
          <w:rFonts w:ascii="Arial" w:hAnsi="Arial" w:cs="Arial"/>
          <w:noProof/>
        </w:rPr>
        <w:lastRenderedPageBreak/>
        <w:drawing>
          <wp:inline distT="0" distB="0" distL="0" distR="0" wp14:anchorId="1F704AE1" wp14:editId="7A64B431">
            <wp:extent cx="5607050" cy="3157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050" cy="3157220"/>
                    </a:xfrm>
                    <a:prstGeom prst="rect">
                      <a:avLst/>
                    </a:prstGeom>
                    <a:noFill/>
                    <a:ln>
                      <a:noFill/>
                    </a:ln>
                  </pic:spPr>
                </pic:pic>
              </a:graphicData>
            </a:graphic>
          </wp:inline>
        </w:drawing>
      </w:r>
    </w:p>
    <w:p w14:paraId="414EEB8B" w14:textId="77777777" w:rsidR="00026085" w:rsidRPr="0080194D" w:rsidRDefault="00026085">
      <w:pPr>
        <w:rPr>
          <w:rFonts w:ascii="Arial" w:hAnsi="Arial" w:cs="Arial"/>
        </w:rPr>
      </w:pPr>
    </w:p>
    <w:p w14:paraId="0551D00F" w14:textId="724BF33A" w:rsidR="00026085" w:rsidRPr="0080194D" w:rsidRDefault="00026085">
      <w:pPr>
        <w:rPr>
          <w:rFonts w:ascii="Arial" w:hAnsi="Arial" w:cs="Arial"/>
        </w:rPr>
      </w:pPr>
      <w:r w:rsidRPr="0080194D">
        <w:rPr>
          <w:rFonts w:ascii="Arial" w:hAnsi="Arial" w:cs="Arial"/>
        </w:rPr>
        <w:t xml:space="preserve">SEMANA 3: </w:t>
      </w:r>
    </w:p>
    <w:p w14:paraId="66BEF965" w14:textId="126494A2" w:rsidR="0080194D" w:rsidRPr="0080194D" w:rsidRDefault="0080194D" w:rsidP="0080194D">
      <w:pPr>
        <w:rPr>
          <w:rFonts w:ascii="Arial" w:hAnsi="Arial" w:cs="Arial"/>
        </w:rPr>
      </w:pPr>
      <w:r w:rsidRPr="0080194D">
        <w:rPr>
          <w:rFonts w:ascii="Arial" w:hAnsi="Arial" w:cs="Arial"/>
          <w:noProof/>
        </w:rPr>
        <w:drawing>
          <wp:anchor distT="0" distB="0" distL="114300" distR="114300" simplePos="0" relativeHeight="251658240" behindDoc="0" locked="0" layoutInCell="1" allowOverlap="1" wp14:anchorId="3E4A0D2B" wp14:editId="0A9C9150">
            <wp:simplePos x="0" y="0"/>
            <wp:positionH relativeFrom="margin">
              <wp:align>center</wp:align>
            </wp:positionH>
            <wp:positionV relativeFrom="paragraph">
              <wp:posOffset>694654</wp:posOffset>
            </wp:positionV>
            <wp:extent cx="4105910" cy="3157220"/>
            <wp:effectExtent l="0" t="0" r="889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r="26768"/>
                    <a:stretch/>
                  </pic:blipFill>
                  <pic:spPr bwMode="auto">
                    <a:xfrm>
                      <a:off x="0" y="0"/>
                      <a:ext cx="4105910" cy="3157220"/>
                    </a:xfrm>
                    <a:prstGeom prst="rect">
                      <a:avLst/>
                    </a:prstGeom>
                    <a:noFill/>
                    <a:ln>
                      <a:noFill/>
                    </a:ln>
                    <a:extLst>
                      <a:ext uri="{53640926-AAD7-44D8-BBD7-CCE9431645EC}">
                        <a14:shadowObscured xmlns:a14="http://schemas.microsoft.com/office/drawing/2010/main"/>
                      </a:ext>
                    </a:extLst>
                  </pic:spPr>
                </pic:pic>
              </a:graphicData>
            </a:graphic>
          </wp:anchor>
        </w:drawing>
      </w:r>
      <w:r w:rsidRPr="0080194D">
        <w:t xml:space="preserve"> </w:t>
      </w:r>
      <w:r w:rsidRPr="0080194D">
        <w:rPr>
          <w:rFonts w:ascii="Arial" w:hAnsi="Arial" w:cs="Arial"/>
          <w:noProof/>
        </w:rPr>
        <w:t>Por último, ya con toda la implementación realizada, nos dedicamos a ajustar los últimos detalles y lograr integrar ambos apartados al mismo tiempo: el circuito físico junto con la nube, para asegurar el correcto funcionamiento del proyecto. Como resultado, obtuvimos lo que se muestra a continuación.</w:t>
      </w:r>
    </w:p>
    <w:p w14:paraId="08AD705B" w14:textId="6056813A" w:rsidR="0080194D" w:rsidRDefault="0080194D">
      <w:pPr>
        <w:rPr>
          <w:rFonts w:ascii="Arial" w:hAnsi="Arial" w:cs="Arial"/>
        </w:rPr>
      </w:pPr>
      <w:r w:rsidRPr="0080194D">
        <w:rPr>
          <w:rFonts w:ascii="Arial" w:hAnsi="Arial" w:cs="Arial"/>
          <w:noProof/>
        </w:rPr>
        <w:lastRenderedPageBreak/>
        <w:drawing>
          <wp:inline distT="0" distB="0" distL="0" distR="0" wp14:anchorId="3FB33DDE" wp14:editId="6E814157">
            <wp:extent cx="5607050" cy="31572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157220"/>
                    </a:xfrm>
                    <a:prstGeom prst="rect">
                      <a:avLst/>
                    </a:prstGeom>
                    <a:noFill/>
                    <a:ln>
                      <a:noFill/>
                    </a:ln>
                  </pic:spPr>
                </pic:pic>
              </a:graphicData>
            </a:graphic>
          </wp:inline>
        </w:drawing>
      </w:r>
      <w:r w:rsidRPr="0080194D">
        <w:rPr>
          <w:rFonts w:ascii="Arial" w:hAnsi="Arial" w:cs="Arial"/>
          <w:noProof/>
        </w:rPr>
        <w:drawing>
          <wp:inline distT="0" distB="0" distL="0" distR="0" wp14:anchorId="5C34361D" wp14:editId="5E491DD2">
            <wp:extent cx="5607050" cy="31572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3157220"/>
                    </a:xfrm>
                    <a:prstGeom prst="rect">
                      <a:avLst/>
                    </a:prstGeom>
                    <a:noFill/>
                    <a:ln>
                      <a:noFill/>
                    </a:ln>
                  </pic:spPr>
                </pic:pic>
              </a:graphicData>
            </a:graphic>
          </wp:inline>
        </w:drawing>
      </w:r>
    </w:p>
    <w:p w14:paraId="71A86E33" w14:textId="7F9361B2" w:rsidR="0080194D" w:rsidRDefault="0080194D">
      <w:pPr>
        <w:rPr>
          <w:rFonts w:ascii="Arial" w:hAnsi="Arial" w:cs="Arial"/>
        </w:rPr>
      </w:pPr>
    </w:p>
    <w:p w14:paraId="5417D842" w14:textId="1135D138" w:rsidR="0080194D" w:rsidRPr="0080194D" w:rsidRDefault="0080194D">
      <w:pPr>
        <w:rPr>
          <w:rFonts w:ascii="Arial" w:hAnsi="Arial" w:cs="Arial"/>
          <w:b/>
          <w:bCs/>
          <w:i/>
          <w:iCs/>
          <w:sz w:val="24"/>
          <w:szCs w:val="24"/>
        </w:rPr>
      </w:pPr>
      <w:r w:rsidRPr="0080194D">
        <w:rPr>
          <w:rFonts w:ascii="Arial" w:hAnsi="Arial" w:cs="Arial"/>
          <w:b/>
          <w:bCs/>
          <w:i/>
          <w:iCs/>
          <w:sz w:val="24"/>
          <w:szCs w:val="24"/>
        </w:rPr>
        <w:t xml:space="preserve">INTEGRANTES: </w:t>
      </w:r>
    </w:p>
    <w:p w14:paraId="58A80DF6" w14:textId="1923A448" w:rsidR="0080194D" w:rsidRDefault="0080194D">
      <w:pPr>
        <w:rPr>
          <w:rFonts w:ascii="Arial" w:hAnsi="Arial" w:cs="Arial"/>
        </w:rPr>
      </w:pPr>
      <w:r>
        <w:rPr>
          <w:rFonts w:ascii="Arial" w:hAnsi="Arial" w:cs="Arial"/>
        </w:rPr>
        <w:t xml:space="preserve">- Jorge Fernando Bustos Méndez </w:t>
      </w:r>
    </w:p>
    <w:p w14:paraId="736D41CB" w14:textId="07620F03" w:rsidR="0080194D" w:rsidRDefault="0080194D">
      <w:pPr>
        <w:rPr>
          <w:rFonts w:ascii="Arial" w:hAnsi="Arial" w:cs="Arial"/>
        </w:rPr>
      </w:pPr>
      <w:r>
        <w:rPr>
          <w:rFonts w:ascii="Arial" w:hAnsi="Arial" w:cs="Arial"/>
        </w:rPr>
        <w:t xml:space="preserve">- Nicolas Narvaez Arturo </w:t>
      </w:r>
    </w:p>
    <w:p w14:paraId="13BD2226" w14:textId="57E6AA0C" w:rsidR="0080194D" w:rsidRPr="0080194D" w:rsidRDefault="0080194D">
      <w:pPr>
        <w:rPr>
          <w:rFonts w:ascii="Arial" w:hAnsi="Arial" w:cs="Arial"/>
        </w:rPr>
      </w:pPr>
      <w:r>
        <w:rPr>
          <w:rFonts w:ascii="Arial" w:hAnsi="Arial" w:cs="Arial"/>
        </w:rPr>
        <w:t xml:space="preserve">- Jefferson Darío Solarte Cuastumal </w:t>
      </w:r>
    </w:p>
    <w:sectPr w:rsidR="0080194D" w:rsidRPr="008019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447"/>
    <w:rsid w:val="00026085"/>
    <w:rsid w:val="007A7D1B"/>
    <w:rsid w:val="0080194D"/>
    <w:rsid w:val="00B65447"/>
    <w:rsid w:val="00D66D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A90DE"/>
  <w15:chartTrackingRefBased/>
  <w15:docId w15:val="{3C7513E7-310D-4AF9-8741-D51AB1AEA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0194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8019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1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7</Pages>
  <Words>322</Words>
  <Characters>1775</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Naro</dc:creator>
  <cp:keywords/>
  <dc:description/>
  <cp:lastModifiedBy>Nicolas Naro</cp:lastModifiedBy>
  <cp:revision>1</cp:revision>
  <cp:lastPrinted>2025-05-26T02:26:00Z</cp:lastPrinted>
  <dcterms:created xsi:type="dcterms:W3CDTF">2025-05-26T01:44:00Z</dcterms:created>
  <dcterms:modified xsi:type="dcterms:W3CDTF">2025-05-26T02:29:00Z</dcterms:modified>
</cp:coreProperties>
</file>