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logo" descr="Logo de HypeGold Joyas" title="HypeG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8B1C" w:sz="12" w:space="12"/>
        </w:pBdr>
        <w:spacing w:after="300"/>
        <w:jc w:val="center"/>
      </w:pPr>
    </w:p>
    <w:p>
      <w:pPr>
        <w:spacing w:after="80" w:before="400"/>
        <w:jc w:val="center"/>
      </w:pPr>
      <w:r>
        <w:rPr>
          <w:b/>
          <w:bCs/>
          <w:sz w:val="28"/>
          <w:szCs w:val="28"/>
        </w:rPr>
        <w:t xml:space="preserve">Documento de presentación del proyecto</w:t>
      </w:r>
    </w:p>
    <w:p>
      <w:pPr>
        <w:jc w:val="center"/>
      </w:pPr>
      <w:r>
        <w:rPr>
          <w:color w:val="777777"/>
          <w:sz w:val="22"/>
          <w:szCs w:val="22"/>
        </w:rPr>
        <w:t xml:space="preserve">Versión 1.0 · Septiembre 2026</w:t>
      </w:r>
    </w:p>
    <w:p>
      <w:r>
        <w:br w:type="page"/>
      </w:r>
    </w:p>
    <w:p>
      <w:pPr>
        <w:pStyle w:val="Heading1"/>
      </w:pPr>
      <w:r>
        <w:t xml:space="preserve">1. Resumen del proyecto</w:t>
      </w:r>
    </w:p>
    <w:p>
      <w:pPr>
        <w:spacing w:after="120"/>
      </w:pPr>
      <w:r>
        <w:t xml:space="preserve">HypeGold es una tienda online (e-commerce) de joyas. Permite a los clientes explorar un catálogo, armar un carrito, pagar y seguir sus pedidos, y le da al dueño de la tienda un panel para administrar productos, stock y ventas.</w:t>
      </w:r>
    </w:p>
    <w:p>
      <w:pPr>
        <w:spacing w:after="120"/>
      </w:pPr>
      <w:r>
        <w:t xml:space="preserve">HypeGold es una joyería de Concordia, Entre Ríos, que hoy vende por WhatsApp e Instagram (@hypegold.arg); la tienda online suma un canal de venta propio. Es un proyecto personal de portafolio, construido desde cero con prácticas profesionales: gestión en Jira, control de versiones en Git, API documentada con Swagger y una arquitectura separada entre backend y frontend.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Desarrollar una tienda de joyas funcional de punta a punta, con catálogo, compra y administración, aplicando buenas prácticas de ingeniería de software.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Diseñar y exponer una API REST segura, versionada y documentada con OpenAPI/Swagger.</w:t>
      </w:r>
    </w:p>
    <w:p>
      <w:pPr>
        <w:pStyle w:val="ListParagraph"/>
        <w:numPr>
          <w:ilvl w:val="0"/>
          <w:numId w:val="2"/>
        </w:numPr>
      </w:pPr>
      <w:r>
        <w:t xml:space="preserve">Construir un frontend SPA responsive con Angular y Tailwind CSS, con la identidad visual de HypeGold.</w:t>
      </w:r>
    </w:p>
    <w:p>
      <w:pPr>
        <w:pStyle w:val="ListParagraph"/>
        <w:numPr>
          <w:ilvl w:val="0"/>
          <w:numId w:val="2"/>
        </w:numPr>
      </w:pPr>
      <w:r>
        <w:t xml:space="preserve">Trabajar con metodología ágil (sprints cortos) y trazabilidad entre Jira, commits y ramas.</w:t>
      </w:r>
    </w:p>
    <w:p>
      <w:pPr>
        <w:pStyle w:val="ListParagraph"/>
        <w:numPr>
          <w:ilvl w:val="0"/>
          <w:numId w:val="2"/>
        </w:numPr>
      </w:pPr>
      <w:r>
        <w:t xml:space="preserve">Publicar el código en GitHub con historial ordenado y documentación clara.</w:t>
      </w:r>
    </w:p>
    <w:p>
      <w:pPr>
        <w:pStyle w:val="Heading1"/>
      </w:pPr>
      <w:r>
        <w:t xml:space="preserve">3. Alcance</w:t>
      </w:r>
    </w:p>
    <w:p>
      <w:pPr>
        <w:pStyle w:val="Heading2"/>
      </w:pPr>
      <w:r>
        <w:t xml:space="preserve">3.1 Incluido (MVP)</w:t>
      </w:r>
    </w:p>
    <w:p>
      <w:pPr>
        <w:pStyle w:val="ListParagraph"/>
        <w:numPr>
          <w:ilvl w:val="0"/>
          <w:numId w:val="2"/>
        </w:numPr>
      </w:pPr>
      <w:r>
        <w:t xml:space="preserve">Catálogo de productos con categorías, imágenes, búsqueda y filtros (material, precio, categoría).</w:t>
      </w:r>
    </w:p>
    <w:p>
      <w:pPr>
        <w:pStyle w:val="ListParagraph"/>
        <w:numPr>
          <w:ilvl w:val="0"/>
          <w:numId w:val="2"/>
        </w:numPr>
      </w:pPr>
      <w:r>
        <w:t xml:space="preserve">Detalle de producto con variantes (talle, material) y stock.</w:t>
      </w:r>
    </w:p>
    <w:p>
      <w:pPr>
        <w:pStyle w:val="ListParagraph"/>
        <w:numPr>
          <w:ilvl w:val="0"/>
          <w:numId w:val="2"/>
        </w:numPr>
      </w:pPr>
      <w:r>
        <w:t xml:space="preserve">Registro, inicio de sesión y perfil de usuario.</w:t>
      </w:r>
    </w:p>
    <w:p>
      <w:pPr>
        <w:pStyle w:val="ListParagraph"/>
        <w:numPr>
          <w:ilvl w:val="0"/>
          <w:numId w:val="2"/>
        </w:numPr>
      </w:pPr>
      <w:r>
        <w:t xml:space="preserve">Carrito de compras y proceso de checkout con dirección de envío.</w:t>
      </w:r>
    </w:p>
    <w:p>
      <w:pPr>
        <w:pStyle w:val="ListParagraph"/>
        <w:numPr>
          <w:ilvl w:val="0"/>
          <w:numId w:val="2"/>
        </w:numPr>
      </w:pPr>
      <w:r>
        <w:t xml:space="preserve">Pedidos: creación, historial y estados (pendiente, pagado, enviado, entregado, cancelado).</w:t>
      </w:r>
    </w:p>
    <w:p>
      <w:pPr>
        <w:pStyle w:val="ListParagraph"/>
        <w:numPr>
          <w:ilvl w:val="0"/>
          <w:numId w:val="2"/>
        </w:numPr>
      </w:pPr>
      <w:r>
        <w:t xml:space="preserve">Panel de administración: ABM de productos, categorías, stock y gestión de pedidos.</w:t>
      </w:r>
    </w:p>
    <w:p>
      <w:pPr>
        <w:pStyle w:val="ListParagraph"/>
        <w:numPr>
          <w:ilvl w:val="0"/>
          <w:numId w:val="2"/>
        </w:numPr>
      </w:pPr>
      <w:r>
        <w:t xml:space="preserve">Pago en modo prueba (sandbox) con Mercado Pago, pensado para el mercado argentino (precios en ARS).</w:t>
      </w:r>
    </w:p>
    <w:p>
      <w:pPr>
        <w:pStyle w:val="Heading2"/>
      </w:pPr>
      <w:r>
        <w:t xml:space="preserve">3.2 Fuera del alcance inicial</w:t>
      </w:r>
    </w:p>
    <w:p>
      <w:pPr>
        <w:pStyle w:val="ListParagraph"/>
        <w:numPr>
          <w:ilvl w:val="0"/>
          <w:numId w:val="2"/>
        </w:numPr>
      </w:pPr>
      <w:r>
        <w:t xml:space="preserve">Aplicación móvil nativa.</w:t>
      </w:r>
    </w:p>
    <w:p>
      <w:pPr>
        <w:pStyle w:val="ListParagraph"/>
        <w:numPr>
          <w:ilvl w:val="0"/>
          <w:numId w:val="2"/>
        </w:numPr>
      </w:pPr>
      <w:r>
        <w:t xml:space="preserve">Multi-idioma y multi-moneda.</w:t>
      </w:r>
    </w:p>
    <w:p>
      <w:pPr>
        <w:pStyle w:val="ListParagraph"/>
        <w:numPr>
          <w:ilvl w:val="0"/>
          <w:numId w:val="2"/>
        </w:numPr>
      </w:pPr>
      <w:r>
        <w:t xml:space="preserve">Programa de fidelización, cupones avanzados y recomendaciones con IA.</w:t>
      </w:r>
    </w:p>
    <w:p>
      <w:pPr>
        <w:pStyle w:val="ListParagraph"/>
        <w:numPr>
          <w:ilvl w:val="0"/>
          <w:numId w:val="2"/>
        </w:numPr>
      </w:pPr>
      <w:r>
        <w:t xml:space="preserve">Integración real con correos de envío (se simula el seguimiento).</w:t>
      </w:r>
    </w:p>
    <w:p>
      <w:pPr>
        <w:pStyle w:val="Heading1"/>
      </w:pPr>
      <w:r>
        <w:t xml:space="preserve">4. Módulos y requerimientos</w:t>
      </w:r>
    </w:p>
    <w:p>
      <w:pPr>
        <w:pStyle w:val="Heading2"/>
      </w:pPr>
      <w:r>
        <w:t xml:space="preserve">4.1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Registro, login, logout y recuperación de contraseña.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 paginado, filtros, orden y búsqueda de productos.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Ficha con galería de imágenes, descripción, variantes y disponibilidad.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Agregar, quitar y modificar cantidades; persistencia por usuario.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Dirección de envío, resumen de compra y pago.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del cliente y seguimiento de estado.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ABM de productos, categorías, stock y cambio de estado de pedidos.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 cliente y administrador con permisos diferenciados.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Requerimientos no funcionales</w:t>
      </w:r>
    </w:p>
    <w:p>
      <w:pPr>
        <w:pStyle w:val="ListParagraph"/>
        <w:numPr>
          <w:ilvl w:val="0"/>
          <w:numId w:val="2"/>
        </w:numPr>
      </w:pPr>
      <w:r>
        <w:t xml:space="preserve">Seguridad: autenticación por tokens (Laravel Sanctum), validación de datos y protección contra CSRF/XSS/inyección SQL.</w:t>
      </w:r>
    </w:p>
    <w:p>
      <w:pPr>
        <w:pStyle w:val="ListParagraph"/>
        <w:numPr>
          <w:ilvl w:val="0"/>
          <w:numId w:val="2"/>
        </w:numPr>
      </w:pPr>
      <w:r>
        <w:t xml:space="preserve">Rendimiento: paginación en listados y carga diferida de imágenes.</w:t>
      </w:r>
    </w:p>
    <w:p>
      <w:pPr>
        <w:pStyle w:val="ListParagraph"/>
        <w:numPr>
          <w:ilvl w:val="0"/>
          <w:numId w:val="2"/>
        </w:numPr>
      </w:pPr>
      <w:r>
        <w:t xml:space="preserve">Usabilidad: diseño responsive (mobile first) y accesible.</w:t>
      </w:r>
    </w:p>
    <w:p>
      <w:pPr>
        <w:pStyle w:val="ListParagraph"/>
        <w:numPr>
          <w:ilvl w:val="0"/>
          <w:numId w:val="2"/>
        </w:numPr>
      </w:pPr>
      <w:r>
        <w:t xml:space="preserve">Mantenibilidad: código versionado, tests automatizados básicos y documentación de la API.</w:t>
      </w:r>
    </w:p>
    <w:p>
      <w:pPr>
        <w:pStyle w:val="Heading1"/>
      </w:pPr>
      <w:r>
        <w:t xml:space="preserve">5.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12 (PHP 8.2+)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robusto con ORM, migraciones, validación y autenticación integrados.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Tokens simples y seguros para una SPA.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 (L5-Swagger)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 y probar los endpoints desde el navegador.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Angular (última versión estable)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 con componentes, routing, formularios y servicios HTTP.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Diseño rápido y consistente basado en utilidades.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relacional adecuada para productos, pedidos y usuarios.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Backlog, sprints y trazabilidad.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Historial, ramas y colaboración.</w:t>
            </w:r>
          </w:p>
        </w:tc>
      </w:tr>
    </w:tbl>
    <w:p>
      <w:pPr>
        <w:pStyle w:val="Heading1"/>
      </w:pPr>
      <w:r>
        <w:t xml:space="preserve">6. Arquitectura</w:t>
      </w:r>
    </w:p>
    <w:p>
      <w:pPr>
        <w:spacing w:after="120"/>
      </w:pPr>
      <w:r>
        <w:t xml:space="preserve">El sistema se divide en dos aplicaciones independientes que se comunican por HTTP mediante una API REST que devuelve JSON:</w:t>
      </w:r>
    </w:p>
    <w:p>
      <w:pPr>
        <w:pStyle w:val="ListParagraph"/>
        <w:numPr>
          <w:ilvl w:val="0"/>
          <w:numId w:val="2"/>
        </w:numPr>
      </w:pPr>
      <w:r>
        <w:t xml:space="preserve">Frontend (Angular): se ejecuta en el navegador del cliente, muestra la interfaz y consume la API.</w:t>
      </w:r>
    </w:p>
    <w:p>
      <w:pPr>
        <w:pStyle w:val="ListParagraph"/>
        <w:numPr>
          <w:ilvl w:val="0"/>
          <w:numId w:val="2"/>
        </w:numPr>
      </w:pPr>
      <w:r>
        <w:t xml:space="preserve">Backend (Laravel): se ejecuta en el servidor, aplica las reglas de negocio, accede a la base de datos y protege los datos.</w:t>
      </w:r>
    </w:p>
    <w:p>
      <w:pPr>
        <w:pStyle w:val="ListParagraph"/>
        <w:numPr>
          <w:ilvl w:val="0"/>
          <w:numId w:val="2"/>
        </w:numPr>
      </w:pPr>
      <w:r>
        <w:t xml:space="preserve">Base de datos (MySQL): almacena usuarios, productos, pedidos y demás entidades.</w:t>
      </w:r>
    </w:p>
    <w:p>
      <w:pPr>
        <w:spacing w:after="120"/>
      </w:pPr>
      <w:r>
        <w:t xml:space="preserve">Esta separación permite evolucionar cada parte por separado y reutilizar la API en el futuro (por ejemplo, para una app móvil).</w:t>
      </w:r>
    </w:p>
    <w:p>
      <w:pPr>
        <w:pStyle w:val="Heading2"/>
      </w:pPr>
      <w:r>
        <w:t xml:space="preserve">6.1 Estructura del repositorio</w:t>
      </w:r>
    </w:p>
    <w:p>
      <w:pPr>
        <w:spacing w:after="120"/>
      </w:pPr>
      <w:r>
        <w:t xml:space="preserve">Monorepo con una sola raíz y proyectos independientes:</w:t>
      </w:r>
    </w:p>
    <w:p>
      <w:pPr>
        <w:pStyle w:val="ListParagraph"/>
        <w:numPr>
          <w:ilvl w:val="0"/>
          <w:numId w:val="2"/>
        </w:numPr>
      </w:pPr>
      <w:r>
        <w:t xml:space="preserve">/backend: aplicación Laravel (API).</w:t>
      </w:r>
    </w:p>
    <w:p>
      <w:pPr>
        <w:pStyle w:val="ListParagraph"/>
        <w:numPr>
          <w:ilvl w:val="0"/>
          <w:numId w:val="2"/>
        </w:numPr>
      </w:pPr>
      <w:r>
        <w:t xml:space="preserve">/frontend: aplicación Angular con Tailwind CSS.</w:t>
      </w:r>
    </w:p>
    <w:p>
      <w:pPr>
        <w:pStyle w:val="ListParagraph"/>
        <w:numPr>
          <w:ilvl w:val="0"/>
          <w:numId w:val="2"/>
        </w:numPr>
      </w:pPr>
      <w:r>
        <w:t xml:space="preserve">/docs: documentación del proyecto (este documento, diagramas, decisiones).</w:t>
      </w:r>
    </w:p>
    <w:p>
      <w:pPr>
        <w:pStyle w:val="Heading1"/>
      </w:pPr>
      <w:r>
        <w:t xml:space="preserve">7. Modelo de datos (preliminar)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nombre, email, contraseña, rol, timestamps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nombre, slug, 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category_id, nombre, slug, descripción, material, precio, activo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product_id, talle, sku, stock, precio_extra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product_id, url, orden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carts / cart_items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user_id; cart_id, variant_id, cantidad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estado, total, dirección de envío, timestamps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order_id, variant_id, cantidad, precio_unitario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order_id, proveedor, estado, referencia externa, monto</w:t>
            </w:r>
          </w:p>
        </w:tc>
      </w:tr>
    </w:tbl>
    <w:p>
      <w:pPr>
        <w:spacing w:after="120" w:before="160"/>
      </w:pPr>
      <w:r>
        <w:t xml:space="preserve">Relaciones principales: una categoría tiene muchos productos; un producto tiene muchas variantes e imágenes; un usuario tiene un carrito y muchos pedidos; un pedido tiene muchos ítems y un pago.</w:t>
      </w:r>
    </w:p>
    <w:p>
      <w:pPr>
        <w:pStyle w:val="Heading1"/>
      </w:pPr>
      <w:r>
        <w:t xml:space="preserve">8. Roadmap</w:t>
      </w:r>
    </w:p>
    <w:p>
      <w:pPr>
        <w:spacing w:after="120"/>
      </w:pPr>
      <w:r>
        <w:t xml:space="preserve">El trabajo se organiza en sprints de aproximadamente dos semanas. Las fechas son estimativas y se ajustan según el avance.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Repositorio, proyectos base, Jira configurado, documento de presentación, diseño inicial.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Registro/login con Sanctum, roles, pantallas de acceso, Swagger configurado.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 y API de productos y categorías, listado con filtros y ficha de producto.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 y checkout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 persistente, dirección de envío, creación de pedidos.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 y pedidos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sandbox, historial y estados de pedido.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admin: productos, stock y gestión de pedidos.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Pruebas, pulido visual, despliegue y documentación final.</w:t>
            </w:r>
          </w:p>
        </w:tc>
      </w:tr>
    </w:tbl>
    <w:p>
      <w:pPr>
        <w:pStyle w:val="Heading1"/>
      </w:pPr>
      <w:r>
        <w:t xml:space="preserve">9. Metodología de trabajo</w:t>
      </w:r>
    </w:p>
    <w:p>
      <w:pPr>
        <w:pStyle w:val="ListParagraph"/>
        <w:numPr>
          <w:ilvl w:val="0"/>
          <w:numId w:val="2"/>
        </w:numPr>
      </w:pPr>
      <w:r>
        <w:t xml:space="preserve">Jira: un proyecto HypeGold con épicas por módulo, historias de usuario, tareas y sprints.</w:t>
      </w:r>
    </w:p>
    <w:p>
      <w:pPr>
        <w:pStyle w:val="ListParagraph"/>
        <w:numPr>
          <w:ilvl w:val="0"/>
          <w:numId w:val="2"/>
        </w:numPr>
      </w:pPr>
      <w:r>
        <w:t xml:space="preserve">Definición de terminado: funcionalidad implementada, probada en Swagger o en la interfaz, y fusionada a develop.</w:t>
      </w:r>
    </w:p>
    <w:p>
      <w:pPr>
        <w:pStyle w:val="ListParagraph"/>
        <w:numPr>
          <w:ilvl w:val="0"/>
          <w:numId w:val="2"/>
        </w:numPr>
      </w:pPr>
      <w:r>
        <w:t xml:space="preserve">Cada tarea de Jira se trabaja en su propia rama y se referencia en los commits.</w:t>
      </w:r>
    </w:p>
    <w:p>
      <w:pPr>
        <w:pStyle w:val="Heading1"/>
      </w:pPr>
      <w:r>
        <w:t xml:space="preserve">10. Convenciones de Git</w:t>
      </w:r>
    </w:p>
    <w:p>
      <w:pPr>
        <w:pStyle w:val="Heading2"/>
      </w:pPr>
      <w:r>
        <w:t xml:space="preserve">10.1 Ramas</w:t>
      </w:r>
    </w:p>
    <w:p>
      <w:pPr>
        <w:pStyle w:val="ListParagraph"/>
        <w:numPr>
          <w:ilvl w:val="0"/>
          <w:numId w:val="2"/>
        </w:numPr>
      </w:pPr>
      <w:r>
        <w:t xml:space="preserve">main: versión estable.</w:t>
      </w:r>
    </w:p>
    <w:p>
      <w:pPr>
        <w:pStyle w:val="ListParagraph"/>
        <w:numPr>
          <w:ilvl w:val="0"/>
          <w:numId w:val="2"/>
        </w:numPr>
      </w:pPr>
      <w:r>
        <w:t xml:space="preserve">develop: integración de trabajo en curso.</w:t>
      </w:r>
    </w:p>
    <w:p>
      <w:pPr>
        <w:pStyle w:val="ListParagraph"/>
        <w:numPr>
          <w:ilvl w:val="0"/>
          <w:numId w:val="2"/>
        </w:numPr>
      </w:pPr>
      <w:r>
        <w:t xml:space="preserve">feature/HG-123-descripcion-corta: nuevas funcionalidades (HG-123 es la clave del ticket en Jira).</w:t>
      </w:r>
    </w:p>
    <w:p>
      <w:pPr>
        <w:pStyle w:val="ListParagraph"/>
        <w:numPr>
          <w:ilvl w:val="0"/>
          <w:numId w:val="2"/>
        </w:numPr>
      </w:pPr>
      <w:r>
        <w:t xml:space="preserve">fix/HG-123-descripcion-corta: correcciones.</w:t>
      </w:r>
    </w:p>
    <w:p>
      <w:pPr>
        <w:pStyle w:val="Heading2"/>
      </w:pPr>
      <w:r>
        <w:t xml:space="preserve">10.2 Commits</w:t>
      </w:r>
    </w:p>
    <w:p>
      <w:pPr>
        <w:spacing w:after="120"/>
      </w:pPr>
      <w:r>
        <w:t xml:space="preserve">Formato Conventional Commits, con la clave de Jira: feat(catalogo): agregar filtros por material [HG-123]. Tipos usados: feat, fix, docs, refactor, test, chore.</w:t>
      </w:r>
    </w:p>
    <w:p>
      <w:pPr>
        <w:pStyle w:val="Heading1"/>
      </w:pPr>
      <w:r>
        <w:t xml:space="preserve">11.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171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Alcance demasiado grande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el MVP primero; lo demás queda en backlog.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Integración de pagos (Mercado Pago)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Usar el modo sandbox y aislar el pago detrás de una interfaz.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 de tiempo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Sprints cortos y priorización constante en Jira.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Deuda técnica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Revisiones periódicas y tests en las partes críticas.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HypeGold · Documento de presentación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D8B0" w:sz="6" w:space="4"/>
      </w:pBdr>
      <w:spacing w:after="160" w:before="360"/>
      <w:outlineLvl w:val="0"/>
    </w:pPr>
    <w:rPr>
      <w:rFonts w:ascii="Georgia" w:cs="Georgia" w:eastAsia="Georgia" w:hAnsi="Georgia"/>
      <w:b/>
      <w:bCs/>
      <w:color w:val="CC8B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8171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a81a1e013558e4385b91ce01f79f54331ae308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HypeGold - Documento de presentación</dc:title>
  <dc:creator>HypeGold</dc:creator>
  <cp:lastModifiedBy>Un-named</cp:lastModifiedBy>
  <cp:revision>1</cp:revision>
  <dcterms:created xsi:type="dcterms:W3CDTF">2026-09-28T18:15:31.939Z</dcterms:created>
  <dcterms:modified xsi:type="dcterms:W3CDTF">2026-09-28T18:15:31.941Z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