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50" w:rsidRPr="00A22E5C" w:rsidRDefault="00A22E5C">
      <w:pPr>
        <w:rPr>
          <w:b/>
          <w:sz w:val="36"/>
          <w:lang w:val="es-ES"/>
        </w:rPr>
      </w:pPr>
      <w:r w:rsidRPr="00A22E5C">
        <w:rPr>
          <w:b/>
          <w:sz w:val="36"/>
          <w:lang w:val="es-ES"/>
        </w:rPr>
        <w:t>PRODUCT BACKLOG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22E5C" w:rsidTr="00D1628B">
        <w:tc>
          <w:tcPr>
            <w:tcW w:w="8108" w:type="dxa"/>
            <w:shd w:val="clear" w:color="auto" w:fill="5B9BD5" w:themeFill="accent1"/>
          </w:tcPr>
          <w:p w:rsidR="00A22E5C" w:rsidRDefault="00D1628B" w:rsidP="00A22E5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US Listas</w:t>
            </w:r>
          </w:p>
        </w:tc>
      </w:tr>
      <w:tr w:rsidR="00D1628B" w:rsidTr="00D1628B">
        <w:tc>
          <w:tcPr>
            <w:tcW w:w="8108" w:type="dxa"/>
          </w:tcPr>
          <w:p w:rsidR="00D1628B" w:rsidRDefault="00D1628B" w:rsidP="00D162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Registrar cuenta de usuario</w:t>
            </w:r>
          </w:p>
        </w:tc>
      </w:tr>
      <w:tr w:rsidR="00D1628B" w:rsidTr="00D1628B">
        <w:tc>
          <w:tcPr>
            <w:tcW w:w="8108" w:type="dxa"/>
          </w:tcPr>
          <w:p w:rsidR="00D1628B" w:rsidRDefault="002E15E0" w:rsidP="00D162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Pedir</w:t>
            </w:r>
            <w:bookmarkStart w:id="0" w:name="_GoBack"/>
            <w:bookmarkEnd w:id="0"/>
            <w:r w:rsidR="00D1628B">
              <w:rPr>
                <w:lang w:val="es-ES"/>
              </w:rPr>
              <w:t xml:space="preserve"> entre comercios adheridos</w:t>
            </w:r>
          </w:p>
        </w:tc>
      </w:tr>
      <w:tr w:rsidR="00D1628B" w:rsidTr="00D1628B">
        <w:tc>
          <w:tcPr>
            <w:tcW w:w="8108" w:type="dxa"/>
          </w:tcPr>
          <w:p w:rsidR="00D1628B" w:rsidRDefault="00D1628B" w:rsidP="00D162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Manejar carrito de productos</w:t>
            </w:r>
          </w:p>
        </w:tc>
      </w:tr>
      <w:tr w:rsidR="00D1628B" w:rsidTr="00D1628B">
        <w:tc>
          <w:tcPr>
            <w:tcW w:w="8108" w:type="dxa"/>
          </w:tcPr>
          <w:p w:rsidR="00D1628B" w:rsidRDefault="00D1628B" w:rsidP="00D162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Confirmar pedido</w:t>
            </w:r>
          </w:p>
        </w:tc>
      </w:tr>
      <w:tr w:rsidR="00D1628B" w:rsidTr="00D1628B">
        <w:tc>
          <w:tcPr>
            <w:tcW w:w="8108" w:type="dxa"/>
          </w:tcPr>
          <w:p w:rsidR="00D1628B" w:rsidRDefault="00D1628B" w:rsidP="00D162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Notificar comercio y cadete</w:t>
            </w:r>
          </w:p>
        </w:tc>
      </w:tr>
      <w:tr w:rsidR="00D1628B" w:rsidTr="00D1628B">
        <w:tc>
          <w:tcPr>
            <w:tcW w:w="8108" w:type="dxa"/>
          </w:tcPr>
          <w:p w:rsidR="00D1628B" w:rsidRDefault="00D1628B" w:rsidP="00D162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Seguir pedido</w:t>
            </w:r>
          </w:p>
        </w:tc>
      </w:tr>
      <w:tr w:rsidR="00D1628B" w:rsidTr="00D1628B">
        <w:tc>
          <w:tcPr>
            <w:tcW w:w="8108" w:type="dxa"/>
          </w:tcPr>
          <w:p w:rsidR="00D1628B" w:rsidRDefault="00D1628B" w:rsidP="00D162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Pedir “lo que sea”</w:t>
            </w:r>
          </w:p>
        </w:tc>
      </w:tr>
      <w:tr w:rsidR="00D1628B" w:rsidTr="00D1628B">
        <w:tc>
          <w:tcPr>
            <w:tcW w:w="8108" w:type="dxa"/>
            <w:shd w:val="clear" w:color="auto" w:fill="5B9BD5" w:themeFill="accent1"/>
          </w:tcPr>
          <w:p w:rsidR="00D1628B" w:rsidRDefault="00D1628B" w:rsidP="00D1628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Spikes</w:t>
            </w:r>
            <w:proofErr w:type="spellEnd"/>
          </w:p>
        </w:tc>
      </w:tr>
      <w:tr w:rsidR="00D1628B" w:rsidTr="00D1628B">
        <w:tc>
          <w:tcPr>
            <w:tcW w:w="8108" w:type="dxa"/>
            <w:shd w:val="clear" w:color="auto" w:fill="FFFFFF" w:themeFill="background1"/>
          </w:tcPr>
          <w:p w:rsidR="00D1628B" w:rsidRDefault="00D1628B" w:rsidP="00D1628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Investigar integración con tarjetas</w:t>
            </w:r>
          </w:p>
        </w:tc>
      </w:tr>
    </w:tbl>
    <w:p w:rsidR="00A22E5C" w:rsidRPr="00F75301" w:rsidRDefault="00A22E5C" w:rsidP="00A22E5C">
      <w:pPr>
        <w:pStyle w:val="Prrafodelista"/>
        <w:rPr>
          <w:u w:val="single"/>
          <w:lang w:val="es-ES"/>
        </w:rPr>
      </w:pPr>
    </w:p>
    <w:sectPr w:rsidR="00A22E5C" w:rsidRPr="00F75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83E6A"/>
    <w:multiLevelType w:val="hybridMultilevel"/>
    <w:tmpl w:val="59A8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5C"/>
    <w:rsid w:val="002E15E0"/>
    <w:rsid w:val="00370F07"/>
    <w:rsid w:val="008536A8"/>
    <w:rsid w:val="009976B2"/>
    <w:rsid w:val="00A22E5C"/>
    <w:rsid w:val="00B12D50"/>
    <w:rsid w:val="00BE0E04"/>
    <w:rsid w:val="00D1628B"/>
    <w:rsid w:val="00F7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BCC2"/>
  <w15:chartTrackingRefBased/>
  <w15:docId w15:val="{DCD8E3E8-5B7C-480B-BF0B-595BA35D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E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2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loza</dc:creator>
  <cp:keywords/>
  <dc:description/>
  <cp:lastModifiedBy>marcelo loza</cp:lastModifiedBy>
  <cp:revision>2</cp:revision>
  <dcterms:created xsi:type="dcterms:W3CDTF">2019-05-21T01:27:00Z</dcterms:created>
  <dcterms:modified xsi:type="dcterms:W3CDTF">2019-05-21T01:27:00Z</dcterms:modified>
</cp:coreProperties>
</file>