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Colourmap Relationship Annotation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</w: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Nico Santos, Steve Johnson</w:t>
        <w:br w:type="textWrapping"/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0cp7iq13i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Colourmap Relationship Annotation</w:t>
      </w:r>
      <w:r w:rsidDel="00000000" w:rsidR="00000000" w:rsidRPr="00000000">
        <w:rPr>
          <w:rtl w:val="0"/>
        </w:rPr>
        <w:t xml:space="preserve"> is a script developed for jArchi that enhances ArchiMate views with colour-coded heatmaps based on element property values. It supports both categorical and numerical colouring logic and provides a visual legend to aid interpretation.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wpv5q330h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and analyses property values from selected element types.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for selection of a primary and related element type based on relationships.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colour fills to elements according to defined colour schemes.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both count-based (categorical) and total-based (numerical) annotations.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generates and updates a grouped diagram legend.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syd41nn8u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View</w:t>
        <w:br w:type="textWrapping"/>
      </w:r>
      <w:r w:rsidDel="00000000" w:rsidR="00000000" w:rsidRPr="00000000">
        <w:rPr>
          <w:rtl w:val="0"/>
        </w:rPr>
        <w:t xml:space="preserve">Open the desired ArchiMate view in jArchi.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Execute the script in the jArchi script editor.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Element Types</w:t>
        <w:br w:type="textWrapping"/>
      </w:r>
      <w:r w:rsidDel="00000000" w:rsidR="00000000" w:rsidRPr="00000000">
        <w:rPr>
          <w:rtl w:val="0"/>
        </w:rPr>
        <w:t xml:space="preserve">When prompted: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primary element type.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related element type (based on relationships).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Property and Scheme</w:t>
        <w:br w:type="textWrapping"/>
      </w:r>
      <w:r w:rsidDel="00000000" w:rsidR="00000000" w:rsidRPr="00000000">
        <w:rPr>
          <w:rtl w:val="0"/>
        </w:rPr>
        <w:t xml:space="preserve">In the wizard interface, select the property to visualise and configure the colour scheme.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Output</w:t>
        <w:br w:type="textWrapping"/>
      </w:r>
      <w:r w:rsidDel="00000000" w:rsidR="00000000" w:rsidRPr="00000000">
        <w:rPr>
          <w:rtl w:val="0"/>
        </w:rPr>
        <w:t xml:space="preserve">The script will: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Colour elements based on related property values.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annotation notes with totals or counts.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or update a legend explaining the colours.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