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(n=37)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(n=52)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 (4.48)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33.00 (18.53)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 (11.11)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2024-10-21T18:44:40Z</dcterms:modified>
  <cp:category/>
</cp:coreProperties>
</file>