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C929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060"/>
        <w:textAlignment w:val="baseline"/>
        <w:outlineLvl w:val="1"/>
      </w:pPr>
      <w:r>
        <w:rPr>
          <w:noProof/>
          <w:color w:val="000000"/>
          <w:sz w:val="50"/>
          <w:szCs w:val="50"/>
        </w:rPr>
        <w:t>Nicolas</w:t>
      </w:r>
      <w:r>
        <w:rPr>
          <w:color w:val="000000"/>
          <w:w w:val="77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Acha</w:t>
      </w:r>
    </w:p>
    <w:p w14:paraId="459415A4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80" w:line="256" w:lineRule="auto"/>
        <w:ind w:left="2040"/>
        <w:textAlignment w:val="baseline"/>
      </w:pPr>
      <w:r>
        <w:rPr>
          <w:noProof/>
          <w:color w:val="000000"/>
          <w:sz w:val="18"/>
          <w:szCs w:val="18"/>
        </w:rPr>
        <w:t>Dayton,</w:t>
      </w:r>
      <w:r>
        <w:rPr>
          <w:color w:val="000000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OH,</w:t>
      </w:r>
      <w:r>
        <w:rPr>
          <w:color w:val="000000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USA</w:t>
      </w:r>
      <w:r>
        <w:rPr>
          <w:color w:val="000000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(937)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313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2660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>
          <w:rPr>
            <w:noProof/>
            <w:color w:val="000000"/>
            <w:sz w:val="18"/>
            <w:szCs w:val="18"/>
            <w:u w:val="single" w:color="000000"/>
          </w:rPr>
          <w:t>nicolas.a</w:t>
        </w:r>
        <w:r>
          <w:rPr>
            <w:noProof/>
            <w:color w:val="000000"/>
            <w:spacing w:val="1"/>
            <w:sz w:val="18"/>
            <w:szCs w:val="18"/>
            <w:u w:val="single" w:color="000000"/>
          </w:rPr>
          <w:t>c</w:t>
        </w:r>
        <w:r>
          <w:rPr>
            <w:noProof/>
            <w:color w:val="000000"/>
            <w:sz w:val="18"/>
            <w:szCs w:val="18"/>
            <w:u w:val="single" w:color="000000"/>
          </w:rPr>
          <w:t>ha.p@gmail.com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  <w:u w:val="single" w:color="000000"/>
        </w:rPr>
        <w:t>Link</w:t>
      </w:r>
      <w:r>
        <w:rPr>
          <w:noProof/>
          <w:color w:val="000000"/>
          <w:spacing w:val="1"/>
          <w:sz w:val="18"/>
          <w:szCs w:val="18"/>
          <w:u w:val="single" w:color="000000"/>
        </w:rPr>
        <w:t>e</w:t>
      </w:r>
      <w:r>
        <w:rPr>
          <w:noProof/>
          <w:color w:val="000000"/>
          <w:sz w:val="18"/>
          <w:szCs w:val="18"/>
          <w:u w:val="single" w:color="000000"/>
        </w:rPr>
        <w:t>dIn:</w:t>
      </w:r>
      <w:r>
        <w:rPr>
          <w:color w:val="000000"/>
          <w:spacing w:val="-1"/>
          <w:sz w:val="18"/>
          <w:szCs w:val="18"/>
          <w:u w:val="single" w:color="000000"/>
        </w:rPr>
        <w:t xml:space="preserve"> </w:t>
      </w:r>
      <w:r>
        <w:rPr>
          <w:noProof/>
          <w:color w:val="000000"/>
          <w:sz w:val="18"/>
          <w:szCs w:val="18"/>
          <w:u w:val="single" w:color="000000"/>
        </w:rPr>
        <w:t>Nicola</w:t>
      </w:r>
      <w:r>
        <w:rPr>
          <w:noProof/>
          <w:color w:val="000000"/>
          <w:spacing w:val="1"/>
          <w:sz w:val="18"/>
          <w:szCs w:val="18"/>
          <w:u w:val="single" w:color="000000"/>
        </w:rPr>
        <w:t>s</w:t>
      </w:r>
      <w:r>
        <w:rPr>
          <w:color w:val="000000"/>
          <w:spacing w:val="-1"/>
          <w:sz w:val="18"/>
          <w:szCs w:val="18"/>
          <w:u w:val="single" w:color="000000"/>
        </w:rPr>
        <w:t xml:space="preserve"> </w:t>
      </w:r>
      <w:r>
        <w:rPr>
          <w:noProof/>
          <w:color w:val="000000"/>
          <w:sz w:val="18"/>
          <w:szCs w:val="18"/>
          <w:u w:val="single" w:color="000000"/>
        </w:rPr>
        <w:t>Acha</w:t>
      </w:r>
    </w:p>
    <w:p w14:paraId="5D0F160F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after="80"/>
        <w:textAlignment w:val="baseline"/>
        <w:outlineLvl w:val="3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574A5C05" wp14:editId="5AB8FE50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67123F-B5A7-478D-D5CC-370A72109CB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E235B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after="60" w:line="253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U</w:t>
      </w:r>
      <w:r>
        <w:rPr>
          <w:b/>
          <w:noProof/>
          <w:color w:val="000000"/>
          <w:sz w:val="21"/>
          <w:szCs w:val="21"/>
        </w:rPr>
        <w:t>ni</w:t>
      </w:r>
      <w:r>
        <w:rPr>
          <w:b/>
          <w:noProof/>
          <w:color w:val="000000"/>
          <w:spacing w:val="1"/>
          <w:sz w:val="21"/>
          <w:szCs w:val="21"/>
        </w:rPr>
        <w:t>v</w:t>
      </w:r>
      <w:r>
        <w:rPr>
          <w:b/>
          <w:noProof/>
          <w:color w:val="000000"/>
          <w:sz w:val="21"/>
          <w:szCs w:val="21"/>
        </w:rPr>
        <w:t>ersidad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utónom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Gabriel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René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Moreno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M.S.,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Mathematics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6011C62" wp14:editId="73AA7C7E">
                <wp:simplePos x="0" y="0"/>
                <wp:positionH relativeFrom="page">
                  <wp:posOffset>6784975</wp:posOffset>
                </wp:positionH>
                <wp:positionV relativeFrom="paragraph">
                  <wp:posOffset>0</wp:posOffset>
                </wp:positionV>
                <wp:extent cx="530225" cy="153035"/>
                <wp:effectExtent l="0" t="0" r="0" b="0"/>
                <wp:wrapNone/>
                <wp:docPr id="7" name="TextBox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02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516B19" w14:textId="77777777" w:rsidR="00140FDC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  <w:outlineLvl w:val="3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Aug</w:t>
                            </w:r>
                            <w:r>
                              <w:rPr>
                                <w:b/>
                                <w:color w:val="000000"/>
                                <w:w w:val="7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11C62" id="_x0000_t202" coordsize="21600,21600" o:spt="202" path="m,l,21600r21600,l21600,xe">
                <v:stroke joinstyle="miter"/>
                <v:path gradientshapeok="t" o:connecttype="rect"/>
              </v:shapetype>
              <v:shape id="TextBox7" o:spid="_x0000_s1026" type="#_x0000_t202" style="position:absolute;margin-left:534.25pt;margin-top:0;width:41.75pt;height:12.0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y9XywEAAH8DAAAOAAAAZHJzL2Uyb0RvYy54bWysU9tu2zAMfR+wfxD0vthJkWEw4hRdiwwD&#13;&#10;ugvQ7gMYWY6N2aJGKrGzrx+lxMmwvhV7EShSPjznkF7djn2nDpa4RVfq+SzXyjqDVet2pf7xvHn3&#13;&#10;QSsO4Cro0NlSHy3r2/XbN6vBF3aBDXaVJSUgjovBl7oJwRdZxqaxPfAMvXVSrJF6CHKlXVYRDILe&#13;&#10;d9kiz99nA1LlCY1lluzDqajXCb+urQnf6pptUF2phVtIJ6VzG89svYJiR+Cb1pxpwCtY9NA6aXqB&#13;&#10;eoAAak/tC6i+NYSMdZgZ7DOs69bYpEHUzPN/1Dw14G3SIuawv9jE/w/WfD08+e+kwvgRRxlgEsH+&#13;&#10;Ec1PVg7vG3A7e8dejIzVa4oIh8ZCJVzm0cVs8Fyc0aL7XHDE3Q5fsJK5wz5gwh5r6qNRIl1JQ5nJ&#13;&#10;8TIHOwZlJLm8yReLpVZGSnO53CxTByimjz1x+GSxVzEoNQm7BA6HRw6RDBTTk9jL4abtuolk5HVi&#13;&#10;GMbtKNlIdovVUegSnjZENlqCBum3VoNsR6n51x7IatV9diI5rtIU0BRspwCckU9LHbQ6hfchrVzk&#13;&#10;wv5OrNi0iea189lAmXJif97IuEZ/39Or63+z/gMAAP//AwBQSwMEFAAGAAgAAAAhAKJwaR3fAAAA&#13;&#10;DgEAAA8AAABkcnMvZG93bnJldi54bWxMTz1PwzAQ3ZH4D9YhsSDqOKJRSeNUiI+FjcLC5sZHEmGf&#13;&#10;o9hNQn891wmW0z29u/dR7RbvxIRj7ANpUKsMBFITbE+tho/3l9sNiJgMWeMCoYYfjLCrLy8qU9ow&#13;&#10;0xtO+9QKFqFYGg1dSkMpZWw69CauwoDE3FcYvUkMx1ba0cws7p3Ms6yQ3vTEDp0Z8LHD5nt/9BqK&#13;&#10;5Xm4eb3HfD41bqLPk1IJldbXV8vTlsfDFkTCJf19wLkD54eagx3CkWwUjnFWbNZ8q4F7nXm1znk7&#13;&#10;aMjvFMi6kv9r1L8AAAD//wMAUEsBAi0AFAAGAAgAAAAhALaDOJL+AAAA4QEAABMAAAAAAAAAAAAA&#13;&#10;AAAAAAAAAFtDb250ZW50X1R5cGVzXS54bWxQSwECLQAUAAYACAAAACEAOP0h/9YAAACUAQAACwAA&#13;&#10;AAAAAAAAAAAAAAAvAQAAX3JlbHMvLnJlbHNQSwECLQAUAAYACAAAACEAOicvV8sBAAB/AwAADgAA&#13;&#10;AAAAAAAAAAAAAAAuAgAAZHJzL2Uyb0RvYy54bWxQSwECLQAUAAYACAAAACEAonBpHd8AAAAOAQAA&#13;&#10;DwAAAAAAAAAAAAAAAAAlBAAAZHJzL2Rvd25yZXYueG1sUEsFBgAAAAAEAAQA8wAAADEFAAAAAA==&#13;&#10;" filled="f" stroked="f">
                <o:lock v:ext="edit" aspectratio="t"/>
                <v:textbox style="mso-fit-shape-to-text:t" inset="0,0,0,0">
                  <w:txbxContent>
                    <w:p w14:paraId="18516B19" w14:textId="77777777" w:rsidR="00140FDC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  <w:outlineLvl w:val="3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Aug</w:t>
                      </w:r>
                      <w:r>
                        <w:rPr>
                          <w:b/>
                          <w:color w:val="000000"/>
                          <w:w w:val="7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2F0EBC" w14:textId="77777777" w:rsidR="00140FDC" w:rsidRDefault="00000000">
      <w:pPr>
        <w:widowControl w:val="0"/>
        <w:kinsoku w:val="0"/>
        <w:autoSpaceDE w:val="0"/>
        <w:autoSpaceDN w:val="0"/>
        <w:adjustRightInd w:val="0"/>
        <w:spacing w:before="61" w:line="353" w:lineRule="auto"/>
        <w:ind w:right="2340"/>
        <w:textAlignment w:val="baseline"/>
      </w:pPr>
      <w:r>
        <w:rPr>
          <w:b/>
          <w:noProof/>
          <w:color w:val="000000"/>
          <w:sz w:val="21"/>
          <w:szCs w:val="21"/>
        </w:rPr>
        <w:t>Universidad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Católica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Boliviana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–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La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Paz,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Bolivia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B.S,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Business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Development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and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Administration</w:t>
      </w:r>
      <w:r>
        <w:rPr>
          <w:i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2"/>
          <w:szCs w:val="22"/>
        </w:rPr>
        <w:t>WORK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b/>
          <w:color w:val="000000"/>
          <w:sz w:val="22"/>
          <w:szCs w:val="22"/>
        </w:rPr>
        <w:t xml:space="preserve"> </w:t>
      </w:r>
    </w:p>
    <w:p w14:paraId="21551060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20" w:line="253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ltitude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Solutions.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SENIOR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DATA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ANALYTICS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CONSULTANT</w:t>
      </w:r>
      <w:r>
        <w:rPr>
          <w:i/>
          <w:color w:val="000000"/>
          <w:spacing w:val="3367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M</w:t>
      </w:r>
      <w:r>
        <w:rPr>
          <w:b/>
          <w:noProof/>
          <w:color w:val="000000"/>
          <w:sz w:val="21"/>
          <w:szCs w:val="21"/>
        </w:rPr>
        <w:t>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6E76E402" wp14:editId="621612B1">
            <wp:simplePos x="0" y="0"/>
            <wp:positionH relativeFrom="page">
              <wp:posOffset>457200</wp:posOffset>
            </wp:positionH>
            <wp:positionV relativeFrom="paragraph">
              <wp:posOffset>-51435</wp:posOffset>
            </wp:positionV>
            <wp:extent cx="6858000" cy="127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34307A0-A10D-4314-7418-42FBC893D4A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F0B1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1" w:line="249" w:lineRule="auto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route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operators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maps,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integrating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distance,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importance,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sale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v</w:t>
      </w:r>
      <w:r>
        <w:rPr>
          <w:noProof/>
          <w:color w:val="000000"/>
        </w:rPr>
        <w:t>olume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maximiz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nue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while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operational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costs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30%.</w:t>
      </w:r>
      <w:r>
        <w:rPr>
          <w:color w:val="000000"/>
        </w:rPr>
        <w:t xml:space="preserve"> </w:t>
      </w:r>
    </w:p>
    <w:p w14:paraId="635B8A85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Directed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tailored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workflows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gather,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process,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visualize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unstructured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PDF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reports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Apps,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Forms,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Powe</w:t>
      </w:r>
      <w:r>
        <w:rPr>
          <w:noProof/>
          <w:color w:val="000000"/>
          <w:spacing w:val="1"/>
        </w:rPr>
        <w:t>r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successful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execution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$90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million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UNDP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portfolio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effective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stakeholder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collaboration.</w:t>
      </w:r>
      <w:r>
        <w:rPr>
          <w:color w:val="000000"/>
        </w:rPr>
        <w:t xml:space="preserve"> </w:t>
      </w:r>
    </w:p>
    <w:p w14:paraId="49DDF073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220" w:hanging="120"/>
        <w:textAlignment w:val="baseline"/>
      </w:pPr>
      <w:r>
        <w:rPr>
          <w:noProof/>
          <w:color w:val="000000"/>
        </w:rPr>
        <w:t>Refined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dashboards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DAX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Studio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open-source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tools,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enhancing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visualization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efficiency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cutting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memory</w:t>
      </w:r>
      <w:r>
        <w:rPr>
          <w:color w:val="000000"/>
        </w:rPr>
        <w:t xml:space="preserve"> </w:t>
      </w:r>
      <w:r>
        <w:rPr>
          <w:noProof/>
          <w:color w:val="000000"/>
        </w:rPr>
        <w:t>usage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50%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Fabric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service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costs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36%.</w:t>
      </w:r>
      <w:r>
        <w:rPr>
          <w:color w:val="000000"/>
        </w:rPr>
        <w:t xml:space="preserve"> </w:t>
      </w:r>
    </w:p>
    <w:p w14:paraId="625E4757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460" w:hanging="120"/>
        <w:textAlignment w:val="baseline"/>
      </w:pPr>
      <w:r>
        <w:rPr>
          <w:noProof/>
          <w:color w:val="000000"/>
        </w:rPr>
        <w:t>Managed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multidisciplinary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projects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incorporating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Geographic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Sentiment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(English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Spanish),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Logistic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Financia</w:t>
      </w:r>
      <w:r>
        <w:rPr>
          <w:noProof/>
          <w:color w:val="000000"/>
          <w:spacing w:val="1"/>
        </w:rPr>
        <w:t>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Proje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tions,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ligning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nalytical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objectives.</w:t>
      </w:r>
      <w:r>
        <w:rPr>
          <w:color w:val="000000"/>
        </w:rPr>
        <w:t xml:space="preserve"> </w:t>
      </w:r>
    </w:p>
    <w:p w14:paraId="55E3AD18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40"/>
        <w:textAlignment w:val="baseline"/>
      </w:pPr>
      <w:r>
        <w:rPr>
          <w:noProof/>
          <w:color w:val="000000"/>
        </w:rPr>
        <w:t>Analyzed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categorized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over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15,000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geographical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points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accurate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extraction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transformation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two-week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timeframe.</w:t>
      </w:r>
      <w:r>
        <w:rPr>
          <w:color w:val="000000"/>
        </w:rPr>
        <w:t xml:space="preserve"> </w:t>
      </w:r>
    </w:p>
    <w:p w14:paraId="1A745F6B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>
        <w:rPr>
          <w:noProof/>
          <w:color w:val="000000"/>
        </w:rPr>
        <w:t>Discovered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$20,000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annual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loss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examining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transport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delivery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errors,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presented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solution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mitigate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losses,</w:t>
      </w:r>
      <w:r>
        <w:rPr>
          <w:color w:val="000000"/>
        </w:rPr>
        <w:t xml:space="preserve"> </w:t>
      </w:r>
      <w:r>
        <w:rPr>
          <w:noProof/>
          <w:color w:val="000000"/>
        </w:rPr>
        <w:t>supporting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improved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decision-making.</w:t>
      </w:r>
      <w:r>
        <w:rPr>
          <w:color w:val="000000"/>
        </w:rPr>
        <w:t xml:space="preserve"> </w:t>
      </w:r>
    </w:p>
    <w:p w14:paraId="7D7D3C59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4881102D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I</w:t>
      </w:r>
      <w:r>
        <w:rPr>
          <w:b/>
          <w:noProof/>
          <w:color w:val="000000"/>
          <w:sz w:val="21"/>
          <w:szCs w:val="21"/>
        </w:rPr>
        <w:t>ndependent</w:t>
      </w:r>
      <w:r>
        <w:rPr>
          <w:b/>
          <w:color w:val="000000"/>
          <w:spacing w:val="10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|</w:t>
      </w:r>
      <w:r>
        <w:rPr>
          <w:b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pacing w:val="1"/>
          <w:sz w:val="21"/>
          <w:szCs w:val="21"/>
        </w:rPr>
        <w:t>P</w:t>
      </w:r>
      <w:r>
        <w:rPr>
          <w:i/>
          <w:noProof/>
          <w:color w:val="000000"/>
          <w:sz w:val="21"/>
          <w:szCs w:val="21"/>
        </w:rPr>
        <w:t>roject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2: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Financial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Modeler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in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Excel</w:t>
      </w:r>
      <w:r>
        <w:rPr>
          <w:i/>
          <w:color w:val="000000"/>
          <w:spacing w:val="4577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ul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1A567321" w14:textId="77777777" w:rsidR="00140FDC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" w:line="250" w:lineRule="auto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comprehensive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financial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projection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based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historical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performance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from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traders,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reinforcing</w:t>
      </w:r>
      <w:r>
        <w:rPr>
          <w:color w:val="000000"/>
        </w:rPr>
        <w:t xml:space="preserve"> </w:t>
      </w:r>
      <w:r>
        <w:rPr>
          <w:noProof/>
          <w:color w:val="000000"/>
        </w:rPr>
        <w:t>analytical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decision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support.</w:t>
      </w:r>
      <w:r>
        <w:rPr>
          <w:color w:val="000000"/>
        </w:rPr>
        <w:t xml:space="preserve"> </w:t>
      </w:r>
    </w:p>
    <w:p w14:paraId="018B783B" w14:textId="77777777" w:rsidR="00140FDC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45" w:lineRule="auto"/>
        <w:ind w:right="120"/>
        <w:textAlignment w:val="baseline"/>
      </w:pPr>
      <w:r>
        <w:rPr>
          <w:noProof/>
          <w:color w:val="000000"/>
        </w:rPr>
        <w:t>Constructed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developed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financial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raise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$1,000,000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investment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fund,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showcasing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proficiency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</w:rPr>
        <w:t xml:space="preserve"> </w:t>
      </w:r>
      <w:r>
        <w:rPr>
          <w:noProof/>
          <w:color w:val="000000"/>
        </w:rPr>
        <w:t>techniques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effective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reporting.</w:t>
      </w:r>
      <w:r>
        <w:rPr>
          <w:color w:val="000000"/>
        </w:rPr>
        <w:t xml:space="preserve"> </w:t>
      </w:r>
    </w:p>
    <w:p w14:paraId="5E902E99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5C588224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I</w:t>
      </w:r>
      <w:r>
        <w:rPr>
          <w:b/>
          <w:noProof/>
          <w:color w:val="000000"/>
          <w:sz w:val="21"/>
          <w:szCs w:val="21"/>
        </w:rPr>
        <w:t>ndependent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|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pacing w:val="1"/>
          <w:sz w:val="21"/>
          <w:szCs w:val="21"/>
        </w:rPr>
        <w:t>P</w:t>
      </w:r>
      <w:r>
        <w:rPr>
          <w:i/>
          <w:noProof/>
          <w:color w:val="000000"/>
          <w:sz w:val="21"/>
          <w:szCs w:val="21"/>
        </w:rPr>
        <w:t>roject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1: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String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Matching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Algorithm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in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Python</w:t>
      </w:r>
      <w:r>
        <w:rPr>
          <w:i/>
          <w:color w:val="000000"/>
          <w:spacing w:val="3673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pr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4A858D39" w14:textId="77777777" w:rsidR="00140FDC" w:rsidRDefault="00000000">
      <w:pPr>
        <w:widowControl w:val="0"/>
        <w:kinsoku w:val="0"/>
        <w:autoSpaceDE w:val="0"/>
        <w:autoSpaceDN w:val="0"/>
        <w:adjustRightInd w:val="0"/>
        <w:spacing w:before="22" w:line="246" w:lineRule="auto"/>
        <w:ind w:left="260" w:hanging="119"/>
        <w:textAlignment w:val="baseline"/>
      </w:pPr>
      <w:r>
        <w:rPr>
          <w:noProof/>
          <w:color w:val="000000"/>
        </w:rPr>
        <w:t>•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Engineered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string-matching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500-million-record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SKU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database.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Achieved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85%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leveraging</w:t>
      </w:r>
      <w:r>
        <w:rPr>
          <w:color w:val="000000"/>
          <w:spacing w:val="230"/>
        </w:rPr>
        <w:t xml:space="preserve"> </w:t>
      </w:r>
      <w:r>
        <w:rPr>
          <w:noProof/>
          <w:color w:val="000000"/>
          <w:w w:val="99"/>
        </w:rPr>
        <w:t>Python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libraries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such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Pandas,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Numpy,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NLTK,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SQLAlchemy,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Thefuzz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automate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SKU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pairing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based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naming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labels,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</w:rPr>
        <w:t xml:space="preserve"> </w:t>
      </w:r>
      <w:r>
        <w:rPr>
          <w:noProof/>
          <w:color w:val="000000"/>
        </w:rPr>
        <w:t>price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comparisons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among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vendor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databases.</w:t>
      </w:r>
      <w:r>
        <w:rPr>
          <w:color w:val="000000"/>
        </w:rPr>
        <w:t xml:space="preserve"> </w:t>
      </w:r>
    </w:p>
    <w:p w14:paraId="00879E00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6DC514C1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20" w:line="254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UR</w:t>
      </w:r>
      <w:r>
        <w:rPr>
          <w:b/>
          <w:color w:val="000000"/>
          <w:spacing w:val="1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SRL</w:t>
      </w:r>
      <w:r>
        <w:rPr>
          <w:b/>
          <w:color w:val="000000"/>
          <w:spacing w:val="1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17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DATA</w:t>
      </w:r>
      <w:r>
        <w:rPr>
          <w:i/>
          <w:color w:val="000000"/>
          <w:spacing w:val="17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ANALYST</w:t>
      </w:r>
      <w:r>
        <w:rPr>
          <w:i/>
          <w:color w:val="000000"/>
          <w:spacing w:val="63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Oct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Apr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3CBA1724" w14:textId="77777777" w:rsidR="00140FDC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0" w:line="250" w:lineRule="auto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implemented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strategy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streamline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client's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manual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entry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achieved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294%</w:t>
      </w:r>
      <w:r>
        <w:rPr>
          <w:color w:val="000000"/>
        </w:rPr>
        <w:t xml:space="preserve"> </w:t>
      </w:r>
      <w:r>
        <w:rPr>
          <w:noProof/>
          <w:color w:val="000000"/>
        </w:rPr>
        <w:t>increase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database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months.</w:t>
      </w:r>
      <w:r>
        <w:rPr>
          <w:color w:val="000000"/>
        </w:rPr>
        <w:t xml:space="preserve"> </w:t>
      </w:r>
    </w:p>
    <w:p w14:paraId="4A169C04" w14:textId="77777777" w:rsidR="00140FDC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Established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prioritize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entry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retail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queue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flagging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new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who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were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ready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make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purchases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</w:t>
      </w:r>
      <w:r>
        <w:rPr>
          <w:noProof/>
          <w:color w:val="000000"/>
          <w:spacing w:val="1"/>
        </w:rPr>
        <w:t>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noProof/>
          <w:color w:val="000000"/>
          <w:spacing w:val="1"/>
        </w:rPr>
        <w:t>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were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approached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salesperson.</w:t>
      </w:r>
      <w:r>
        <w:rPr>
          <w:color w:val="000000"/>
        </w:rPr>
        <w:t xml:space="preserve"> </w:t>
      </w:r>
    </w:p>
    <w:p w14:paraId="606C1A6C" w14:textId="77777777" w:rsidR="00140FDC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Provided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daily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reports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actionable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supervisors,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informed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decision-making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leading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successful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closure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$1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million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contract.</w:t>
      </w:r>
      <w:r>
        <w:rPr>
          <w:color w:val="000000"/>
        </w:rPr>
        <w:t xml:space="preserve"> </w:t>
      </w:r>
    </w:p>
    <w:p w14:paraId="2E3E7A53" w14:textId="77777777" w:rsidR="00140FDC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textAlignment w:val="baseline"/>
      </w:pPr>
      <w:r>
        <w:rPr>
          <w:noProof/>
          <w:color w:val="000000"/>
        </w:rPr>
        <w:t>Suggeste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implemente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monthly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sale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volume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goal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Excel,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contributing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year-end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total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80,000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hectoliters.</w:t>
      </w:r>
    </w:p>
    <w:p w14:paraId="2DE79ADE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92D12E3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03D7F4C9" wp14:editId="0ED66664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EA9DE4-963E-4802-B176-C79579812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A58F2" w14:textId="77777777" w:rsidR="00140FDC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w w:val="70"/>
        </w:rPr>
        <w:t xml:space="preserve"> </w:t>
      </w:r>
      <w:r>
        <w:rPr>
          <w:b/>
          <w:noProof/>
          <w:color w:val="000000"/>
        </w:rPr>
        <w:t>Management:</w:t>
      </w:r>
      <w:r>
        <w:rPr>
          <w:b/>
          <w:color w:val="000000"/>
          <w:w w:val="70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(SQL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Server,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MySQL,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DBeaver,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Metabase),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(Graph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Creation,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XLOOKUPS,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Cleaning,</w:t>
      </w:r>
      <w:r>
        <w:rPr>
          <w:color w:val="000000"/>
        </w:rPr>
        <w:t xml:space="preserve"> </w:t>
      </w:r>
      <w:r>
        <w:rPr>
          <w:noProof/>
          <w:color w:val="000000"/>
        </w:rPr>
        <w:t>Pivot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Tables),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Query</w:t>
      </w:r>
      <w:r>
        <w:rPr>
          <w:color w:val="000000"/>
        </w:rPr>
        <w:t xml:space="preserve"> </w:t>
      </w:r>
    </w:p>
    <w:p w14:paraId="76730484" w14:textId="77777777" w:rsidR="00140FDC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Visualization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Reporting:</w:t>
      </w:r>
      <w:r>
        <w:rPr>
          <w:b/>
          <w:color w:val="000000"/>
          <w:w w:val="92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PowerPoint</w:t>
      </w:r>
    </w:p>
    <w:p w14:paraId="35813C88" w14:textId="77777777" w:rsidR="00140FDC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Programming:</w:t>
      </w:r>
      <w:r>
        <w:rPr>
          <w:b/>
          <w:color w:val="000000"/>
          <w:w w:val="84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(Pandas,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NumPy,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NLTK,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Matplotlib)</w:t>
      </w:r>
    </w:p>
    <w:p w14:paraId="39FBFB8F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12EE61BD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C</w:t>
      </w:r>
      <w:r>
        <w:rPr>
          <w:b/>
          <w:noProof/>
          <w:color w:val="000000"/>
          <w:spacing w:val="-1"/>
          <w:w w:val="99"/>
          <w:sz w:val="22"/>
          <w:szCs w:val="22"/>
        </w:rPr>
        <w:t>ERTIFICATION</w:t>
      </w:r>
      <w:r>
        <w:rPr>
          <w:b/>
          <w:noProof/>
          <w:color w:val="000000"/>
          <w:spacing w:val="-1"/>
          <w:sz w:val="22"/>
          <w:szCs w:val="22"/>
        </w:rPr>
        <w:t>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4"/>
        <w:gridCol w:w="6067"/>
      </w:tblGrid>
      <w:tr w:rsidR="00140FDC" w14:paraId="435D5491" w14:textId="77777777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4734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83965" w14:textId="77777777" w:rsidR="00140FDC" w:rsidRDefault="00000000">
            <w:pPr>
              <w:widowControl w:val="0"/>
              <w:numPr>
                <w:ilvl w:val="0"/>
                <w:numId w:val="5"/>
              </w:numPr>
              <w:kinsoku w:val="0"/>
              <w:wordWrap w:val="0"/>
              <w:autoSpaceDE w:val="0"/>
              <w:autoSpaceDN w:val="0"/>
              <w:adjustRightInd w:val="0"/>
              <w:spacing w:before="16" w:line="265" w:lineRule="auto"/>
              <w:textAlignment w:val="baseline"/>
            </w:pP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Scientist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Associate</w:t>
            </w:r>
          </w:p>
        </w:tc>
        <w:tc>
          <w:tcPr>
            <w:tcW w:w="6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B833" w14:textId="77777777" w:rsidR="00140FDC" w:rsidRDefault="00000000">
            <w:pPr>
              <w:widowControl w:val="0"/>
              <w:numPr>
                <w:ilvl w:val="0"/>
                <w:numId w:val="6"/>
              </w:numPr>
              <w:kinsoku w:val="0"/>
              <w:wordWrap w:val="0"/>
              <w:autoSpaceDE w:val="0"/>
              <w:autoSpaceDN w:val="0"/>
              <w:adjustRightInd w:val="0"/>
              <w:spacing w:before="16" w:line="265" w:lineRule="auto"/>
              <w:textAlignment w:val="baseline"/>
            </w:pPr>
            <w:r>
              <w:rPr>
                <w:noProof/>
                <w:color w:val="000000"/>
              </w:rPr>
              <w:t>Mathematic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Fundamentals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Science</w:t>
            </w:r>
          </w:p>
        </w:tc>
      </w:tr>
      <w:tr w:rsidR="00140FDC" w14:paraId="5ACBD6A5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28EC" w14:textId="77777777" w:rsidR="00140FDC" w:rsidRDefault="00000000">
            <w:pPr>
              <w:widowControl w:val="0"/>
              <w:numPr>
                <w:ilvl w:val="0"/>
                <w:numId w:val="7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Expert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</w:t>
            </w:r>
            <w:r>
              <w:rPr>
                <w:noProof/>
                <w:color w:val="000000"/>
                <w:spacing w:val="1"/>
              </w:rPr>
              <w:t>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Python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D54E" w14:textId="77777777" w:rsidR="00140FDC" w:rsidRDefault="00000000">
            <w:pPr>
              <w:widowControl w:val="0"/>
              <w:numPr>
                <w:ilvl w:val="0"/>
                <w:numId w:val="8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ML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Fundamentals</w:t>
            </w:r>
          </w:p>
        </w:tc>
      </w:tr>
      <w:tr w:rsidR="00140FDC" w14:paraId="564D23E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5274" w14:textId="77777777" w:rsidR="00140FDC" w:rsidRDefault="00000000">
            <w:pPr>
              <w:widowControl w:val="0"/>
              <w:numPr>
                <w:ilvl w:val="0"/>
                <w:numId w:val="9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Python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Science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1629" w14:textId="77777777" w:rsidR="00140FDC" w:rsidRDefault="00000000">
            <w:pPr>
              <w:widowControl w:val="0"/>
              <w:numPr>
                <w:ilvl w:val="0"/>
                <w:numId w:val="10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Probability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Statistic</w:t>
            </w:r>
            <w:r>
              <w:rPr>
                <w:noProof/>
                <w:color w:val="000000"/>
                <w:spacing w:val="1"/>
              </w:rPr>
              <w:t>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Science</w:t>
            </w:r>
          </w:p>
        </w:tc>
      </w:tr>
      <w:tr w:rsidR="00140FDC" w14:paraId="06FCE553" w14:textId="77777777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7E654" w14:textId="77777777" w:rsidR="00140FDC" w:rsidRDefault="00000000">
            <w:pPr>
              <w:widowControl w:val="0"/>
              <w:numPr>
                <w:ilvl w:val="0"/>
                <w:numId w:val="11"/>
              </w:numPr>
              <w:kinsoku w:val="0"/>
              <w:wordWrap w:val="0"/>
              <w:autoSpaceDE w:val="0"/>
              <w:autoSpaceDN w:val="0"/>
              <w:adjustRightInd w:val="0"/>
              <w:spacing w:before="1" w:line="241" w:lineRule="auto"/>
              <w:textAlignment w:val="baseline"/>
            </w:pPr>
            <w:r>
              <w:rPr>
                <w:noProof/>
                <w:color w:val="000000"/>
              </w:rPr>
              <w:t>Professional</w:t>
            </w:r>
            <w:r>
              <w:rPr>
                <w:color w:val="000000"/>
                <w:w w:val="92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w w:val="92"/>
              </w:rPr>
              <w:t xml:space="preserve"> </w:t>
            </w:r>
            <w:r>
              <w:rPr>
                <w:noProof/>
                <w:color w:val="000000"/>
              </w:rPr>
              <w:t>Analytics</w:t>
            </w:r>
            <w:r>
              <w:rPr>
                <w:color w:val="000000"/>
                <w:w w:val="92"/>
              </w:rPr>
              <w:t xml:space="preserve"> </w:t>
            </w:r>
            <w:r>
              <w:rPr>
                <w:noProof/>
                <w:color w:val="000000"/>
              </w:rPr>
              <w:t>Course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C1D4C" w14:textId="77777777" w:rsidR="00140FDC" w:rsidRDefault="00000000">
            <w:pPr>
              <w:widowControl w:val="0"/>
              <w:numPr>
                <w:ilvl w:val="0"/>
                <w:numId w:val="12"/>
              </w:numPr>
              <w:kinsoku w:val="0"/>
              <w:wordWrap w:val="0"/>
              <w:autoSpaceDE w:val="0"/>
              <w:autoSpaceDN w:val="0"/>
              <w:adjustRightInd w:val="0"/>
              <w:spacing w:before="1" w:line="241" w:lineRule="auto"/>
              <w:textAlignment w:val="baseline"/>
            </w:pPr>
            <w:r>
              <w:rPr>
                <w:noProof/>
                <w:color w:val="000000"/>
              </w:rPr>
              <w:t>Certificate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Analytics</w:t>
            </w:r>
          </w:p>
        </w:tc>
      </w:tr>
      <w:tr w:rsidR="00140FDC" w14:paraId="069183D1" w14:textId="77777777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6463E" w14:textId="77777777" w:rsidR="00140FDC" w:rsidRDefault="00000000">
            <w:pPr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before="1" w:line="245" w:lineRule="auto"/>
              <w:textAlignment w:val="baseline"/>
            </w:pPr>
            <w:r>
              <w:rPr>
                <w:noProof/>
                <w:color w:val="000000"/>
              </w:rPr>
              <w:t>Certificate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Advanced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Excel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</w:p>
          <w:p w14:paraId="38F18EFE" w14:textId="77777777" w:rsidR="00140FDC" w:rsidRDefault="00000000">
            <w:pPr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before="2" w:line="216" w:lineRule="auto"/>
              <w:textAlignment w:val="baseline"/>
            </w:pPr>
            <w:r>
              <w:rPr>
                <w:noProof/>
                <w:color w:val="000000"/>
              </w:rPr>
              <w:t>Certific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te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Excel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7147" w14:textId="77777777" w:rsidR="00140FDC" w:rsidRDefault="00000000">
            <w:pPr>
              <w:widowControl w:val="0"/>
              <w:numPr>
                <w:ilvl w:val="0"/>
                <w:numId w:val="14"/>
              </w:numPr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textAlignment w:val="baseline"/>
            </w:pPr>
            <w:r>
              <w:rPr>
                <w:noProof/>
                <w:color w:val="000000"/>
              </w:rPr>
              <w:t>Certificate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Machine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Learning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Analytics</w:t>
            </w:r>
          </w:p>
        </w:tc>
      </w:tr>
    </w:tbl>
    <w:p w14:paraId="177AA64B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4" w:line="208" w:lineRule="auto"/>
        <w:jc w:val="both"/>
        <w:textAlignment w:val="baseline"/>
        <w:rPr>
          <w:rFonts w:ascii="Arial" w:eastAsia="Arial" w:hAnsi="Arial" w:cs="Arial"/>
        </w:rPr>
      </w:pPr>
    </w:p>
    <w:sectPr w:rsidR="00140FDC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34B9"/>
    <w:multiLevelType w:val="singleLevel"/>
    <w:tmpl w:val="D39495E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AB44AD6"/>
    <w:multiLevelType w:val="singleLevel"/>
    <w:tmpl w:val="52AC131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D191E43"/>
    <w:multiLevelType w:val="singleLevel"/>
    <w:tmpl w:val="62E0AC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15E7212"/>
    <w:multiLevelType w:val="singleLevel"/>
    <w:tmpl w:val="DBB8C3F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EE039DE"/>
    <w:multiLevelType w:val="singleLevel"/>
    <w:tmpl w:val="4C945BA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BDF4CC3"/>
    <w:multiLevelType w:val="singleLevel"/>
    <w:tmpl w:val="4CE0C2D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322A3007"/>
    <w:multiLevelType w:val="singleLevel"/>
    <w:tmpl w:val="4E880680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49D827D2"/>
    <w:multiLevelType w:val="singleLevel"/>
    <w:tmpl w:val="E0E09D4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4B3F740A"/>
    <w:multiLevelType w:val="singleLevel"/>
    <w:tmpl w:val="D756AA9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4BD0379F"/>
    <w:multiLevelType w:val="singleLevel"/>
    <w:tmpl w:val="06821148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567F7E8C"/>
    <w:multiLevelType w:val="singleLevel"/>
    <w:tmpl w:val="4FBEC134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6DEE0523"/>
    <w:multiLevelType w:val="singleLevel"/>
    <w:tmpl w:val="96F474A4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6C64DF7"/>
    <w:multiLevelType w:val="singleLevel"/>
    <w:tmpl w:val="785CC43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7C759F9"/>
    <w:multiLevelType w:val="singleLevel"/>
    <w:tmpl w:val="DE5861D4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463573490">
    <w:abstractNumId w:val="7"/>
  </w:num>
  <w:num w:numId="2" w16cid:durableId="716007006">
    <w:abstractNumId w:val="3"/>
  </w:num>
  <w:num w:numId="3" w16cid:durableId="970596079">
    <w:abstractNumId w:val="4"/>
  </w:num>
  <w:num w:numId="4" w16cid:durableId="796070480">
    <w:abstractNumId w:val="1"/>
  </w:num>
  <w:num w:numId="5" w16cid:durableId="442850324">
    <w:abstractNumId w:val="0"/>
  </w:num>
  <w:num w:numId="6" w16cid:durableId="1992900415">
    <w:abstractNumId w:val="6"/>
  </w:num>
  <w:num w:numId="7" w16cid:durableId="1315719898">
    <w:abstractNumId w:val="8"/>
  </w:num>
  <w:num w:numId="8" w16cid:durableId="7756701">
    <w:abstractNumId w:val="9"/>
  </w:num>
  <w:num w:numId="9" w16cid:durableId="1525055367">
    <w:abstractNumId w:val="2"/>
  </w:num>
  <w:num w:numId="10" w16cid:durableId="1699311956">
    <w:abstractNumId w:val="11"/>
  </w:num>
  <w:num w:numId="11" w16cid:durableId="377828120">
    <w:abstractNumId w:val="5"/>
  </w:num>
  <w:num w:numId="12" w16cid:durableId="1516504654">
    <w:abstractNumId w:val="10"/>
  </w:num>
  <w:num w:numId="13" w16cid:durableId="996762469">
    <w:abstractNumId w:val="12"/>
  </w:num>
  <w:num w:numId="14" w16cid:durableId="387077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DC"/>
    <w:rsid w:val="000329CD"/>
    <w:rsid w:val="00140FDC"/>
    <w:rsid w:val="00C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96984"/>
  <w15:docId w15:val="{818ABDCA-F974-3E4C-A4B5-9C5E4E4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colas.acha.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Acha</cp:lastModifiedBy>
  <cp:revision>2</cp:revision>
  <dcterms:created xsi:type="dcterms:W3CDTF">2025-07-25T23:40:00Z</dcterms:created>
  <dcterms:modified xsi:type="dcterms:W3CDTF">2025-07-25T23:40:00Z</dcterms:modified>
</cp:coreProperties>
</file>