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Volunteer safety welcome</w:t>
      </w:r>
    </w:p>
    <w:p>
      <w:r>
        <w:t>Date and time: WORKDAY-4T13:00:00Z</w:t>
      </w:r>
    </w:p>
    <w:p>
      <w:r>
        <w:t>Organizer: Pradeep Gupta</w:t>
      </w:r>
    </w:p>
    <w:p>
      <w:r>
        <w:t>Participants: Henrietta Mueller; Isaiah Langer; Lynne Robbins; Megan Bowen; Pradeep Gupta</w:t>
      </w:r>
    </w:p>
    <w:p>
      <w:r>
        <w:t>Topic: meeting-volunteer-safety-welcome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Henrietta Mueller. A short follow-up meeting has not been scheduled. The minutes ask for a short safety welcome but do not name a speaker. Henrietta will ask who is available and arrange a quick decision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