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42BFD5D9" w14:textId="77777777" w:rsidR="00F67F51" w:rsidRPr="00F67F51" w:rsidRDefault="00F67F51" w:rsidP="00F67F51">
            <w:pPr>
              <w:rPr>
                <w:rFonts w:ascii="Calibri" w:hAnsi="Calibri"/>
                <w:b/>
                <w:bCs/>
                <w:color w:val="1F4E79" w:themeColor="accent1" w:themeShade="80"/>
              </w:rPr>
            </w:pPr>
            <w:r w:rsidRPr="00F67F51">
              <w:rPr>
                <w:rFonts w:ascii="Calibri" w:hAnsi="Calibri"/>
                <w:b/>
                <w:bCs/>
                <w:color w:val="1F4E79" w:themeColor="accent1" w:themeShade="80"/>
              </w:rPr>
              <w:t xml:space="preserve">Al inicio de la asignatura mis intereses profesionales eran más bien amplios: sabía que me gustaba el desarrollo, pero no tenía tan claro en qué área quería enfocarme. Después de hacer el Proyecto APT me quedó mucho más claro que lo que realmente me motiva son las bases de datos, la inteligencia de negocios y, en tercer lugar, las aplicaciones móviles. Trabajar en </w:t>
            </w:r>
            <w:proofErr w:type="spellStart"/>
            <w:r w:rsidRPr="00F67F51">
              <w:rPr>
                <w:rFonts w:ascii="Calibri" w:hAnsi="Calibri"/>
                <w:b/>
                <w:bCs/>
                <w:color w:val="1F4E79" w:themeColor="accent1" w:themeShade="80"/>
              </w:rPr>
              <w:t>Cambioteca</w:t>
            </w:r>
            <w:proofErr w:type="spellEnd"/>
            <w:r w:rsidRPr="00F67F51">
              <w:rPr>
                <w:rFonts w:ascii="Calibri" w:hAnsi="Calibri"/>
                <w:b/>
                <w:bCs/>
                <w:color w:val="1F4E79" w:themeColor="accent1" w:themeShade="80"/>
              </w:rPr>
              <w:t>, con una base de datos real, reglas de negocio, flujos de intercambio, reportes posibles, etc., me mostró que disfruto mucho más pensando en cómo se modela y se guarda la información que solo haciendo pantallas.</w:t>
            </w:r>
          </w:p>
          <w:p w14:paraId="547BAB97" w14:textId="77777777" w:rsidR="00F67F51" w:rsidRPr="00F67F51" w:rsidRDefault="00F67F51" w:rsidP="00F67F51">
            <w:pPr>
              <w:rPr>
                <w:rFonts w:ascii="Calibri" w:hAnsi="Calibri"/>
                <w:b/>
                <w:bCs/>
                <w:color w:val="1F4E79" w:themeColor="accent1" w:themeShade="80"/>
              </w:rPr>
            </w:pPr>
          </w:p>
          <w:p w14:paraId="38B515B4" w14:textId="27729DD1" w:rsidR="00761B8A" w:rsidRDefault="00F67F51" w:rsidP="00F67F51">
            <w:pPr>
              <w:jc w:val="both"/>
              <w:rPr>
                <w:rFonts w:ascii="Calibri" w:hAnsi="Calibri"/>
                <w:b/>
                <w:bCs/>
                <w:color w:val="1F4E79" w:themeColor="accent1" w:themeShade="80"/>
              </w:rPr>
            </w:pPr>
            <w:r w:rsidRPr="00F67F51">
              <w:rPr>
                <w:rFonts w:ascii="Calibri" w:hAnsi="Calibri"/>
                <w:b/>
                <w:bCs/>
                <w:color w:val="1F4E79" w:themeColor="accent1" w:themeShade="80"/>
              </w:rPr>
              <w:t xml:space="preserve">El proyecto APT influyó harto en mis intereses porque me obligó a vivir el ciclo completo: diseño del modelo, implementación en la BD, consumo desde el </w:t>
            </w:r>
            <w:proofErr w:type="spellStart"/>
            <w:r w:rsidRPr="00F67F51">
              <w:rPr>
                <w:rFonts w:ascii="Calibri" w:hAnsi="Calibri"/>
                <w:b/>
                <w:bCs/>
                <w:color w:val="1F4E79" w:themeColor="accent1" w:themeShade="80"/>
              </w:rPr>
              <w:t>backend</w:t>
            </w:r>
            <w:proofErr w:type="spellEnd"/>
            <w:r w:rsidRPr="00F67F51">
              <w:rPr>
                <w:rFonts w:ascii="Calibri" w:hAnsi="Calibri"/>
                <w:b/>
                <w:bCs/>
                <w:color w:val="1F4E79" w:themeColor="accent1" w:themeShade="80"/>
              </w:rPr>
              <w:t xml:space="preserve"> y uso final en la </w:t>
            </w:r>
            <w:proofErr w:type="gramStart"/>
            <w:r w:rsidRPr="00F67F51">
              <w:rPr>
                <w:rFonts w:ascii="Calibri" w:hAnsi="Calibri"/>
                <w:b/>
                <w:bCs/>
                <w:color w:val="1F4E79" w:themeColor="accent1" w:themeShade="80"/>
              </w:rPr>
              <w:t>app</w:t>
            </w:r>
            <w:proofErr w:type="gramEnd"/>
            <w:r w:rsidRPr="00F67F51">
              <w:rPr>
                <w:rFonts w:ascii="Calibri" w:hAnsi="Calibri"/>
                <w:b/>
                <w:bCs/>
                <w:color w:val="1F4E79" w:themeColor="accent1" w:themeShade="80"/>
              </w:rPr>
              <w:t xml:space="preserve">. Eso hizo que dejara de ver las bases de datos como “una asignatura más” y empezara a verlas como algo en lo que realmente me gustaría especializarme. También me hizo ver el potencial de la inteligencia de negocios: mientras avanzaba, iba pensando en métricas que podríamos sacar de </w:t>
            </w:r>
            <w:proofErr w:type="spellStart"/>
            <w:r w:rsidRPr="00F67F51">
              <w:rPr>
                <w:rFonts w:ascii="Calibri" w:hAnsi="Calibri"/>
                <w:b/>
                <w:bCs/>
                <w:color w:val="1F4E79" w:themeColor="accent1" w:themeShade="80"/>
              </w:rPr>
              <w:t>Cambioteca</w:t>
            </w:r>
            <w:proofErr w:type="spellEnd"/>
            <w:r w:rsidRPr="00F67F51">
              <w:rPr>
                <w:rFonts w:ascii="Calibri" w:hAnsi="Calibri"/>
                <w:b/>
                <w:bCs/>
                <w:color w:val="1F4E79" w:themeColor="accent1" w:themeShade="80"/>
              </w:rPr>
              <w:t xml:space="preserve"> (libros más intercambiados, géneros con más movimiento, usuarios más activos, etc.), y eso conectó muy bien con el interés que ya traía por BI. Las aplicaciones móviles me siguen gustando, pero sobre todo como la capa que se apoya en todo ese trabajo de datos que hay por detrás.</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31D2C38" w:rsidR="00F67F51" w:rsidRDefault="00F67F51">
      <w:pPr>
        <w:rPr>
          <w:b/>
          <w:bCs/>
          <w:sz w:val="24"/>
          <w:szCs w:val="24"/>
        </w:rPr>
      </w:pPr>
      <w:r>
        <w:rPr>
          <w:b/>
          <w:bCs/>
          <w:sz w:val="24"/>
          <w:szCs w:val="24"/>
        </w:rPr>
        <w:br w:type="page"/>
      </w:r>
    </w:p>
    <w:p w14:paraId="4136639E"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0FF2EE73" w14:textId="77777777" w:rsidR="00F67F51" w:rsidRPr="00F67F51" w:rsidRDefault="00F67F51" w:rsidP="00F67F51">
            <w:pPr>
              <w:rPr>
                <w:rFonts w:ascii="Calibri" w:hAnsi="Calibri"/>
                <w:b/>
                <w:bCs/>
                <w:color w:val="1F4E79" w:themeColor="accent1" w:themeShade="80"/>
              </w:rPr>
            </w:pPr>
            <w:r w:rsidRPr="00F67F51">
              <w:rPr>
                <w:rFonts w:ascii="Calibri" w:hAnsi="Calibri"/>
                <w:b/>
                <w:bCs/>
                <w:color w:val="1F4E79" w:themeColor="accent1" w:themeShade="80"/>
              </w:rPr>
              <w:t xml:space="preserve">Al inicio del ramo tenía una idea general de mis fortalezas y debilidades, pero el Proyecto APT las dejó mucho más en evidencia. Siento que se reforzaron varias cosas positivas: por ejemplo, la capacidad de ordenar ideas y traducirlas a un modelo de datos coherente, la paciencia para ir resolviendo problemas técnicos que iban apareciendo y la constancia para seguir avanzando incluso cuando algo salía mal. También confirmé que tengo facilidad para aprender herramientas nuevas cuando el proyecto lo exige, ya sea a nivel de </w:t>
            </w:r>
            <w:proofErr w:type="spellStart"/>
            <w:r w:rsidRPr="00F67F51">
              <w:rPr>
                <w:rFonts w:ascii="Calibri" w:hAnsi="Calibri"/>
                <w:b/>
                <w:bCs/>
                <w:color w:val="1F4E79" w:themeColor="accent1" w:themeShade="80"/>
              </w:rPr>
              <w:t>backend</w:t>
            </w:r>
            <w:proofErr w:type="spellEnd"/>
            <w:r w:rsidRPr="00F67F51">
              <w:rPr>
                <w:rFonts w:ascii="Calibri" w:hAnsi="Calibri"/>
                <w:b/>
                <w:bCs/>
                <w:color w:val="1F4E79" w:themeColor="accent1" w:themeShade="80"/>
              </w:rPr>
              <w:t>, despliegue o integración con la base de datos en la nube.</w:t>
            </w:r>
          </w:p>
          <w:p w14:paraId="75B25A89" w14:textId="77777777" w:rsidR="00F67F51" w:rsidRPr="00F67F51" w:rsidRDefault="00F67F51" w:rsidP="00F67F51">
            <w:pPr>
              <w:rPr>
                <w:rFonts w:ascii="Calibri" w:hAnsi="Calibri"/>
                <w:b/>
                <w:bCs/>
                <w:color w:val="1F4E79" w:themeColor="accent1" w:themeShade="80"/>
              </w:rPr>
            </w:pPr>
          </w:p>
          <w:p w14:paraId="564832C7" w14:textId="18C43BE4" w:rsidR="00F67F51" w:rsidRPr="00F67F51" w:rsidRDefault="00F67F51" w:rsidP="00F67F51">
            <w:pPr>
              <w:rPr>
                <w:rFonts w:ascii="Calibri" w:hAnsi="Calibri"/>
                <w:b/>
                <w:bCs/>
                <w:color w:val="1F4E79" w:themeColor="accent1" w:themeShade="80"/>
              </w:rPr>
            </w:pPr>
            <w:r w:rsidRPr="00F67F51">
              <w:rPr>
                <w:rFonts w:ascii="Calibri" w:hAnsi="Calibri"/>
                <w:b/>
                <w:bCs/>
                <w:color w:val="1F4E79" w:themeColor="accent1" w:themeShade="80"/>
              </w:rPr>
              <w:t xml:space="preserve">Al mismo tiempo, aparecieron con más fuerza algunas debilidades. Una de las principales es la gestión del tiempo: varias tareas que “se veían chicas” terminaron siendo más largas de lo que había estimado, y eso generó presión en ciertos momentos. También noté que a veces me quedo pegado tratando de dejar algo demasiado perfecto a nivel técnico, en vez de decir “ya, esto está suficientemente bien para esta fase, después lo mejoro”. </w:t>
            </w:r>
          </w:p>
          <w:p w14:paraId="2AD0E39F" w14:textId="77777777" w:rsidR="00F67F51" w:rsidRPr="00F67F51" w:rsidRDefault="00F67F51" w:rsidP="00F67F51">
            <w:pPr>
              <w:rPr>
                <w:rFonts w:ascii="Calibri" w:hAnsi="Calibri"/>
                <w:b/>
                <w:bCs/>
                <w:color w:val="1F4E79" w:themeColor="accent1" w:themeShade="80"/>
              </w:rPr>
            </w:pPr>
          </w:p>
          <w:p w14:paraId="61A493D3" w14:textId="190342BF" w:rsidR="00761B8A" w:rsidRDefault="00F67F51" w:rsidP="00F67F51">
            <w:pPr>
              <w:jc w:val="both"/>
              <w:rPr>
                <w:rFonts w:ascii="Calibri" w:hAnsi="Calibri"/>
                <w:b/>
                <w:bCs/>
                <w:color w:val="1F4E79" w:themeColor="accent1" w:themeShade="80"/>
              </w:rPr>
            </w:pPr>
            <w:r w:rsidRPr="00F67F51">
              <w:rPr>
                <w:rFonts w:ascii="Calibri" w:hAnsi="Calibri"/>
                <w:b/>
                <w:bCs/>
                <w:color w:val="1F4E79" w:themeColor="accent1" w:themeShade="80"/>
              </w:rPr>
              <w:t xml:space="preserve">Para seguir desarrollando mis fortalezas, mi idea es seguir participando en proyectos donde pueda trabajar con bases de datos y datos en general, porque ahí es donde más crezco y más disfruto. También quiero mantener el hábito de documentar lo que hago (diagramas, notas, decisiones técnicas), porque vi que eso facilita mucho todo, tanto para mí como para el equipo. Para mejorar mis debilidades, quiero ser más realista al estimar tiempos, dividir mejor las tareas grandes en partes más pequeñas y acostumbrarme a revisar el avance con más frecuencia. Además, quiero trabajar en pedir ayuda antes cuando veo que algo me va a </w:t>
            </w:r>
            <w:r>
              <w:rPr>
                <w:rFonts w:ascii="Calibri" w:hAnsi="Calibri"/>
                <w:b/>
                <w:bCs/>
                <w:color w:val="1F4E79" w:themeColor="accent1" w:themeShade="80"/>
              </w:rPr>
              <w:t>quita</w:t>
            </w:r>
            <w:r w:rsidRPr="00F67F51">
              <w:rPr>
                <w:rFonts w:ascii="Calibri" w:hAnsi="Calibri"/>
                <w:b/>
                <w:bCs/>
                <w:color w:val="1F4E79" w:themeColor="accent1" w:themeShade="80"/>
              </w:rPr>
              <w:t>r más tiempo del esperado, en vez de intentar resolverlo solo hasta el final.</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2D244A17" w:rsidR="00F67F51" w:rsidRDefault="00F67F51">
      <w:pPr>
        <w:rPr>
          <w:sz w:val="24"/>
          <w:szCs w:val="24"/>
          <w:lang w:eastAsia="ja-JP"/>
        </w:rPr>
      </w:pPr>
      <w:r>
        <w:rPr>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56691A6F" w14:textId="77777777" w:rsidR="00F67F51" w:rsidRPr="00F67F51" w:rsidRDefault="00F67F51" w:rsidP="00F67F51">
            <w:pPr>
              <w:rPr>
                <w:rFonts w:ascii="Calibri" w:hAnsi="Calibri"/>
                <w:b/>
                <w:bCs/>
                <w:color w:val="1F4E79" w:themeColor="accent1" w:themeShade="80"/>
              </w:rPr>
            </w:pPr>
            <w:r w:rsidRPr="00F67F51">
              <w:rPr>
                <w:rFonts w:ascii="Calibri" w:hAnsi="Calibri"/>
                <w:b/>
                <w:bCs/>
                <w:color w:val="1F4E79" w:themeColor="accent1" w:themeShade="80"/>
              </w:rPr>
              <w:t xml:space="preserve">Mis proyecciones laborales también cambiaron con el proyecto. Antes simplemente pensaba en trabajar “de informático” o “de desarrollador”, sin un foco muy definido. Después de </w:t>
            </w:r>
            <w:proofErr w:type="spellStart"/>
            <w:r w:rsidRPr="00F67F51">
              <w:rPr>
                <w:rFonts w:ascii="Calibri" w:hAnsi="Calibri"/>
                <w:b/>
                <w:bCs/>
                <w:color w:val="1F4E79" w:themeColor="accent1" w:themeShade="80"/>
              </w:rPr>
              <w:t>Cambioteca</w:t>
            </w:r>
            <w:proofErr w:type="spellEnd"/>
            <w:r w:rsidRPr="00F67F51">
              <w:rPr>
                <w:rFonts w:ascii="Calibri" w:hAnsi="Calibri"/>
                <w:b/>
                <w:bCs/>
                <w:color w:val="1F4E79" w:themeColor="accent1" w:themeShade="80"/>
              </w:rPr>
              <w:t xml:space="preserve">, me veo mucho más orientado hacia roles donde el tema central sean los datos: diseño y administración de bases de datos, desarrollo </w:t>
            </w:r>
            <w:proofErr w:type="spellStart"/>
            <w:r w:rsidRPr="00F67F51">
              <w:rPr>
                <w:rFonts w:ascii="Calibri" w:hAnsi="Calibri"/>
                <w:b/>
                <w:bCs/>
                <w:color w:val="1F4E79" w:themeColor="accent1" w:themeShade="80"/>
              </w:rPr>
              <w:t>backend</w:t>
            </w:r>
            <w:proofErr w:type="spellEnd"/>
            <w:r w:rsidRPr="00F67F51">
              <w:rPr>
                <w:rFonts w:ascii="Calibri" w:hAnsi="Calibri"/>
                <w:b/>
                <w:bCs/>
                <w:color w:val="1F4E79" w:themeColor="accent1" w:themeShade="80"/>
              </w:rPr>
              <w:t xml:space="preserve"> con foco en la lógica de negocio y, más adelante, algo ligado a inteligencia de negocios o análisis de datos. El proyecto me mostró un caso bastante realista de cómo un sistema genera información que después se puede convertir en indicadores y decisiones, y eso calza muy bien con lo que me gustaría hacer.</w:t>
            </w:r>
          </w:p>
          <w:p w14:paraId="1927F5E2" w14:textId="77777777" w:rsidR="00F67F51" w:rsidRPr="00F67F51" w:rsidRDefault="00F67F51" w:rsidP="00F67F51">
            <w:pPr>
              <w:rPr>
                <w:rFonts w:ascii="Calibri" w:hAnsi="Calibri"/>
                <w:b/>
                <w:bCs/>
                <w:color w:val="1F4E79" w:themeColor="accent1" w:themeShade="80"/>
              </w:rPr>
            </w:pPr>
          </w:p>
          <w:p w14:paraId="19088BA2" w14:textId="2D10A59C" w:rsidR="00761B8A" w:rsidRDefault="00F67F51" w:rsidP="00F67F51">
            <w:pPr>
              <w:jc w:val="both"/>
              <w:rPr>
                <w:rFonts w:ascii="Calibri" w:hAnsi="Calibri"/>
                <w:b/>
                <w:bCs/>
                <w:color w:val="1F4E79" w:themeColor="accent1" w:themeShade="80"/>
              </w:rPr>
            </w:pPr>
            <w:r w:rsidRPr="00F67F51">
              <w:rPr>
                <w:rFonts w:ascii="Calibri" w:hAnsi="Calibri"/>
                <w:b/>
                <w:bCs/>
                <w:color w:val="1F4E79" w:themeColor="accent1" w:themeShade="80"/>
              </w:rPr>
              <w:t xml:space="preserve">En cinco años me imagino trabajando en un puesto donde combine estas cosas: por ejemplo, como desarrollador </w:t>
            </w:r>
            <w:proofErr w:type="spellStart"/>
            <w:r w:rsidRPr="00F67F51">
              <w:rPr>
                <w:rFonts w:ascii="Calibri" w:hAnsi="Calibri"/>
                <w:b/>
                <w:bCs/>
                <w:color w:val="1F4E79" w:themeColor="accent1" w:themeShade="80"/>
              </w:rPr>
              <w:t>backend</w:t>
            </w:r>
            <w:proofErr w:type="spellEnd"/>
            <w:r w:rsidRPr="00F67F51">
              <w:rPr>
                <w:rFonts w:ascii="Calibri" w:hAnsi="Calibri"/>
                <w:b/>
                <w:bCs/>
                <w:color w:val="1F4E79" w:themeColor="accent1" w:themeShade="80"/>
              </w:rPr>
              <w:t xml:space="preserve"> especializado en bases de datos, como alguien que arma la capa de datos para que BI pueda explotar la información, o incluso acercándome a un rol más de ingeniería de datos si sigo profundizando. También me gustaría seguir vinculado a proyectos que tengan aplicaciones móviles o web encima de todo eso, pero mi foco principal me lo imagino en el lado de los datos y la lógica de negocio, no solo en la parte visual de las interfaces.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00F67F51">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7C2407C2" w14:textId="77777777" w:rsidR="00F67F51" w:rsidRPr="00F67F51" w:rsidRDefault="00F67F51" w:rsidP="00F67F51">
            <w:pPr>
              <w:rPr>
                <w:sz w:val="24"/>
                <w:szCs w:val="24"/>
              </w:rPr>
            </w:pPr>
            <w:r w:rsidRPr="00F67F51">
              <w:rPr>
                <w:sz w:val="24"/>
                <w:szCs w:val="24"/>
              </w:rPr>
              <w:t xml:space="preserve">El trabajo en grupo en este APT tuvo cosas muy positivas y otras que sirven como aprendizaje. Por el lado positivo, creo que el proyecto permitió que cada uno aportara desde sus fortalezas: algunas tareas más cargadas a la parte técnica de </w:t>
            </w:r>
            <w:proofErr w:type="spellStart"/>
            <w:r w:rsidRPr="00F67F51">
              <w:rPr>
                <w:sz w:val="24"/>
                <w:szCs w:val="24"/>
              </w:rPr>
              <w:t>backend</w:t>
            </w:r>
            <w:proofErr w:type="spellEnd"/>
            <w:r w:rsidRPr="00F67F51">
              <w:rPr>
                <w:sz w:val="24"/>
                <w:szCs w:val="24"/>
              </w:rPr>
              <w:t xml:space="preserve"> y base de datos, y otras más orientadas a interfaz, pruebas o documentación. También rescato que, pese al estrés y a los plazos, hubo compromiso real con sacar el proyecto adelante, cumplir fases y avanzar de forma sostenida. Y, en general, siempre se aprende algo distinto cuando se trabaja con otra persona: formas de resolver problemas, ideas que uno solo no habría tenido, etc.</w:t>
            </w:r>
          </w:p>
          <w:p w14:paraId="0D4A92D1" w14:textId="77777777" w:rsidR="00F67F51" w:rsidRDefault="00F67F51" w:rsidP="00F67F51">
            <w:pPr>
              <w:rPr>
                <w:sz w:val="24"/>
                <w:szCs w:val="24"/>
              </w:rPr>
            </w:pPr>
          </w:p>
          <w:p w14:paraId="63DFDBDE" w14:textId="77777777" w:rsidR="00F67F51" w:rsidRPr="00F67F51" w:rsidRDefault="00F67F51" w:rsidP="00F67F51">
            <w:pPr>
              <w:rPr>
                <w:sz w:val="24"/>
                <w:szCs w:val="24"/>
              </w:rPr>
            </w:pPr>
          </w:p>
          <w:p w14:paraId="00EF20CA" w14:textId="1E02D14E" w:rsidR="00F67F51" w:rsidRPr="00F67F51" w:rsidRDefault="00F67F51" w:rsidP="00F67F51">
            <w:pPr>
              <w:rPr>
                <w:sz w:val="24"/>
                <w:szCs w:val="24"/>
              </w:rPr>
            </w:pPr>
            <w:r w:rsidRPr="00F67F51">
              <w:rPr>
                <w:sz w:val="24"/>
                <w:szCs w:val="24"/>
              </w:rPr>
              <w:lastRenderedPageBreak/>
              <w:t>Por el lado negativo, no siempre fue fácil coordinar tiempos y cargas de trabajo. En algunos momentos se notó que la comunicación no fue todo lo constante que podría haber sido, y eso hizo que ciertas tareas se juntaran. También hubo situaciones en las que habría sido mejor aclarar desde antes quién se encargaba de qué y qué era lo realista de lograr en cada fase, para evitar correr tanto al final.</w:t>
            </w:r>
          </w:p>
          <w:p w14:paraId="70C99615" w14:textId="77777777" w:rsidR="00F67F51" w:rsidRPr="00F67F51" w:rsidRDefault="00F67F51" w:rsidP="00F67F51">
            <w:pPr>
              <w:rPr>
                <w:sz w:val="24"/>
                <w:szCs w:val="24"/>
              </w:rPr>
            </w:pPr>
          </w:p>
          <w:p w14:paraId="66F367CF" w14:textId="008FA662" w:rsidR="00761B8A" w:rsidRDefault="00F67F51" w:rsidP="00F67F51">
            <w:pPr>
              <w:jc w:val="both"/>
              <w:rPr>
                <w:sz w:val="24"/>
                <w:szCs w:val="24"/>
              </w:rPr>
            </w:pPr>
            <w:r w:rsidRPr="00F67F51">
              <w:rPr>
                <w:sz w:val="24"/>
                <w:szCs w:val="24"/>
              </w:rPr>
              <w:t>Pensando en futuros trabajos en grupo, especialmente en contextos laborales, creo que puedo mejorar en varias cosas. Primero, en comunicar más seguido qué estoy haciendo, cuánto me está tomando y cuándo necesito ayuda, en lugar de esperar al último momento. Segundo, en definir mejor las responsabilidades desde el principio, con tareas y tiempos claros, y revisar ese plan regularmente. Y tercero, en confiar más en el equipo y no tratar de absorber demasiado solo porque algo “lo entiendo mejor”; al final, un buen proyecto no depende de un héroe, sino de un grupo que se coordina bien.</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80252" w14:textId="77777777" w:rsidR="003638E4" w:rsidRDefault="003638E4" w:rsidP="00DF38AE">
      <w:pPr>
        <w:spacing w:after="0" w:line="240" w:lineRule="auto"/>
      </w:pPr>
      <w:r>
        <w:separator/>
      </w:r>
    </w:p>
  </w:endnote>
  <w:endnote w:type="continuationSeparator" w:id="0">
    <w:p w14:paraId="57C634F4" w14:textId="77777777" w:rsidR="003638E4" w:rsidRDefault="003638E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AF90" w14:textId="77777777" w:rsidR="003638E4" w:rsidRDefault="003638E4" w:rsidP="00DF38AE">
      <w:pPr>
        <w:spacing w:after="0" w:line="240" w:lineRule="auto"/>
      </w:pPr>
      <w:r>
        <w:separator/>
      </w:r>
    </w:p>
  </w:footnote>
  <w:footnote w:type="continuationSeparator" w:id="0">
    <w:p w14:paraId="5F55ACB7" w14:textId="77777777" w:rsidR="003638E4" w:rsidRDefault="003638E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74409794">
    <w:abstractNumId w:val="3"/>
  </w:num>
  <w:num w:numId="2" w16cid:durableId="1799881012">
    <w:abstractNumId w:val="8"/>
  </w:num>
  <w:num w:numId="3" w16cid:durableId="295836818">
    <w:abstractNumId w:val="12"/>
  </w:num>
  <w:num w:numId="4" w16cid:durableId="1870952130">
    <w:abstractNumId w:val="28"/>
  </w:num>
  <w:num w:numId="5" w16cid:durableId="1278832539">
    <w:abstractNumId w:val="30"/>
  </w:num>
  <w:num w:numId="6" w16cid:durableId="1567719259">
    <w:abstractNumId w:val="4"/>
  </w:num>
  <w:num w:numId="7" w16cid:durableId="928468408">
    <w:abstractNumId w:val="11"/>
  </w:num>
  <w:num w:numId="8" w16cid:durableId="1951862154">
    <w:abstractNumId w:val="19"/>
  </w:num>
  <w:num w:numId="9" w16cid:durableId="616064511">
    <w:abstractNumId w:val="15"/>
  </w:num>
  <w:num w:numId="10" w16cid:durableId="1797944078">
    <w:abstractNumId w:val="9"/>
  </w:num>
  <w:num w:numId="11" w16cid:durableId="71315578">
    <w:abstractNumId w:val="24"/>
  </w:num>
  <w:num w:numId="12" w16cid:durableId="1394817376">
    <w:abstractNumId w:val="35"/>
  </w:num>
  <w:num w:numId="13" w16cid:durableId="228276098">
    <w:abstractNumId w:val="29"/>
  </w:num>
  <w:num w:numId="14" w16cid:durableId="1255170415">
    <w:abstractNumId w:val="1"/>
  </w:num>
  <w:num w:numId="15" w16cid:durableId="1237933767">
    <w:abstractNumId w:val="36"/>
  </w:num>
  <w:num w:numId="16" w16cid:durableId="64494491">
    <w:abstractNumId w:val="21"/>
  </w:num>
  <w:num w:numId="17" w16cid:durableId="1203178079">
    <w:abstractNumId w:val="17"/>
  </w:num>
  <w:num w:numId="18" w16cid:durableId="877085031">
    <w:abstractNumId w:val="31"/>
  </w:num>
  <w:num w:numId="19" w16cid:durableId="1241987640">
    <w:abstractNumId w:val="10"/>
  </w:num>
  <w:num w:numId="20" w16cid:durableId="100803361">
    <w:abstractNumId w:val="39"/>
  </w:num>
  <w:num w:numId="21" w16cid:durableId="1533611185">
    <w:abstractNumId w:val="34"/>
  </w:num>
  <w:num w:numId="22" w16cid:durableId="239221449">
    <w:abstractNumId w:val="13"/>
  </w:num>
  <w:num w:numId="23" w16cid:durableId="1663239209">
    <w:abstractNumId w:val="14"/>
  </w:num>
  <w:num w:numId="24" w16cid:durableId="1052387576">
    <w:abstractNumId w:val="5"/>
  </w:num>
  <w:num w:numId="25" w16cid:durableId="782043562">
    <w:abstractNumId w:val="16"/>
  </w:num>
  <w:num w:numId="26" w16cid:durableId="1271355472">
    <w:abstractNumId w:val="20"/>
  </w:num>
  <w:num w:numId="27" w16cid:durableId="1279723021">
    <w:abstractNumId w:val="23"/>
  </w:num>
  <w:num w:numId="28" w16cid:durableId="678044843">
    <w:abstractNumId w:val="0"/>
  </w:num>
  <w:num w:numId="29" w16cid:durableId="1168397530">
    <w:abstractNumId w:val="18"/>
  </w:num>
  <w:num w:numId="30" w16cid:durableId="1140532250">
    <w:abstractNumId w:val="22"/>
  </w:num>
  <w:num w:numId="31" w16cid:durableId="1664242094">
    <w:abstractNumId w:val="2"/>
  </w:num>
  <w:num w:numId="32" w16cid:durableId="1697611004">
    <w:abstractNumId w:val="7"/>
  </w:num>
  <w:num w:numId="33" w16cid:durableId="1487086614">
    <w:abstractNumId w:val="32"/>
  </w:num>
  <w:num w:numId="34" w16cid:durableId="1607737165">
    <w:abstractNumId w:val="38"/>
  </w:num>
  <w:num w:numId="35" w16cid:durableId="1176505745">
    <w:abstractNumId w:val="6"/>
  </w:num>
  <w:num w:numId="36" w16cid:durableId="20473132">
    <w:abstractNumId w:val="25"/>
  </w:num>
  <w:num w:numId="37" w16cid:durableId="1495343310">
    <w:abstractNumId w:val="37"/>
  </w:num>
  <w:num w:numId="38" w16cid:durableId="1036203192">
    <w:abstractNumId w:val="27"/>
  </w:num>
  <w:num w:numId="39" w16cid:durableId="1598520403">
    <w:abstractNumId w:val="26"/>
  </w:num>
  <w:num w:numId="40" w16cid:durableId="23324795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38E4"/>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33C"/>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7BB7"/>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67F51"/>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1172</Words>
  <Characters>6449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 REBOLLEDO REBOLLEDO</cp:lastModifiedBy>
  <cp:revision>2</cp:revision>
  <cp:lastPrinted>2019-12-16T20:10:00Z</cp:lastPrinted>
  <dcterms:created xsi:type="dcterms:W3CDTF">2025-11-30T05:32:00Z</dcterms:created>
  <dcterms:modified xsi:type="dcterms:W3CDTF">2025-11-30T05:32:00Z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