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Repair Ticket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Trigger</w:t>
      </w:r>
    </w:p>
    <w:p>
      <w:r>
        <w:t>What broke?</w:t>
      </w:r>
    </w:p>
    <w:p>
      <w:pPr>
        <w:pStyle w:val="Heading2"/>
      </w:pPr>
      <w:r>
        <w:t>Stop</w:t>
      </w:r>
    </w:p>
    <w:p>
      <w:r>
        <w:t>Immediate freeze of action.</w:t>
      </w:r>
    </w:p>
    <w:p>
      <w:pPr>
        <w:pStyle w:val="Heading2"/>
      </w:pPr>
      <w:r>
        <w:t>Diagnose</w:t>
      </w:r>
    </w:p>
    <w:p>
      <w:r>
        <w:t>Root cause (not symptom).</w:t>
      </w:r>
    </w:p>
    <w:p>
      <w:pPr>
        <w:pStyle w:val="Heading2"/>
      </w:pPr>
      <w:r>
        <w:t>Rollback/Repair</w:t>
      </w:r>
    </w:p>
    <w:p>
      <w:r>
        <w:t>Plan + executed steps.</w:t>
      </w:r>
    </w:p>
    <w:p>
      <w:pPr>
        <w:pStyle w:val="Heading2"/>
      </w:pPr>
      <w:r>
        <w:t>Note</w:t>
      </w:r>
    </w:p>
    <w:p>
      <w:r>
        <w:t>Safeguard to prevent recurrence.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