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Chapter Not Available Yet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  <w:t>Side Stories will begin after the Main Story ends...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</Pages>
  <Words>13</Words>
  <Characters>66</Characters>
  <CharactersWithSpaces>77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2026-10-08T01:11:44Z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