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85B" w:rsidRPr="0075006A" w:rsidRDefault="0023685B" w:rsidP="0075006A">
      <w:pPr>
        <w:spacing w:after="0" w:line="240" w:lineRule="auto"/>
      </w:pPr>
    </w:p>
    <w:p w:rsidR="0023685B" w:rsidRPr="0075006A" w:rsidRDefault="0023685B" w:rsidP="0075006A">
      <w:pPr>
        <w:spacing w:after="0" w:line="240" w:lineRule="auto"/>
      </w:pPr>
      <w:r w:rsidRPr="0075006A">
        <w:t>Председатель Правления Банка направляется в командировку внутри Республики Беларусь, как правило, по собственной инициативе.</w:t>
      </w:r>
    </w:p>
    <w:p w:rsidR="0023685B" w:rsidRPr="0075006A" w:rsidRDefault="0023685B" w:rsidP="0075006A">
      <w:pPr>
        <w:spacing w:after="0" w:line="240" w:lineRule="auto"/>
      </w:pPr>
    </w:p>
    <w:p w:rsidR="0023685B" w:rsidRPr="0075006A" w:rsidRDefault="0023685B" w:rsidP="0075006A">
      <w:pPr>
        <w:spacing w:after="0" w:line="240" w:lineRule="auto"/>
      </w:pPr>
      <w:r w:rsidRPr="0075006A">
        <w:t>Работники центрального аппарата направляются в командировку по инициативе Председателя Правления, его заместителей, исполнительных директоров или руководителей соответствующих структурных подразделений ЦА.</w:t>
      </w:r>
    </w:p>
    <w:p w:rsidR="0023685B" w:rsidRPr="0075006A" w:rsidRDefault="0023685B" w:rsidP="0075006A">
      <w:pPr>
        <w:spacing w:after="0" w:line="240" w:lineRule="auto"/>
      </w:pPr>
    </w:p>
    <w:p w:rsidR="0023685B" w:rsidRPr="0075006A" w:rsidRDefault="0023685B" w:rsidP="0075006A">
      <w:pPr>
        <w:spacing w:after="0" w:line="240" w:lineRule="auto"/>
      </w:pPr>
      <w:r w:rsidRPr="0075006A">
        <w:t>Работники региональной сети и подразделений центрального подчинения (ПЦП) направляются в командировки по инициативе своих руководителей.</w:t>
      </w:r>
    </w:p>
    <w:p w:rsidR="0023685B" w:rsidRPr="0075006A" w:rsidRDefault="0023685B" w:rsidP="0075006A">
      <w:pPr>
        <w:spacing w:after="0" w:line="240" w:lineRule="auto"/>
      </w:pPr>
    </w:p>
    <w:p w:rsidR="0023685B" w:rsidRPr="0075006A" w:rsidRDefault="0023685B" w:rsidP="0075006A">
      <w:pPr>
        <w:spacing w:after="0" w:line="240" w:lineRule="auto"/>
      </w:pPr>
      <w:r w:rsidRPr="0075006A">
        <w:t>Работники Департамента внутреннего аудита направляются в командировки по плану аудита при проведении проверок, а в остальных случаях — по правилам, установленным для работников центрального аппарата.</w:t>
      </w:r>
    </w:p>
    <w:p w:rsidR="0023685B" w:rsidRPr="0075006A" w:rsidRDefault="0023685B" w:rsidP="0075006A">
      <w:pPr>
        <w:spacing w:after="0" w:line="240" w:lineRule="auto"/>
      </w:pPr>
    </w:p>
    <w:p w:rsidR="0023685B" w:rsidRPr="0075006A" w:rsidRDefault="0023685B" w:rsidP="0075006A">
      <w:pPr>
        <w:spacing w:after="0" w:line="240" w:lineRule="auto"/>
      </w:pPr>
      <w:r w:rsidRPr="0075006A">
        <w:t>Основные условия командирования вносятся в заявку на командирование в модуле "Командировки".</w:t>
      </w:r>
    </w:p>
    <w:p w:rsidR="0023685B" w:rsidRPr="0075006A" w:rsidRDefault="0023685B" w:rsidP="0075006A">
      <w:pPr>
        <w:spacing w:after="0" w:line="240" w:lineRule="auto"/>
      </w:pPr>
    </w:p>
    <w:p w:rsidR="0023685B" w:rsidRPr="0075006A" w:rsidRDefault="0023685B" w:rsidP="0075006A">
      <w:pPr>
        <w:spacing w:after="0" w:line="240" w:lineRule="auto"/>
      </w:pPr>
      <w:r w:rsidRPr="0075006A">
        <w:t>Подробная информация с обоснованием командировки оформляется в виде заявки, которая формируется автоматически из модуля "Командировки", затем дополняется и оформляется в системе электронного документооборота СЭД "Канцлер".</w:t>
      </w:r>
    </w:p>
    <w:p w:rsidR="0023685B" w:rsidRPr="0075006A" w:rsidRDefault="0023685B" w:rsidP="0075006A">
      <w:pPr>
        <w:spacing w:after="0" w:line="240" w:lineRule="auto"/>
      </w:pPr>
    </w:p>
    <w:p w:rsidR="0023685B" w:rsidRPr="0075006A" w:rsidRDefault="0023685B" w:rsidP="0075006A">
      <w:pPr>
        <w:spacing w:after="0" w:line="240" w:lineRule="auto"/>
      </w:pPr>
      <w:r w:rsidRPr="0075006A">
        <w:t>При командировании работников центрального аппарата (ЦА), подразделений центрального подчинения (ПЦП) и региональной сети в целях обучения заявка подготавливается заинтересованным структурным подразделением по согласованию с Департаментом по работе с персоналом (ДРП) и иными заинтересованными подразделениями.</w:t>
      </w:r>
    </w:p>
    <w:p w:rsidR="0023685B" w:rsidRPr="0075006A" w:rsidRDefault="0023685B" w:rsidP="0075006A">
      <w:pPr>
        <w:spacing w:after="0" w:line="240" w:lineRule="auto"/>
      </w:pPr>
    </w:p>
    <w:p w:rsidR="0023685B" w:rsidRPr="0075006A" w:rsidRDefault="0023685B" w:rsidP="0075006A">
      <w:pPr>
        <w:spacing w:after="0" w:line="240" w:lineRule="auto"/>
      </w:pPr>
      <w:r w:rsidRPr="0075006A">
        <w:t>Заявка на командировку Председателя Правления готовится работником Департамента управления делами (ДУД).</w:t>
      </w:r>
    </w:p>
    <w:p w:rsidR="0023685B" w:rsidRPr="0075006A" w:rsidRDefault="0023685B" w:rsidP="0075006A">
      <w:pPr>
        <w:spacing w:after="0" w:line="240" w:lineRule="auto"/>
      </w:pPr>
    </w:p>
    <w:p w:rsidR="0023685B" w:rsidRPr="0075006A" w:rsidRDefault="0023685B" w:rsidP="0075006A">
      <w:pPr>
        <w:spacing w:after="0" w:line="240" w:lineRule="auto"/>
      </w:pPr>
      <w:r w:rsidRPr="0075006A">
        <w:t>Для заместителей Председателя Правления и исполнительных директоров в иных целях, кроме обучения, заявку подготавливает секретарь соответствующего руководителя.</w:t>
      </w:r>
    </w:p>
    <w:p w:rsidR="0023685B" w:rsidRPr="0075006A" w:rsidRDefault="0023685B" w:rsidP="0075006A">
      <w:pPr>
        <w:spacing w:after="0" w:line="240" w:lineRule="auto"/>
      </w:pPr>
    </w:p>
    <w:p w:rsidR="0023685B" w:rsidRPr="0075006A" w:rsidRDefault="0023685B" w:rsidP="0075006A">
      <w:pPr>
        <w:spacing w:after="0" w:line="240" w:lineRule="auto"/>
      </w:pPr>
      <w:r w:rsidRPr="0075006A">
        <w:t>Заявка при командировании других работников ЦА, ПЦП и региональной сети в целях, кроме обучения, подготавливается заинтересованным структурным подразделением.</w:t>
      </w:r>
    </w:p>
    <w:p w:rsidR="0023685B" w:rsidRPr="0075006A" w:rsidRDefault="0023685B" w:rsidP="0075006A">
      <w:pPr>
        <w:spacing w:after="0" w:line="240" w:lineRule="auto"/>
      </w:pPr>
    </w:p>
    <w:p w:rsidR="0023685B" w:rsidRPr="0075006A" w:rsidRDefault="0023685B" w:rsidP="0075006A">
      <w:pPr>
        <w:spacing w:after="0" w:line="240" w:lineRule="auto"/>
      </w:pPr>
      <w:r w:rsidRPr="0075006A">
        <w:t>В заявку в модуле "Командировки" обязательно вносится</w:t>
      </w:r>
      <w:r w:rsidR="0085720F">
        <w:t xml:space="preserve"> </w:t>
      </w:r>
      <w:r w:rsidRPr="0075006A">
        <w:t>ФИО и должности работников, направляемых в командировку</w:t>
      </w:r>
      <w:r w:rsidR="0085720F">
        <w:t xml:space="preserve">; </w:t>
      </w:r>
      <w:r w:rsidRPr="0075006A">
        <w:t>Место, цель и сроки командирования, количество дней пребывания;</w:t>
      </w:r>
      <w:r w:rsidR="0085720F">
        <w:t xml:space="preserve"> в</w:t>
      </w:r>
      <w:r w:rsidRPr="0075006A">
        <w:t>ид транспорта (служебный или личный), номер автомобиля, сроки и дни командирования водителя;</w:t>
      </w:r>
      <w:r w:rsidR="0085720F">
        <w:t xml:space="preserve"> м</w:t>
      </w:r>
      <w:r w:rsidRPr="0075006A">
        <w:t>аршрут следования.</w:t>
      </w:r>
    </w:p>
    <w:p w:rsidR="0023685B" w:rsidRPr="0075006A" w:rsidRDefault="0023685B" w:rsidP="0075006A">
      <w:pPr>
        <w:spacing w:after="0" w:line="240" w:lineRule="auto"/>
      </w:pPr>
    </w:p>
    <w:p w:rsidR="0085720F" w:rsidRDefault="0023685B" w:rsidP="0075006A">
      <w:pPr>
        <w:spacing w:after="0" w:line="240" w:lineRule="auto"/>
      </w:pPr>
      <w:r w:rsidRPr="0075006A">
        <w:t>Также</w:t>
      </w:r>
      <w:r w:rsidR="0085720F">
        <w:t xml:space="preserve"> в заявке</w:t>
      </w:r>
      <w:r w:rsidRPr="0075006A">
        <w:t xml:space="preserve"> указывается</w:t>
      </w:r>
      <w:r w:rsidR="0085720F">
        <w:t xml:space="preserve"> ф</w:t>
      </w:r>
      <w:r w:rsidRPr="0075006A">
        <w:t>орма предоставления отчёта об итогах командировки;</w:t>
      </w:r>
      <w:r w:rsidR="0085720F">
        <w:t xml:space="preserve"> и</w:t>
      </w:r>
      <w:r w:rsidRPr="0075006A">
        <w:t>нформация о предполагаемых расходах (переезд, проживание, регистрация на мероприятие, прочие расходы) — постатейно</w:t>
      </w:r>
      <w:r w:rsidR="0085720F">
        <w:t>.</w:t>
      </w:r>
    </w:p>
    <w:p w:rsidR="0085720F" w:rsidRDefault="0085720F" w:rsidP="0075006A">
      <w:pPr>
        <w:spacing w:after="0" w:line="240" w:lineRule="auto"/>
      </w:pPr>
    </w:p>
    <w:p w:rsidR="0023685B" w:rsidRPr="0075006A" w:rsidRDefault="0023685B" w:rsidP="0075006A">
      <w:pPr>
        <w:spacing w:after="0" w:line="240" w:lineRule="auto"/>
      </w:pPr>
      <w:r w:rsidRPr="0075006A">
        <w:t>Для групп работников допускается указание общей суммы расходов в заявке руководителя группы.</w:t>
      </w:r>
    </w:p>
    <w:p w:rsidR="0023685B" w:rsidRPr="0075006A" w:rsidRDefault="0023685B" w:rsidP="0075006A">
      <w:pPr>
        <w:spacing w:after="0" w:line="240" w:lineRule="auto"/>
      </w:pPr>
    </w:p>
    <w:p w:rsidR="0023685B" w:rsidRPr="0075006A" w:rsidRDefault="0023685B" w:rsidP="0075006A">
      <w:pPr>
        <w:spacing w:after="0" w:line="240" w:lineRule="auto"/>
      </w:pPr>
      <w:r w:rsidRPr="0075006A">
        <w:t>Если используется автотранспорт Банка, заинтересованное структурное подразделение, инициирующее командировку, вносит в модуль "Командировки" информацию о водителе с ФИО работников, которых доставляют к месту командирования и обратно.</w:t>
      </w:r>
    </w:p>
    <w:p w:rsidR="0023685B" w:rsidRPr="0075006A" w:rsidRDefault="0023685B" w:rsidP="0075006A">
      <w:pPr>
        <w:spacing w:after="0" w:line="240" w:lineRule="auto"/>
      </w:pPr>
    </w:p>
    <w:p w:rsidR="0023685B" w:rsidRPr="0075006A" w:rsidRDefault="0023685B" w:rsidP="0075006A">
      <w:pPr>
        <w:spacing w:after="0" w:line="240" w:lineRule="auto"/>
      </w:pPr>
      <w:r w:rsidRPr="0075006A">
        <w:t>В заявке в системе СЭД "Канцлер" при необходимости описывается обоснование целесообразности командировки и указываются иные существенные условия.</w:t>
      </w:r>
    </w:p>
    <w:p w:rsidR="0023685B" w:rsidRPr="0075006A" w:rsidRDefault="0023685B" w:rsidP="0075006A">
      <w:pPr>
        <w:spacing w:after="0" w:line="240" w:lineRule="auto"/>
      </w:pPr>
    </w:p>
    <w:p w:rsidR="0023685B" w:rsidRPr="0075006A" w:rsidRDefault="0023685B" w:rsidP="0075006A">
      <w:pPr>
        <w:spacing w:after="0" w:line="240" w:lineRule="auto"/>
      </w:pPr>
      <w:r w:rsidRPr="0075006A">
        <w:t>При командировании для участия в конференциях, семинарах и учебных мероприятиях указываются:</w:t>
      </w:r>
      <w:r w:rsidR="0085720F">
        <w:t xml:space="preserve"> р</w:t>
      </w:r>
      <w:r w:rsidRPr="0075006A">
        <w:t>еквизиты приказа (если есть);</w:t>
      </w:r>
      <w:r w:rsidR="0085720F">
        <w:t xml:space="preserve"> п</w:t>
      </w:r>
      <w:r w:rsidRPr="0075006A">
        <w:t>рограмма мероприятия;</w:t>
      </w:r>
      <w:r w:rsidR="0085720F">
        <w:t xml:space="preserve"> п</w:t>
      </w:r>
      <w:r w:rsidRPr="0075006A">
        <w:t>одробная информация о расходах, оплачиваемых принимающей стороной (если имеются).</w:t>
      </w:r>
      <w:r w:rsidR="0085720F">
        <w:t xml:space="preserve"> </w:t>
      </w:r>
      <w:r w:rsidRPr="0075006A">
        <w:t>Ответственность за предоставление этих данных лежит на структурном подразделении-инициаторе.</w:t>
      </w:r>
    </w:p>
    <w:p w:rsidR="0023685B" w:rsidRPr="0075006A" w:rsidRDefault="0023685B" w:rsidP="0075006A">
      <w:pPr>
        <w:spacing w:after="0" w:line="240" w:lineRule="auto"/>
      </w:pPr>
    </w:p>
    <w:p w:rsidR="0023685B" w:rsidRPr="0075006A" w:rsidRDefault="0023685B" w:rsidP="0075006A">
      <w:pPr>
        <w:spacing w:after="0" w:line="240" w:lineRule="auto"/>
      </w:pPr>
      <w:r w:rsidRPr="0075006A">
        <w:t xml:space="preserve">Если нужны дополнительные организационные мероприятия для командировки работников ЦА, заинтересованное структурное подразделение запрашивает соответствующее распоряжение от Административно-хозяйственного департамента (АХД) в заявке.  </w:t>
      </w:r>
    </w:p>
    <w:p w:rsidR="0023685B" w:rsidRPr="0075006A" w:rsidRDefault="0023685B" w:rsidP="0075006A">
      <w:pPr>
        <w:spacing w:after="0" w:line="240" w:lineRule="auto"/>
      </w:pPr>
    </w:p>
    <w:p w:rsidR="0023685B" w:rsidRPr="0075006A" w:rsidRDefault="0023685B" w:rsidP="0075006A">
      <w:pPr>
        <w:spacing w:after="0" w:line="240" w:lineRule="auto"/>
      </w:pPr>
      <w:r w:rsidRPr="0075006A">
        <w:t>Возможность предоставления служебного автомобиля предварительно согласовывается с отделом эксплуатации автотранспорта АХД.</w:t>
      </w:r>
    </w:p>
    <w:p w:rsidR="0023685B" w:rsidRPr="0075006A" w:rsidRDefault="0023685B" w:rsidP="0075006A">
      <w:pPr>
        <w:spacing w:after="0" w:line="240" w:lineRule="auto"/>
      </w:pPr>
    </w:p>
    <w:p w:rsidR="0023685B" w:rsidRPr="0075006A" w:rsidRDefault="0023685B" w:rsidP="0075006A">
      <w:pPr>
        <w:spacing w:after="0" w:line="240" w:lineRule="auto"/>
      </w:pPr>
      <w:r w:rsidRPr="0075006A">
        <w:t xml:space="preserve">Если во время командировки нужно возложить обязанности командируемого работника на другого сотрудника (если нет штатного заместителя или приказа о распределении полномочий), это указывается в заявке. </w:t>
      </w:r>
    </w:p>
    <w:p w:rsidR="0023685B" w:rsidRPr="0075006A" w:rsidRDefault="0023685B" w:rsidP="0075006A">
      <w:pPr>
        <w:spacing w:after="0" w:line="240" w:lineRule="auto"/>
      </w:pPr>
      <w:r w:rsidRPr="0075006A">
        <w:t>Назначение лица, исполняющего обязанности, оформляется приказом о командировании.</w:t>
      </w:r>
    </w:p>
    <w:p w:rsidR="0023685B" w:rsidRPr="0075006A" w:rsidRDefault="0023685B" w:rsidP="0075006A">
      <w:pPr>
        <w:spacing w:after="0" w:line="240" w:lineRule="auto"/>
      </w:pPr>
    </w:p>
    <w:p w:rsidR="0023685B" w:rsidRPr="0075006A" w:rsidRDefault="0023685B" w:rsidP="0075006A">
      <w:pPr>
        <w:spacing w:after="0" w:line="240" w:lineRule="auto"/>
      </w:pPr>
      <w:r w:rsidRPr="0075006A">
        <w:t>Если командировка длится 2 и более дней и требуется проживание в пункте командирования, заявка обязательно согласуется с ответственным работником Департамента финансов и работником отдела обеспечения организационной деятельности и протокольных мероприятий (</w:t>
      </w:r>
      <w:proofErr w:type="spellStart"/>
      <w:r w:rsidRPr="0075006A">
        <w:t>ОООДиПМ</w:t>
      </w:r>
      <w:proofErr w:type="spellEnd"/>
      <w:r w:rsidRPr="0075006A">
        <w:t xml:space="preserve">).  </w:t>
      </w:r>
    </w:p>
    <w:p w:rsidR="0023685B" w:rsidRPr="0075006A" w:rsidRDefault="0023685B" w:rsidP="0075006A">
      <w:pPr>
        <w:spacing w:after="0" w:line="240" w:lineRule="auto"/>
      </w:pPr>
      <w:r w:rsidRPr="0075006A">
        <w:t>Согласование нужно для проверки соблюдения бюджетных норм.</w:t>
      </w:r>
    </w:p>
    <w:p w:rsidR="0023685B" w:rsidRPr="0075006A" w:rsidRDefault="0023685B" w:rsidP="0075006A">
      <w:pPr>
        <w:spacing w:after="0" w:line="240" w:lineRule="auto"/>
      </w:pPr>
    </w:p>
    <w:p w:rsidR="0023685B" w:rsidRPr="0075006A" w:rsidRDefault="0023685B" w:rsidP="0075006A">
      <w:pPr>
        <w:spacing w:after="0" w:line="240" w:lineRule="auto"/>
      </w:pPr>
      <w:r w:rsidRPr="0075006A">
        <w:t>Заявка подписывается:</w:t>
      </w:r>
      <w:r w:rsidR="0085720F">
        <w:t xml:space="preserve"> </w:t>
      </w:r>
      <w:r w:rsidRPr="0075006A">
        <w:t>в Центральном аппарате (ЦА) — руководителем заинтересованного структурного подразделения;</w:t>
      </w:r>
      <w:r w:rsidR="0085720F">
        <w:t xml:space="preserve"> </w:t>
      </w:r>
      <w:r w:rsidRPr="0075006A">
        <w:t>в региональной сети — руководителем структурного подразделения командируемого работника (если его нет — самим работником);</w:t>
      </w:r>
      <w:r w:rsidR="0085720F">
        <w:t xml:space="preserve"> </w:t>
      </w:r>
      <w:r w:rsidRPr="0075006A">
        <w:t xml:space="preserve">в отдельных случаях — директором ДУД (если заявка подготовлена ДУД) или заместителем Председателя Правления, исполнительным директором (по ситуации).  </w:t>
      </w:r>
    </w:p>
    <w:p w:rsidR="0085720F" w:rsidRDefault="0085720F" w:rsidP="0075006A">
      <w:pPr>
        <w:spacing w:after="0" w:line="240" w:lineRule="auto"/>
      </w:pPr>
    </w:p>
    <w:p w:rsidR="0023685B" w:rsidRPr="0075006A" w:rsidRDefault="0023685B" w:rsidP="0075006A">
      <w:pPr>
        <w:spacing w:after="0" w:line="240" w:lineRule="auto"/>
      </w:pPr>
      <w:r w:rsidRPr="0075006A">
        <w:t>Кроме того, заявка согласуется с уполномоченным работником ДРП для проверки соблюдения трудового законодательства Республики Беларусь, если это необходимо.</w:t>
      </w:r>
    </w:p>
    <w:p w:rsidR="0023685B" w:rsidRPr="0075006A" w:rsidRDefault="0023685B" w:rsidP="0075006A">
      <w:pPr>
        <w:spacing w:after="0" w:line="240" w:lineRule="auto"/>
      </w:pPr>
    </w:p>
    <w:p w:rsidR="0023685B" w:rsidRPr="0075006A" w:rsidRDefault="0023685B" w:rsidP="0075006A">
      <w:pPr>
        <w:spacing w:after="0" w:line="240" w:lineRule="auto"/>
      </w:pPr>
      <w:r w:rsidRPr="0075006A">
        <w:t>Решение о направлении в командировку принимает Председатель Правления для руководства высшего звена, заместитель Председателя Правления или исполнительный директор для других руководителей, руководитель соответствующего структурного подразделения для своих сотрудников, а в региональной сети — руководитель региональной дирекции или дополнительного офиса.</w:t>
      </w:r>
    </w:p>
    <w:p w:rsidR="0023685B" w:rsidRPr="0075006A" w:rsidRDefault="0023685B" w:rsidP="0075006A">
      <w:pPr>
        <w:spacing w:after="0" w:line="240" w:lineRule="auto"/>
      </w:pPr>
    </w:p>
    <w:p w:rsidR="0023685B" w:rsidRPr="0075006A" w:rsidRDefault="0023685B" w:rsidP="0075006A">
      <w:pPr>
        <w:spacing w:after="0" w:line="240" w:lineRule="auto"/>
      </w:pPr>
      <w:r w:rsidRPr="0075006A">
        <w:t>Заявка, рассмотренная в системе СЭД «Канцлер», должна поступить в Департамент управления делами (ДУД) не позднее чем за 2 рабочих дня до начала командировки. После положительного решения заявка идет в ДУД для оформления документов, а при необходимости — в региональное подразделение и отдел эксплуатации автотранспорта для организации командировки. Если условия командировки меняются (сроки, маршрут, отмена), работник сообщает об этом в ДУД по телефону и, если изменения после приказа, оформляет докладную записку, которая проходит тот же маршрут согласования, что и заявка.</w:t>
      </w:r>
    </w:p>
    <w:p w:rsidR="0023685B" w:rsidRPr="0075006A" w:rsidRDefault="0023685B" w:rsidP="0075006A">
      <w:pPr>
        <w:spacing w:after="0" w:line="240" w:lineRule="auto"/>
      </w:pPr>
    </w:p>
    <w:p w:rsidR="0023685B" w:rsidRPr="0075006A" w:rsidRDefault="0023685B" w:rsidP="0075006A">
      <w:pPr>
        <w:spacing w:after="0" w:line="240" w:lineRule="auto"/>
      </w:pPr>
      <w:r w:rsidRPr="0075006A">
        <w:t xml:space="preserve">Работники обычно сами организуют проезд, питание и проживание в командировке по Беларуси. Проживание в Минске централизует сотрудник </w:t>
      </w:r>
      <w:proofErr w:type="spellStart"/>
      <w:r w:rsidRPr="0075006A">
        <w:t>ОООДиПМ</w:t>
      </w:r>
      <w:proofErr w:type="spellEnd"/>
      <w:r w:rsidRPr="0075006A">
        <w:t xml:space="preserve"> ДУД. По распоряжению руководства ДУД может организовать бронирование гостиниц, разработку маршрута, покупку билетов, транспортное обслуживание, встречи и другие организационные мероприятия.</w:t>
      </w:r>
    </w:p>
    <w:p w:rsidR="0023685B" w:rsidRPr="0075006A" w:rsidRDefault="0023685B" w:rsidP="0075006A">
      <w:pPr>
        <w:spacing w:after="0" w:line="240" w:lineRule="auto"/>
      </w:pPr>
    </w:p>
    <w:p w:rsidR="0023685B" w:rsidRPr="0075006A" w:rsidRDefault="0023685B" w:rsidP="0075006A">
      <w:pPr>
        <w:spacing w:after="0" w:line="240" w:lineRule="auto"/>
      </w:pPr>
      <w:r w:rsidRPr="0075006A">
        <w:t xml:space="preserve">Командируемый работник или ДУД бронирует номера в гостинице, близкой к месту командировки. Запрещается бронирование через посредников без получения оригинала счета. </w:t>
      </w:r>
      <w:r w:rsidRPr="0075006A">
        <w:lastRenderedPageBreak/>
        <w:t>Для всех работников бронируются номера не выше двухместного первого класса или одно место в номерах с двумя и более местами. Если нет таких номеров, оформляется докладная записка с просьбой об оплате жилья повышенной категории. В исключительных случаях допускается проживание в съемной однокомнатной квартире стоимостью не выше двухместного номера первой категории.</w:t>
      </w:r>
    </w:p>
    <w:p w:rsidR="0023685B" w:rsidRPr="0075006A" w:rsidRDefault="0023685B" w:rsidP="0075006A">
      <w:pPr>
        <w:spacing w:after="0" w:line="240" w:lineRule="auto"/>
      </w:pPr>
    </w:p>
    <w:p w:rsidR="0023685B" w:rsidRPr="0075006A" w:rsidRDefault="0023685B" w:rsidP="0075006A">
      <w:pPr>
        <w:spacing w:after="0" w:line="240" w:lineRule="auto"/>
      </w:pPr>
      <w:r w:rsidRPr="0075006A">
        <w:t>Командируемый работник или ДУД бронирует и приобретает проездные билеты для всех работников Банка по тарифу 2-го класса.</w:t>
      </w:r>
    </w:p>
    <w:p w:rsidR="0023685B" w:rsidRPr="0075006A" w:rsidRDefault="0023685B" w:rsidP="0075006A">
      <w:pPr>
        <w:spacing w:after="0" w:line="240" w:lineRule="auto"/>
      </w:pPr>
    </w:p>
    <w:p w:rsidR="0023685B" w:rsidRDefault="0023685B" w:rsidP="0075006A">
      <w:pPr>
        <w:spacing w:after="0" w:line="240" w:lineRule="auto"/>
      </w:pPr>
      <w:r w:rsidRPr="0075006A">
        <w:t>Если командируемый работник хочет билет более высокого класса, он может оплатить разницу за свой счет.</w:t>
      </w:r>
    </w:p>
    <w:p w:rsidR="0085720F" w:rsidRPr="0075006A" w:rsidRDefault="0085720F" w:rsidP="0075006A">
      <w:pPr>
        <w:spacing w:after="0" w:line="240" w:lineRule="auto"/>
      </w:pPr>
    </w:p>
    <w:p w:rsidR="0023685B" w:rsidRDefault="0023685B" w:rsidP="0075006A">
      <w:pPr>
        <w:spacing w:after="0" w:line="240" w:lineRule="auto"/>
      </w:pPr>
      <w:r w:rsidRPr="0075006A">
        <w:t>АХД помогает доставлять Председателя Правления, его заместителей и исполнительных директоров на служебных автомобилях до места назначения, а также до авто- или железнодорожного вокзала и обратно.</w:t>
      </w:r>
    </w:p>
    <w:p w:rsidR="0085720F" w:rsidRPr="0075006A" w:rsidRDefault="0085720F" w:rsidP="0075006A">
      <w:pPr>
        <w:spacing w:after="0" w:line="240" w:lineRule="auto"/>
      </w:pPr>
    </w:p>
    <w:p w:rsidR="0023685B" w:rsidRDefault="0023685B" w:rsidP="0075006A">
      <w:pPr>
        <w:spacing w:after="0" w:line="240" w:lineRule="auto"/>
      </w:pPr>
      <w:r w:rsidRPr="0075006A">
        <w:t>Секретари командируемых руководителей координируют время отправления и прибытия своих руководителей с отделом эксплуатации автотранспорта АХД.</w:t>
      </w:r>
    </w:p>
    <w:p w:rsidR="0085720F" w:rsidRPr="0075006A" w:rsidRDefault="0085720F" w:rsidP="0075006A">
      <w:pPr>
        <w:spacing w:after="0" w:line="240" w:lineRule="auto"/>
      </w:pPr>
    </w:p>
    <w:p w:rsidR="0023685B" w:rsidRDefault="0023685B" w:rsidP="0075006A">
      <w:pPr>
        <w:spacing w:after="0" w:line="240" w:lineRule="auto"/>
      </w:pPr>
      <w:r w:rsidRPr="0075006A">
        <w:t>В других случаях заинтересованное структурное подразделение заранее обращается в АХД, и автотранспорт выделяется при наличии свободных служебных автомобилей.</w:t>
      </w:r>
    </w:p>
    <w:p w:rsidR="0085720F" w:rsidRPr="0075006A" w:rsidRDefault="0085720F" w:rsidP="0075006A">
      <w:pPr>
        <w:spacing w:after="0" w:line="240" w:lineRule="auto"/>
      </w:pPr>
    </w:p>
    <w:p w:rsidR="0023685B" w:rsidRDefault="0023685B" w:rsidP="0075006A">
      <w:pPr>
        <w:spacing w:after="0" w:line="240" w:lineRule="auto"/>
      </w:pPr>
      <w:r w:rsidRPr="0075006A">
        <w:t>ДУД подготавливает приказ о командировании на основании заявки.</w:t>
      </w:r>
    </w:p>
    <w:p w:rsidR="0085720F" w:rsidRPr="0075006A" w:rsidRDefault="0085720F" w:rsidP="0075006A">
      <w:pPr>
        <w:spacing w:after="0" w:line="240" w:lineRule="auto"/>
      </w:pPr>
    </w:p>
    <w:p w:rsidR="0023685B" w:rsidRDefault="0023685B" w:rsidP="0075006A">
      <w:pPr>
        <w:spacing w:after="0" w:line="240" w:lineRule="auto"/>
      </w:pPr>
      <w:r w:rsidRPr="0075006A">
        <w:t>Командировочное удостоверение не составляется.</w:t>
      </w:r>
    </w:p>
    <w:p w:rsidR="0085720F" w:rsidRPr="0075006A" w:rsidRDefault="0085720F" w:rsidP="0075006A">
      <w:pPr>
        <w:spacing w:after="0" w:line="240" w:lineRule="auto"/>
      </w:pPr>
    </w:p>
    <w:p w:rsidR="0023685B" w:rsidRDefault="0023685B" w:rsidP="0075006A">
      <w:pPr>
        <w:spacing w:after="0" w:line="240" w:lineRule="auto"/>
      </w:pPr>
      <w:r w:rsidRPr="0075006A">
        <w:t>Приказ о командировании оформляется в электронном виде на основании заявки и отправляется на подписание через СЭД "Канцлер".</w:t>
      </w:r>
    </w:p>
    <w:p w:rsidR="0085720F" w:rsidRPr="0075006A" w:rsidRDefault="0085720F" w:rsidP="0075006A">
      <w:pPr>
        <w:spacing w:after="0" w:line="240" w:lineRule="auto"/>
      </w:pPr>
    </w:p>
    <w:p w:rsidR="0023685B" w:rsidRDefault="0023685B" w:rsidP="0075006A">
      <w:pPr>
        <w:spacing w:after="0" w:line="240" w:lineRule="auto"/>
      </w:pPr>
      <w:r w:rsidRPr="0075006A">
        <w:t xml:space="preserve">В приказе указываются: ФИО и должность командируемого работника, цель и место командировки, дата начала и окончания, общая продолжительность. </w:t>
      </w:r>
    </w:p>
    <w:p w:rsidR="0085720F" w:rsidRPr="0075006A" w:rsidRDefault="0085720F" w:rsidP="0075006A">
      <w:pPr>
        <w:spacing w:after="0" w:line="240" w:lineRule="auto"/>
      </w:pPr>
    </w:p>
    <w:p w:rsidR="0023685B" w:rsidRDefault="0023685B" w:rsidP="0075006A">
      <w:pPr>
        <w:spacing w:after="0" w:line="240" w:lineRule="auto"/>
      </w:pPr>
      <w:r w:rsidRPr="0075006A">
        <w:t>Отдел расчетов с персоналом получает поручение выплатить средства на командировочные расходы согласно законодательству Беларуси.</w:t>
      </w:r>
    </w:p>
    <w:p w:rsidR="0085720F" w:rsidRPr="0075006A" w:rsidRDefault="0085720F" w:rsidP="0075006A">
      <w:pPr>
        <w:spacing w:after="0" w:line="240" w:lineRule="auto"/>
      </w:pPr>
    </w:p>
    <w:p w:rsidR="0023685B" w:rsidRPr="0075006A" w:rsidRDefault="0023685B" w:rsidP="0075006A">
      <w:pPr>
        <w:spacing w:after="0" w:line="240" w:lineRule="auto"/>
      </w:pPr>
      <w:r w:rsidRPr="0075006A">
        <w:t>Способ выплаты средств: наличными или на зарплатную банковскую карту.</w:t>
      </w:r>
    </w:p>
    <w:p w:rsidR="0023685B" w:rsidRDefault="0023685B" w:rsidP="0075006A">
      <w:pPr>
        <w:spacing w:after="0" w:line="240" w:lineRule="auto"/>
      </w:pPr>
      <w:r w:rsidRPr="0075006A">
        <w:t>Если командировка на форум, конференцию или другое мероприятие с оплатой проживания и питания принимающей стороной или Банком, в приказе указываются условия командирования (проживание, питание, проезд) согласно приложенным документам (договор, программа, приглашение).</w:t>
      </w:r>
    </w:p>
    <w:p w:rsidR="0085720F" w:rsidRPr="0075006A" w:rsidRDefault="0085720F" w:rsidP="0075006A">
      <w:pPr>
        <w:spacing w:after="0" w:line="240" w:lineRule="auto"/>
      </w:pPr>
    </w:p>
    <w:p w:rsidR="0023685B" w:rsidRDefault="0023685B" w:rsidP="0075006A">
      <w:pPr>
        <w:spacing w:after="0" w:line="240" w:lineRule="auto"/>
      </w:pPr>
      <w:r w:rsidRPr="0075006A">
        <w:t>Ответственность за предоставление документов несёт структурное подразделение, инициирующее командировку.</w:t>
      </w:r>
    </w:p>
    <w:p w:rsidR="0085720F" w:rsidRPr="0075006A" w:rsidRDefault="0085720F" w:rsidP="0075006A">
      <w:pPr>
        <w:spacing w:after="0" w:line="240" w:lineRule="auto"/>
      </w:pPr>
    </w:p>
    <w:p w:rsidR="0023685B" w:rsidRDefault="0023685B" w:rsidP="0075006A">
      <w:pPr>
        <w:spacing w:after="0" w:line="240" w:lineRule="auto"/>
      </w:pPr>
      <w:r w:rsidRPr="0075006A">
        <w:t>Приказ о командировании подписывается уполномоченным лицом.</w:t>
      </w:r>
    </w:p>
    <w:p w:rsidR="0085720F" w:rsidRPr="0075006A" w:rsidRDefault="0085720F" w:rsidP="0075006A">
      <w:pPr>
        <w:spacing w:after="0" w:line="240" w:lineRule="auto"/>
      </w:pPr>
    </w:p>
    <w:p w:rsidR="0023685B" w:rsidRDefault="0023685B" w:rsidP="0075006A">
      <w:pPr>
        <w:spacing w:after="0" w:line="240" w:lineRule="auto"/>
      </w:pPr>
      <w:r w:rsidRPr="0075006A">
        <w:t>После подписания приказ с приложенными документами направляется в отдел расчетов с персоналом для расчёта и начисления средств согласно законодательству Беларуси.</w:t>
      </w:r>
    </w:p>
    <w:p w:rsidR="0085720F" w:rsidRPr="0075006A" w:rsidRDefault="0085720F" w:rsidP="0075006A">
      <w:pPr>
        <w:spacing w:after="0" w:line="240" w:lineRule="auto"/>
      </w:pPr>
    </w:p>
    <w:p w:rsidR="0023685B" w:rsidRDefault="0023685B" w:rsidP="0075006A">
      <w:pPr>
        <w:spacing w:after="0" w:line="240" w:lineRule="auto"/>
      </w:pPr>
      <w:r w:rsidRPr="0075006A">
        <w:t>Приказ также направляется в АХД, если используется служебный автомобиль.</w:t>
      </w:r>
    </w:p>
    <w:p w:rsidR="0085720F" w:rsidRPr="0075006A" w:rsidRDefault="0085720F" w:rsidP="0075006A">
      <w:pPr>
        <w:spacing w:after="0" w:line="240" w:lineRule="auto"/>
      </w:pPr>
    </w:p>
    <w:p w:rsidR="0023685B" w:rsidRDefault="0023685B" w:rsidP="0075006A">
      <w:pPr>
        <w:spacing w:after="0" w:line="240" w:lineRule="auto"/>
      </w:pPr>
      <w:r w:rsidRPr="0075006A">
        <w:t>Командируемый работник и его руководитель знакомятся с приказом.</w:t>
      </w:r>
    </w:p>
    <w:p w:rsidR="0085720F" w:rsidRPr="0075006A" w:rsidRDefault="0085720F" w:rsidP="0075006A">
      <w:pPr>
        <w:spacing w:after="0" w:line="240" w:lineRule="auto"/>
      </w:pPr>
    </w:p>
    <w:p w:rsidR="0023685B" w:rsidRDefault="0023685B" w:rsidP="0075006A">
      <w:pPr>
        <w:spacing w:after="0" w:line="240" w:lineRule="auto"/>
      </w:pPr>
      <w:r w:rsidRPr="0075006A">
        <w:lastRenderedPageBreak/>
        <w:t>Отчет об итогах служебной командировки в пределах Республики Беларусь работники Банка представляют непосредственному руководителю в устной или письменной форме согласно форме, указанной в заявке о командировании.</w:t>
      </w:r>
    </w:p>
    <w:p w:rsidR="0085720F" w:rsidRPr="0075006A" w:rsidRDefault="0085720F" w:rsidP="0075006A">
      <w:pPr>
        <w:spacing w:after="0" w:line="240" w:lineRule="auto"/>
      </w:pPr>
    </w:p>
    <w:p w:rsidR="0023685B" w:rsidRPr="0075006A" w:rsidRDefault="0023685B" w:rsidP="0075006A">
      <w:pPr>
        <w:spacing w:after="0" w:line="240" w:lineRule="auto"/>
      </w:pPr>
      <w:r w:rsidRPr="0075006A">
        <w:t>Если требуется письменный отчет, он оформляется по шаблону в СЭД "Канцлер".</w:t>
      </w:r>
    </w:p>
    <w:p w:rsidR="0023685B" w:rsidRDefault="0023685B" w:rsidP="0075006A">
      <w:pPr>
        <w:spacing w:after="0" w:line="240" w:lineRule="auto"/>
      </w:pPr>
      <w:r w:rsidRPr="0075006A">
        <w:t>Отчет должен отражать степень выполнения задания, ход и результаты встреч, другую информацию, выводы и предложения, а также причины невыполнения задания.</w:t>
      </w:r>
    </w:p>
    <w:p w:rsidR="0085720F" w:rsidRPr="0075006A" w:rsidRDefault="0085720F" w:rsidP="0075006A">
      <w:pPr>
        <w:spacing w:after="0" w:line="240" w:lineRule="auto"/>
      </w:pPr>
    </w:p>
    <w:p w:rsidR="0023685B" w:rsidRDefault="0023685B" w:rsidP="0075006A">
      <w:pPr>
        <w:spacing w:after="0" w:line="240" w:lineRule="auto"/>
      </w:pPr>
      <w:r w:rsidRPr="0075006A">
        <w:t>Ответственными за реализацию предложений из отчета, одобренных руководителем, являются руководители заинтересованных структурных подразделений.</w:t>
      </w:r>
    </w:p>
    <w:p w:rsidR="0085720F" w:rsidRPr="0075006A" w:rsidRDefault="0085720F" w:rsidP="0075006A">
      <w:pPr>
        <w:spacing w:after="0" w:line="240" w:lineRule="auto"/>
      </w:pPr>
    </w:p>
    <w:p w:rsidR="0023685B" w:rsidRPr="0075006A" w:rsidRDefault="0023685B" w:rsidP="0075006A">
      <w:pPr>
        <w:spacing w:after="0" w:line="240" w:lineRule="auto"/>
      </w:pPr>
      <w:r w:rsidRPr="0075006A">
        <w:t>Выплата аванса и компенсаций по служебным командировкам в пределах Республики Беларусь осуществляется за счет средств Банка в соответствии с законодательством Республики Беларусь.</w:t>
      </w:r>
    </w:p>
    <w:p w:rsidR="0023685B" w:rsidRDefault="0023685B" w:rsidP="0075006A">
      <w:pPr>
        <w:spacing w:after="0" w:line="240" w:lineRule="auto"/>
      </w:pPr>
      <w:r w:rsidRPr="0075006A">
        <w:t>Основанием для расчета и выплаты денежных средств командируемым работникам служит приказ о командировании.</w:t>
      </w:r>
    </w:p>
    <w:p w:rsidR="0085720F" w:rsidRPr="0075006A" w:rsidRDefault="0085720F" w:rsidP="0075006A">
      <w:pPr>
        <w:spacing w:after="0" w:line="240" w:lineRule="auto"/>
      </w:pPr>
    </w:p>
    <w:p w:rsidR="0023685B" w:rsidRDefault="0023685B" w:rsidP="0075006A">
      <w:pPr>
        <w:spacing w:after="0" w:line="240" w:lineRule="auto"/>
      </w:pPr>
      <w:r w:rsidRPr="0075006A">
        <w:t>Возмещение расходов по найму жилого помещения при командировании в пределах Республики Беларусь осуществляется на основании подтверждающих документов.</w:t>
      </w:r>
    </w:p>
    <w:p w:rsidR="0085720F" w:rsidRPr="0075006A" w:rsidRDefault="0085720F" w:rsidP="0075006A">
      <w:pPr>
        <w:spacing w:after="0" w:line="240" w:lineRule="auto"/>
      </w:pPr>
    </w:p>
    <w:p w:rsidR="0023685B" w:rsidRDefault="0023685B" w:rsidP="0075006A">
      <w:pPr>
        <w:spacing w:after="0" w:line="240" w:lineRule="auto"/>
      </w:pPr>
      <w:r w:rsidRPr="0075006A">
        <w:t>Размер возмещения не должен превышать стоимость двухместного номера первой категории в гостинице населенного пункта, куда направлен работник, либо близлежащего населенного пункта, если в месте командировки гостиницы нет.</w:t>
      </w:r>
    </w:p>
    <w:p w:rsidR="0085720F" w:rsidRPr="0075006A" w:rsidRDefault="0085720F" w:rsidP="0075006A">
      <w:pPr>
        <w:spacing w:after="0" w:line="240" w:lineRule="auto"/>
      </w:pPr>
    </w:p>
    <w:p w:rsidR="0023685B" w:rsidRDefault="0023685B" w:rsidP="0075006A">
      <w:pPr>
        <w:spacing w:after="0" w:line="240" w:lineRule="auto"/>
      </w:pPr>
      <w:r w:rsidRPr="0075006A">
        <w:t>При отсутствии подтверждающих документов расходы по найму жилого помещения за время командирования (кроме времени нахождения в пути) возмещаются в размере 20% от размеров возмещения, установленных приложением 1 к Положению, утвержденному постановлением Совета Министров Республики Беларусь от 19.03.2019 N 176.</w:t>
      </w:r>
    </w:p>
    <w:p w:rsidR="0085720F" w:rsidRPr="0075006A" w:rsidRDefault="0085720F" w:rsidP="0075006A">
      <w:pPr>
        <w:spacing w:after="0" w:line="240" w:lineRule="auto"/>
      </w:pPr>
    </w:p>
    <w:p w:rsidR="0023685B" w:rsidRDefault="0023685B" w:rsidP="0075006A">
      <w:pPr>
        <w:spacing w:after="0" w:line="240" w:lineRule="auto"/>
      </w:pPr>
      <w:r w:rsidRPr="0075006A">
        <w:t xml:space="preserve">Для работников, выезжающих в командировки не реже 4 раз в год: командировочные расходы по Республике Беларусь осуществляются посредством использования корпоративной банковской платежной карточки Банка. </w:t>
      </w:r>
    </w:p>
    <w:p w:rsidR="0085720F" w:rsidRPr="0075006A" w:rsidRDefault="0085720F" w:rsidP="0075006A">
      <w:pPr>
        <w:spacing w:after="0" w:line="240" w:lineRule="auto"/>
      </w:pPr>
    </w:p>
    <w:p w:rsidR="0023685B" w:rsidRDefault="0023685B" w:rsidP="0075006A">
      <w:pPr>
        <w:spacing w:after="0" w:line="240" w:lineRule="auto"/>
      </w:pPr>
      <w:r w:rsidRPr="0075006A">
        <w:t>Командируемый работник инициирует оформление корпоративной банковской платежной карточки для целей командировок заблаговременно, в соответствии с ЛПА Банка.</w:t>
      </w:r>
    </w:p>
    <w:p w:rsidR="0085720F" w:rsidRPr="0075006A" w:rsidRDefault="0085720F" w:rsidP="0075006A">
      <w:pPr>
        <w:spacing w:after="0" w:line="240" w:lineRule="auto"/>
      </w:pPr>
    </w:p>
    <w:p w:rsidR="0023685B" w:rsidRDefault="0023685B" w:rsidP="0075006A">
      <w:pPr>
        <w:spacing w:after="0" w:line="240" w:lineRule="auto"/>
      </w:pPr>
      <w:r w:rsidRPr="0075006A">
        <w:t>При наличии корпоративной карты для оплаты расходов на командировки за границу такая карта может использоваться для оплаты расходов на командировки по Республике Беларусь.</w:t>
      </w:r>
    </w:p>
    <w:p w:rsidR="0085720F" w:rsidRPr="0075006A" w:rsidRDefault="0085720F" w:rsidP="0075006A">
      <w:pPr>
        <w:spacing w:after="0" w:line="240" w:lineRule="auto"/>
      </w:pPr>
    </w:p>
    <w:p w:rsidR="0023685B" w:rsidRDefault="0023685B" w:rsidP="0075006A">
      <w:pPr>
        <w:spacing w:after="0" w:line="240" w:lineRule="auto"/>
      </w:pPr>
      <w:r w:rsidRPr="0075006A">
        <w:t>Для работников, выезжающих в командировки реже 4 раз в год, командировочные расходы по Республике Беларусь осуществляются путем перечисления денежных средств на зарплатные банковские платежные карточки работников.</w:t>
      </w:r>
    </w:p>
    <w:p w:rsidR="0085720F" w:rsidRPr="0075006A" w:rsidRDefault="0085720F" w:rsidP="0075006A">
      <w:pPr>
        <w:spacing w:after="0" w:line="240" w:lineRule="auto"/>
      </w:pPr>
    </w:p>
    <w:p w:rsidR="0023685B" w:rsidRDefault="0023685B" w:rsidP="0075006A">
      <w:pPr>
        <w:spacing w:after="0" w:line="240" w:lineRule="auto"/>
      </w:pPr>
      <w:r w:rsidRPr="0075006A">
        <w:t>Отражение операций в бухгалтерском учете и возмещение расходов, связанных с командировкой, производится на основании утвержденного авансового отчета.</w:t>
      </w:r>
    </w:p>
    <w:p w:rsidR="0085720F" w:rsidRPr="0075006A" w:rsidRDefault="0085720F" w:rsidP="0075006A">
      <w:pPr>
        <w:spacing w:after="0" w:line="240" w:lineRule="auto"/>
      </w:pPr>
    </w:p>
    <w:p w:rsidR="0023685B" w:rsidRDefault="0023685B" w:rsidP="0075006A">
      <w:pPr>
        <w:spacing w:after="0" w:line="240" w:lineRule="auto"/>
      </w:pPr>
      <w:r w:rsidRPr="0075006A">
        <w:t>Порядок и сроки представления авансового отчета за полученные средства определяются законодательством Республики Беларусь.</w:t>
      </w:r>
    </w:p>
    <w:p w:rsidR="0085720F" w:rsidRPr="0075006A" w:rsidRDefault="0085720F" w:rsidP="0075006A">
      <w:pPr>
        <w:spacing w:after="0" w:line="240" w:lineRule="auto"/>
      </w:pPr>
    </w:p>
    <w:p w:rsidR="0023685B" w:rsidRDefault="0023685B" w:rsidP="0075006A">
      <w:pPr>
        <w:spacing w:after="0" w:line="240" w:lineRule="auto"/>
      </w:pPr>
      <w:r w:rsidRPr="0075006A">
        <w:t>Авансовый отчет заполняется в модуле "Командировки", оформляется на бумажном носителе или в электронном виде с применением электронной цифровой подписи в соответствии с законодательством Республики Беларусь.</w:t>
      </w:r>
    </w:p>
    <w:p w:rsidR="0085720F" w:rsidRPr="0075006A" w:rsidRDefault="0085720F" w:rsidP="0075006A">
      <w:pPr>
        <w:spacing w:after="0" w:line="240" w:lineRule="auto"/>
      </w:pPr>
    </w:p>
    <w:p w:rsidR="0023685B" w:rsidRDefault="0023685B" w:rsidP="0075006A">
      <w:pPr>
        <w:spacing w:after="0" w:line="240" w:lineRule="auto"/>
      </w:pPr>
      <w:r w:rsidRPr="0075006A">
        <w:t xml:space="preserve">Подписанный командированным лицом авансовый отчет на бумажном носителе, с приложенными к нему подтверждающими документами в оригинале (счетами, квитанциями, </w:t>
      </w:r>
      <w:r w:rsidRPr="0075006A">
        <w:lastRenderedPageBreak/>
        <w:t>чеками, карт-чеками, проездными билетами и т.п.) после утверждения передается командированным лицом в установленные законодательством сроки в ОРП для осуществления окончательного расчета.</w:t>
      </w:r>
    </w:p>
    <w:p w:rsidR="0085720F" w:rsidRPr="0075006A" w:rsidRDefault="0085720F" w:rsidP="0075006A">
      <w:pPr>
        <w:spacing w:after="0" w:line="240" w:lineRule="auto"/>
      </w:pPr>
    </w:p>
    <w:p w:rsidR="0023685B" w:rsidRDefault="0023685B" w:rsidP="0075006A">
      <w:pPr>
        <w:spacing w:after="0" w:line="240" w:lineRule="auto"/>
      </w:pPr>
      <w:r w:rsidRPr="0075006A">
        <w:t>При оформлении авансового отчета в электронном виде подписание его и передача осуществляется в БД "Подпись PDF" с приложением сканированных подтверждающих документов.</w:t>
      </w:r>
    </w:p>
    <w:p w:rsidR="0085720F" w:rsidRPr="0075006A" w:rsidRDefault="0085720F" w:rsidP="0075006A">
      <w:pPr>
        <w:spacing w:after="0" w:line="240" w:lineRule="auto"/>
      </w:pPr>
    </w:p>
    <w:p w:rsidR="0023685B" w:rsidRDefault="0023685B" w:rsidP="0075006A">
      <w:pPr>
        <w:spacing w:after="0" w:line="240" w:lineRule="auto"/>
      </w:pPr>
      <w:r w:rsidRPr="0075006A">
        <w:t>При этом передача оригиналов подтверждающих документов в ОРП должна быть осуществлена в сроки, установленные законодательством, с оформлением реестра по форме Приложения 1 к настоящему Положению.</w:t>
      </w:r>
    </w:p>
    <w:p w:rsidR="0085720F" w:rsidRPr="0075006A" w:rsidRDefault="0085720F" w:rsidP="0075006A">
      <w:pPr>
        <w:spacing w:after="0" w:line="240" w:lineRule="auto"/>
      </w:pPr>
    </w:p>
    <w:p w:rsidR="0023685B" w:rsidRPr="0075006A" w:rsidRDefault="0023685B" w:rsidP="0075006A">
      <w:pPr>
        <w:spacing w:after="0" w:line="240" w:lineRule="auto"/>
      </w:pPr>
      <w:r w:rsidRPr="0075006A">
        <w:t xml:space="preserve">При </w:t>
      </w:r>
      <w:proofErr w:type="spellStart"/>
      <w:r w:rsidRPr="0075006A">
        <w:t>непоступлении</w:t>
      </w:r>
      <w:proofErr w:type="spellEnd"/>
      <w:r w:rsidRPr="0075006A">
        <w:t xml:space="preserve"> подтверждающих документов в ОРП в указанный срок авансовый отчет, оформленный в электронном виде, отклоняется, а отчет считается не предоставленным.</w:t>
      </w:r>
    </w:p>
    <w:p w:rsidR="0023685B" w:rsidRDefault="0023685B" w:rsidP="0075006A">
      <w:pPr>
        <w:spacing w:after="0" w:line="240" w:lineRule="auto"/>
      </w:pPr>
      <w:r w:rsidRPr="0075006A">
        <w:t>Авансовые отчеты по командировкам работников утверждаются руководителем Банка или лицом, им уполномоченным.</w:t>
      </w:r>
      <w:r w:rsidR="0085720F">
        <w:t xml:space="preserve"> </w:t>
      </w:r>
      <w:r w:rsidRPr="0075006A">
        <w:t>При этом авансовые отчеты работников РД, ДО, ПЦП могут утверждаться руководителями РД, ДО, ПЦП или лицами, ими уполномоченными.</w:t>
      </w:r>
    </w:p>
    <w:p w:rsidR="0085720F" w:rsidRPr="0075006A" w:rsidRDefault="0085720F" w:rsidP="0075006A">
      <w:pPr>
        <w:spacing w:after="0" w:line="240" w:lineRule="auto"/>
      </w:pPr>
    </w:p>
    <w:p w:rsidR="0023685B" w:rsidRDefault="0023685B" w:rsidP="0075006A">
      <w:pPr>
        <w:spacing w:after="0" w:line="240" w:lineRule="auto"/>
      </w:pPr>
      <w:r w:rsidRPr="0075006A">
        <w:t>Ответственность за несоблюдение сроков предоставления авансового отчета в отдел расчетов с персоналом несет командированный работник.</w:t>
      </w:r>
    </w:p>
    <w:p w:rsidR="0085720F" w:rsidRPr="0075006A" w:rsidRDefault="0085720F" w:rsidP="0075006A">
      <w:pPr>
        <w:spacing w:after="0" w:line="240" w:lineRule="auto"/>
      </w:pPr>
    </w:p>
    <w:p w:rsidR="0023685B" w:rsidRDefault="0023685B" w:rsidP="0075006A">
      <w:pPr>
        <w:spacing w:after="0" w:line="240" w:lineRule="auto"/>
      </w:pPr>
      <w:r w:rsidRPr="0075006A">
        <w:t>Суммы денежных средств, полученные под отчет работниками, по которым в установленные законодательством сроки не представлены документы и отчеты об их расходовании, а также своевременно не возвращенные неизрасходованные суммы аванса, подлежат взысканию с работника в соответствии с законодательством Республики Беларусь.</w:t>
      </w:r>
    </w:p>
    <w:p w:rsidR="0085720F" w:rsidRPr="0075006A" w:rsidRDefault="0085720F" w:rsidP="0075006A">
      <w:pPr>
        <w:spacing w:after="0" w:line="240" w:lineRule="auto"/>
      </w:pPr>
    </w:p>
    <w:p w:rsidR="0023685B" w:rsidRDefault="0023685B" w:rsidP="0075006A">
      <w:pPr>
        <w:spacing w:after="0" w:line="240" w:lineRule="auto"/>
      </w:pPr>
      <w:r w:rsidRPr="0075006A">
        <w:t>На документах, подтверждающих расходы по проживанию (счета из гостиниц), должна содержаться информация о категории номера и количестве мест в нем.</w:t>
      </w:r>
    </w:p>
    <w:p w:rsidR="0085720F" w:rsidRPr="0075006A" w:rsidRDefault="0085720F" w:rsidP="0075006A">
      <w:pPr>
        <w:spacing w:after="0" w:line="240" w:lineRule="auto"/>
      </w:pPr>
    </w:p>
    <w:p w:rsidR="0023685B" w:rsidRDefault="0023685B" w:rsidP="0075006A">
      <w:pPr>
        <w:spacing w:after="0" w:line="240" w:lineRule="auto"/>
      </w:pPr>
      <w:r w:rsidRPr="0075006A">
        <w:t>Командированный работник обязан контролировать наличие данной информации на вышеуказанных документах.</w:t>
      </w:r>
    </w:p>
    <w:p w:rsidR="0085720F" w:rsidRPr="0075006A" w:rsidRDefault="0085720F" w:rsidP="0075006A">
      <w:pPr>
        <w:spacing w:after="0" w:line="240" w:lineRule="auto"/>
      </w:pPr>
    </w:p>
    <w:p w:rsidR="0023685B" w:rsidRDefault="0023685B" w:rsidP="0075006A">
      <w:pPr>
        <w:spacing w:after="0" w:line="240" w:lineRule="auto"/>
      </w:pPr>
      <w:r w:rsidRPr="0075006A">
        <w:t>Окончательный расчет с командированным работником производится в следующем порядке.</w:t>
      </w:r>
      <w:r w:rsidRPr="0075006A">
        <w:br/>
        <w:t>В случае если по завершении командировки подтвержденные произведенные затраты командируемого работника превысили размер начисленного аванса, возмещение Банком командируемому работнику суммы денежных средств в размере превышения таких затрат над начисленным авансом осуществляется путем ее перечисления на личную карточку командируемого работника.</w:t>
      </w:r>
    </w:p>
    <w:p w:rsidR="0085720F" w:rsidRPr="0075006A" w:rsidRDefault="0085720F" w:rsidP="0075006A">
      <w:pPr>
        <w:spacing w:after="0" w:line="240" w:lineRule="auto"/>
      </w:pPr>
    </w:p>
    <w:p w:rsidR="0023685B" w:rsidRDefault="0023685B" w:rsidP="0075006A">
      <w:pPr>
        <w:spacing w:after="0" w:line="240" w:lineRule="auto"/>
      </w:pPr>
      <w:r w:rsidRPr="0075006A">
        <w:t>При непогашении в срок командируемым работником неизрасходованной суммы аванса работник отдела расчетов с персоналом уведомляет командируемого работника посредством электронной почты или иным способом о сумме, подлежащей возмещению.</w:t>
      </w:r>
    </w:p>
    <w:p w:rsidR="0085720F" w:rsidRPr="0075006A" w:rsidRDefault="0085720F" w:rsidP="0075006A">
      <w:pPr>
        <w:spacing w:after="0" w:line="240" w:lineRule="auto"/>
      </w:pPr>
    </w:p>
    <w:p w:rsidR="0023685B" w:rsidRDefault="0023685B" w:rsidP="0075006A">
      <w:pPr>
        <w:spacing w:after="0" w:line="240" w:lineRule="auto"/>
      </w:pPr>
      <w:r w:rsidRPr="0075006A">
        <w:t xml:space="preserve">Возврат не использованных средств производится, как правило, с использованием системы Сбербанк Онлайн, через </w:t>
      </w:r>
      <w:proofErr w:type="spellStart"/>
      <w:r w:rsidRPr="0075006A">
        <w:t>инфокиоски</w:t>
      </w:r>
      <w:proofErr w:type="spellEnd"/>
      <w:r w:rsidRPr="0075006A">
        <w:t>, а также через кассы Банка.</w:t>
      </w:r>
    </w:p>
    <w:p w:rsidR="0085720F" w:rsidRPr="0075006A" w:rsidRDefault="0085720F" w:rsidP="0075006A">
      <w:pPr>
        <w:spacing w:after="0" w:line="240" w:lineRule="auto"/>
      </w:pPr>
    </w:p>
    <w:p w:rsidR="0023685B" w:rsidRPr="0075006A" w:rsidRDefault="0023685B" w:rsidP="0075006A">
      <w:pPr>
        <w:spacing w:after="0" w:line="240" w:lineRule="auto"/>
      </w:pPr>
      <w:r w:rsidRPr="0075006A">
        <w:t xml:space="preserve">При погашении задолженности с использованием Сбербанк Онлайн или через </w:t>
      </w:r>
      <w:proofErr w:type="spellStart"/>
      <w:r w:rsidRPr="0075006A">
        <w:t>инфокиоски</w:t>
      </w:r>
      <w:proofErr w:type="spellEnd"/>
      <w:r w:rsidRPr="0075006A">
        <w:t xml:space="preserve"> датой погашения считается дата фактического совершения операции командируемым работником.</w:t>
      </w:r>
    </w:p>
    <w:p w:rsidR="0023685B" w:rsidRDefault="0023685B" w:rsidP="0075006A">
      <w:pPr>
        <w:spacing w:after="0" w:line="240" w:lineRule="auto"/>
      </w:pPr>
      <w:r w:rsidRPr="0075006A">
        <w:t>При погашении через кассу для командируемых работников ЦА и ПЦП работником отдела расчетов с персоналом составляется электронный приходный ордер и посредством ЦАБС передается работнику ДО N 777 для приема денежных средств.</w:t>
      </w:r>
    </w:p>
    <w:p w:rsidR="0085720F" w:rsidRPr="0075006A" w:rsidRDefault="0085720F" w:rsidP="0075006A">
      <w:pPr>
        <w:spacing w:after="0" w:line="240" w:lineRule="auto"/>
      </w:pPr>
    </w:p>
    <w:p w:rsidR="0023685B" w:rsidRDefault="0023685B" w:rsidP="0075006A">
      <w:pPr>
        <w:spacing w:after="0" w:line="240" w:lineRule="auto"/>
      </w:pPr>
      <w:r w:rsidRPr="0075006A">
        <w:t>Командируемые работники региональной сети, ПЦП могут вносить денежные средства в кассы, расположенные в данных подразделениях (при их наличии).</w:t>
      </w:r>
    </w:p>
    <w:p w:rsidR="0085720F" w:rsidRPr="0075006A" w:rsidRDefault="0085720F" w:rsidP="0075006A">
      <w:pPr>
        <w:spacing w:after="0" w:line="240" w:lineRule="auto"/>
      </w:pPr>
      <w:bookmarkStart w:id="0" w:name="_GoBack"/>
      <w:bookmarkEnd w:id="0"/>
    </w:p>
    <w:p w:rsidR="0023685B" w:rsidRPr="0075006A" w:rsidRDefault="0023685B" w:rsidP="0075006A">
      <w:pPr>
        <w:spacing w:after="0" w:line="240" w:lineRule="auto"/>
      </w:pPr>
      <w:r w:rsidRPr="0075006A">
        <w:t>Положение о командировках вступило в силу со дня утверждения.</w:t>
      </w:r>
    </w:p>
    <w:p w:rsidR="00F563BF" w:rsidRPr="0075006A" w:rsidRDefault="00F563BF" w:rsidP="0075006A">
      <w:pPr>
        <w:spacing w:after="0" w:line="240" w:lineRule="auto"/>
      </w:pPr>
    </w:p>
    <w:sectPr w:rsidR="00F563BF" w:rsidRPr="007500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F84"/>
    <w:rsid w:val="0023685B"/>
    <w:rsid w:val="0075006A"/>
    <w:rsid w:val="0085720F"/>
    <w:rsid w:val="00D64F84"/>
    <w:rsid w:val="00F5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7191E5-A641-4F70-B775-36EA1D9F0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685B"/>
    <w:pPr>
      <w:spacing w:after="160" w:line="256" w:lineRule="auto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2152</Words>
  <Characters>12271</Characters>
  <Application>Microsoft Office Word</Application>
  <DocSecurity>0</DocSecurity>
  <Lines>102</Lines>
  <Paragraphs>28</Paragraphs>
  <ScaleCrop>false</ScaleCrop>
  <Company/>
  <LinksUpToDate>false</LinksUpToDate>
  <CharactersWithSpaces>14395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2025-07-14T16:31:00Z</dcterms:created>
  <dcterms:modified xsi:type="dcterms:W3CDTF">2025-07-14T16:33:00Z</dcterms:modified>
</cp:coreProperties>
</file>