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proofErr w:type="gramStart"/>
      <w:r w:rsidR="00A44FAF">
        <w:rPr>
          <w:rFonts w:ascii="Century Gothic" w:hAnsi="Century Gothic"/>
        </w:rPr>
        <w:t>décrivez en</w:t>
      </w:r>
      <w:proofErr w:type="gramEnd"/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334D75B9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 tant que </w:t>
            </w:r>
            <w:r w:rsidR="00FE7481">
              <w:rPr>
                <w:rFonts w:ascii="Century Gothic" w:hAnsi="Century Gothic"/>
              </w:rPr>
              <w:t>ça</w:t>
            </w:r>
            <w:r>
              <w:rPr>
                <w:rFonts w:ascii="Century Gothic" w:hAnsi="Century Gothic"/>
              </w:rPr>
              <w:t>, je n’apporte pas énormément d</w:t>
            </w:r>
            <w:r w:rsidR="00425847">
              <w:rPr>
                <w:rFonts w:ascii="Century Gothic" w:hAnsi="Century Gothic"/>
              </w:rPr>
              <w:t xml:space="preserve">e nouvelles </w:t>
            </w:r>
            <w:r>
              <w:rPr>
                <w:rFonts w:ascii="Century Gothic" w:hAnsi="Century Gothic"/>
              </w:rPr>
              <w:t>idées.</w:t>
            </w:r>
          </w:p>
        </w:tc>
        <w:tc>
          <w:tcPr>
            <w:tcW w:w="4085" w:type="dxa"/>
          </w:tcPr>
          <w:p w14:paraId="72C7B40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34EF76D4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je ne me considéré pas comme particulièrement extraverti ou enthousiaste.</w:t>
            </w:r>
          </w:p>
        </w:tc>
        <w:tc>
          <w:tcPr>
            <w:tcW w:w="4085" w:type="dxa"/>
          </w:tcPr>
          <w:p w14:paraId="5DEA7615" w14:textId="0A1BF65A" w:rsidR="000C3E21" w:rsidRPr="00F01024" w:rsidRDefault="00FE748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il n’est pas très communicatif.</w:t>
            </w:r>
            <w:bookmarkStart w:id="0" w:name="_GoBack"/>
            <w:bookmarkEnd w:id="0"/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4175DE6D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je ne pense pas paraitre manipulateur et je ne réparti pas le travail ou clarifie les buts.</w:t>
            </w: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4FD67F0D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je ne suis pas provocateur, mais je reste plutôt compétitif.</w:t>
            </w: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7E106112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je pense avoir une bonne capacité de discernement </w:t>
            </w:r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702A95D1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je pense être compréhensif et coopératif et je suis parfois indécis dans certaine situation. </w:t>
            </w: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4628149F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je pense être discipliné mais je peux aussi changer facilement d’avis.</w:t>
            </w:r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5279AF7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je suis méticuleux et consciencieux et je tends parfois trop à me soucier.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12E5C42B" w:rsidR="000C3E21" w:rsidRPr="00F01024" w:rsidRDefault="0042584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car si je possède des connaissances je les partage </w:t>
            </w:r>
            <w:proofErr w:type="spellStart"/>
            <w:r>
              <w:rPr>
                <w:rFonts w:ascii="Century Gothic" w:hAnsi="Century Gothic"/>
              </w:rPr>
              <w:t>au</w:t>
            </w:r>
            <w:proofErr w:type="spellEnd"/>
            <w:r>
              <w:rPr>
                <w:rFonts w:ascii="Century Gothic" w:hAnsi="Century Gothic"/>
              </w:rPr>
              <w:t xml:space="preserve"> autre, mais je suis quand même assez autonome.</w:t>
            </w: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A20FE" w14:textId="77777777" w:rsidR="00810E9E" w:rsidRDefault="00810E9E">
      <w:r>
        <w:separator/>
      </w:r>
    </w:p>
  </w:endnote>
  <w:endnote w:type="continuationSeparator" w:id="0">
    <w:p w14:paraId="19AC830B" w14:textId="77777777" w:rsidR="00810E9E" w:rsidRDefault="0081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436953DA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FE748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FE748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B617E" w14:textId="77777777" w:rsidR="00810E9E" w:rsidRDefault="00810E9E">
      <w:r>
        <w:separator/>
      </w:r>
    </w:p>
  </w:footnote>
  <w:footnote w:type="continuationSeparator" w:id="0">
    <w:p w14:paraId="20DF04F1" w14:textId="77777777" w:rsidR="00810E9E" w:rsidRDefault="0081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453A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25847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10E9E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B59E1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16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Nicola Golaz</cp:lastModifiedBy>
  <cp:revision>4</cp:revision>
  <cp:lastPrinted>2018-11-20T15:14:00Z</cp:lastPrinted>
  <dcterms:created xsi:type="dcterms:W3CDTF">2024-01-15T10:46:00Z</dcterms:created>
  <dcterms:modified xsi:type="dcterms:W3CDTF">2024-01-15T11:02:00Z</dcterms:modified>
</cp:coreProperties>
</file>