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28" w:rsidRDefault="00942A28" w:rsidP="00942A2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Databases Laboratory Work </w:t>
      </w:r>
      <w:r w:rsidRPr="003147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№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</w:t>
      </w:r>
      <w:r w:rsidR="00B4229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:</w:t>
      </w:r>
    </w:p>
    <w:p w:rsidR="00B4229F" w:rsidRDefault="00B4229F" w:rsidP="00B422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“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Instalarea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si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configurarea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MS SQL Server 2017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”</w:t>
      </w:r>
    </w:p>
    <w:p w:rsidR="00B4229F" w:rsidRDefault="00B4229F" w:rsidP="00B422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Prerequisites:</w:t>
      </w:r>
    </w:p>
    <w:p w:rsidR="00B4229F" w:rsidRPr="00851DB0" w:rsidRDefault="00B4229F" w:rsidP="00B4229F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Chapter one: </w:t>
      </w:r>
      <w:proofErr w:type="spellStart"/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Instalarea</w:t>
      </w:r>
      <w:proofErr w:type="spellEnd"/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  <w:proofErr w:type="spellStart"/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si</w:t>
      </w:r>
      <w:proofErr w:type="spellEnd"/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  <w:proofErr w:type="spellStart"/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configurarea</w:t>
      </w:r>
      <w:proofErr w:type="spellEnd"/>
      <w:r w:rsidRPr="00851DB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MS SQL Server;</w:t>
      </w:r>
    </w:p>
    <w:p w:rsidR="00B4229F" w:rsidRDefault="00B4229F" w:rsidP="00B422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Objectives:</w:t>
      </w:r>
    </w:p>
    <w:p w:rsidR="00754CE9" w:rsidRPr="00754CE9" w:rsidRDefault="00754CE9" w:rsidP="00754CE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Learn what is SQL, SQL Server, SQL Server Management Studio</w:t>
      </w:r>
      <w:r w:rsidR="0022021C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;</w:t>
      </w:r>
    </w:p>
    <w:p w:rsidR="00B4229F" w:rsidRPr="00754CE9" w:rsidRDefault="00B4229F" w:rsidP="00754CE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Learn how to </w:t>
      </w: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install</w:t>
      </w: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database tools (SQL Server &amp; </w:t>
      </w:r>
      <w:r w:rsid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SSMS</w:t>
      </w: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)</w:t>
      </w: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;</w:t>
      </w:r>
    </w:p>
    <w:p w:rsidR="00B4229F" w:rsidRPr="0022021C" w:rsidRDefault="00B4229F" w:rsidP="0022021C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Learn how to </w:t>
      </w:r>
      <w:r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manage connection with a server</w:t>
      </w:r>
      <w:r w:rsidR="00754CE9" w:rsidRPr="00754CE9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(register, exclude, modify)</w:t>
      </w:r>
      <w:r w:rsidR="0022021C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;</w:t>
      </w:r>
    </w:p>
    <w:p w:rsidR="00B4229F" w:rsidRDefault="00B4229F" w:rsidP="00B422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E47BF2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Tasks</w:t>
      </w:r>
      <w:r w:rsidR="0022021C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:</w:t>
      </w:r>
    </w:p>
    <w:p w:rsidR="00B4229F" w:rsidRDefault="0022021C" w:rsidP="00B4229F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Install SQL Server;</w:t>
      </w:r>
    </w:p>
    <w:p w:rsidR="0022021C" w:rsidRPr="00851DB0" w:rsidRDefault="0022021C" w:rsidP="00B4229F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Install SSMS;</w:t>
      </w:r>
    </w:p>
    <w:p w:rsidR="001B0D5B" w:rsidRDefault="0022021C">
      <w:pPr>
        <w:rPr>
          <w:rFonts w:ascii="Segoe UI" w:hAnsi="Segoe UI" w:cs="Segoe UI"/>
          <w:b/>
          <w:sz w:val="24"/>
          <w:szCs w:val="24"/>
        </w:rPr>
      </w:pPr>
      <w:r w:rsidRPr="0022021C">
        <w:rPr>
          <w:rFonts w:ascii="Segoe UI" w:hAnsi="Segoe UI" w:cs="Segoe UI"/>
          <w:b/>
          <w:sz w:val="24"/>
          <w:szCs w:val="24"/>
        </w:rPr>
        <w:t>Implementation:</w:t>
      </w:r>
    </w:p>
    <w:p w:rsidR="008A1CD2" w:rsidRDefault="008A1CD2" w:rsidP="008A1CD2">
      <w:pPr>
        <w:jc w:val="center"/>
        <w:rPr>
          <w:rFonts w:ascii="Segoe UI" w:hAnsi="Segoe UI" w:cs="Segoe UI"/>
          <w:b/>
          <w:sz w:val="24"/>
          <w:szCs w:val="24"/>
        </w:rPr>
      </w:pPr>
      <w:r w:rsidRPr="008A1CD2">
        <w:rPr>
          <w:rFonts w:ascii="Segoe UI" w:hAnsi="Segoe UI" w:cs="Segoe UI"/>
          <w:b/>
          <w:sz w:val="24"/>
          <w:szCs w:val="24"/>
        </w:rPr>
        <w:drawing>
          <wp:inline distT="0" distB="0" distL="0" distR="0" wp14:anchorId="5BFD9515" wp14:editId="6DEE95BA">
            <wp:extent cx="4782217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D2" w:rsidRDefault="008A1CD2" w:rsidP="008A1CD2">
      <w:pPr>
        <w:jc w:val="center"/>
        <w:rPr>
          <w:rFonts w:ascii="Segoe UI" w:hAnsi="Segoe UI" w:cs="Segoe UI"/>
          <w:b/>
          <w:sz w:val="24"/>
          <w:szCs w:val="24"/>
        </w:rPr>
      </w:pPr>
      <w:r w:rsidRPr="008A1CD2">
        <w:rPr>
          <w:rFonts w:ascii="Segoe UI" w:hAnsi="Segoe UI" w:cs="Segoe UI"/>
          <w:b/>
          <w:sz w:val="24"/>
          <w:szCs w:val="24"/>
        </w:rPr>
        <w:lastRenderedPageBreak/>
        <w:drawing>
          <wp:inline distT="0" distB="0" distL="0" distR="0" wp14:anchorId="1B27FED6" wp14:editId="608D7155">
            <wp:extent cx="6152515" cy="72085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D2" w:rsidRDefault="008A1CD2" w:rsidP="008A1CD2">
      <w:pPr>
        <w:jc w:val="center"/>
        <w:rPr>
          <w:rFonts w:ascii="Segoe UI" w:hAnsi="Segoe UI" w:cs="Segoe UI"/>
          <w:b/>
          <w:sz w:val="24"/>
          <w:szCs w:val="24"/>
        </w:rPr>
      </w:pPr>
    </w:p>
    <w:p w:rsidR="004143CC" w:rsidRDefault="008A1CD2" w:rsidP="004143CC">
      <w:pPr>
        <w:jc w:val="center"/>
        <w:rPr>
          <w:rFonts w:ascii="Segoe UI" w:hAnsi="Segoe UI" w:cs="Segoe UI"/>
          <w:b/>
          <w:sz w:val="24"/>
          <w:szCs w:val="24"/>
        </w:rPr>
      </w:pPr>
      <w:r w:rsidRPr="008A1CD2">
        <w:rPr>
          <w:rFonts w:ascii="Segoe UI" w:hAnsi="Segoe UI" w:cs="Segoe UI"/>
          <w:b/>
          <w:sz w:val="24"/>
          <w:szCs w:val="24"/>
        </w:rPr>
        <w:lastRenderedPageBreak/>
        <w:drawing>
          <wp:inline distT="0" distB="0" distL="0" distR="0" wp14:anchorId="1F206D7F" wp14:editId="749FDD5B">
            <wp:extent cx="6152515" cy="49447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3CC" w:rsidRPr="004143CC">
        <w:rPr>
          <w:rFonts w:ascii="Segoe UI" w:hAnsi="Segoe UI" w:cs="Segoe UI"/>
          <w:b/>
          <w:sz w:val="24"/>
          <w:szCs w:val="24"/>
        </w:rPr>
        <w:lastRenderedPageBreak/>
        <w:drawing>
          <wp:inline distT="0" distB="0" distL="0" distR="0" wp14:anchorId="76705F81" wp14:editId="5F139F5F">
            <wp:extent cx="6152515" cy="58426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CC" w:rsidRPr="0022021C" w:rsidRDefault="00B9644C" w:rsidP="004143CC">
      <w:pPr>
        <w:jc w:val="center"/>
        <w:rPr>
          <w:rFonts w:ascii="Segoe UI" w:hAnsi="Segoe UI" w:cs="Segoe UI"/>
          <w:b/>
          <w:sz w:val="24"/>
          <w:szCs w:val="24"/>
        </w:rPr>
      </w:pPr>
      <w:r w:rsidRPr="00B9644C">
        <w:rPr>
          <w:rFonts w:ascii="Segoe UI" w:hAnsi="Segoe UI" w:cs="Segoe UI"/>
          <w:b/>
          <w:sz w:val="24"/>
          <w:szCs w:val="24"/>
        </w:rPr>
        <w:lastRenderedPageBreak/>
        <w:drawing>
          <wp:inline distT="0" distB="0" distL="0" distR="0" wp14:anchorId="13435279" wp14:editId="6100CCB6">
            <wp:extent cx="6152515" cy="58153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CD2" w:rsidRDefault="008A1CD2">
      <w:pPr>
        <w:rPr>
          <w:rFonts w:ascii="Segoe UI" w:hAnsi="Segoe UI" w:cs="Segoe UI"/>
          <w:b/>
          <w:sz w:val="36"/>
          <w:szCs w:val="36"/>
        </w:rPr>
      </w:pPr>
    </w:p>
    <w:p w:rsidR="00942A28" w:rsidRDefault="008A1CD2">
      <w:pPr>
        <w:rPr>
          <w:rFonts w:ascii="Segoe UI" w:hAnsi="Segoe UI" w:cs="Segoe UI"/>
          <w:b/>
          <w:sz w:val="36"/>
          <w:szCs w:val="36"/>
        </w:rPr>
      </w:pPr>
      <w:r w:rsidRPr="008A1CD2">
        <w:rPr>
          <w:rFonts w:ascii="Segoe UI" w:hAnsi="Segoe UI" w:cs="Segoe UI"/>
          <w:b/>
          <w:sz w:val="36"/>
          <w:szCs w:val="36"/>
        </w:rPr>
        <w:t>Conclusion:</w:t>
      </w:r>
    </w:p>
    <w:p w:rsidR="00041835" w:rsidRDefault="008A1CD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laboratory </w:t>
      </w:r>
      <w:proofErr w:type="gramStart"/>
      <w:r>
        <w:rPr>
          <w:rFonts w:ascii="Segoe UI" w:hAnsi="Segoe UI" w:cs="Segoe UI"/>
          <w:sz w:val="20"/>
          <w:szCs w:val="20"/>
        </w:rPr>
        <w:t>work</w:t>
      </w:r>
      <w:proofErr w:type="gramEnd"/>
      <w:r>
        <w:rPr>
          <w:rFonts w:ascii="Segoe UI" w:hAnsi="Segoe UI" w:cs="Segoe UI"/>
          <w:sz w:val="20"/>
          <w:szCs w:val="20"/>
        </w:rPr>
        <w:t xml:space="preserve"> I managed</w:t>
      </w:r>
      <w:r w:rsidR="00041835">
        <w:rPr>
          <w:rFonts w:ascii="Segoe UI" w:hAnsi="Segoe UI" w:cs="Segoe UI"/>
          <w:sz w:val="20"/>
          <w:szCs w:val="20"/>
        </w:rPr>
        <w:t xml:space="preserve"> to:</w:t>
      </w:r>
    </w:p>
    <w:p w:rsidR="00041835" w:rsidRDefault="00041835" w:rsidP="0004183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</w:t>
      </w:r>
      <w:r w:rsidR="008A1CD2" w:rsidRPr="00041835">
        <w:rPr>
          <w:rFonts w:ascii="Segoe UI" w:hAnsi="Segoe UI" w:cs="Segoe UI"/>
          <w:sz w:val="20"/>
          <w:szCs w:val="20"/>
        </w:rPr>
        <w:t xml:space="preserve">nstall </w:t>
      </w:r>
      <w:r>
        <w:rPr>
          <w:rFonts w:ascii="Segoe UI" w:hAnsi="Segoe UI" w:cs="Segoe UI"/>
          <w:sz w:val="20"/>
          <w:szCs w:val="20"/>
        </w:rPr>
        <w:t xml:space="preserve">&amp; learn about </w:t>
      </w:r>
      <w:r w:rsidR="008A1CD2" w:rsidRPr="00041835">
        <w:rPr>
          <w:rFonts w:ascii="Segoe UI" w:hAnsi="Segoe UI" w:cs="Segoe UI"/>
          <w:sz w:val="20"/>
          <w:szCs w:val="20"/>
        </w:rPr>
        <w:t>SQL Server (relational database management studio)</w:t>
      </w:r>
      <w:r>
        <w:rPr>
          <w:rFonts w:ascii="Segoe UI" w:hAnsi="Segoe UI" w:cs="Segoe UI"/>
          <w:sz w:val="20"/>
          <w:szCs w:val="20"/>
        </w:rPr>
        <w:t>;</w:t>
      </w:r>
    </w:p>
    <w:p w:rsidR="008A1CD2" w:rsidRDefault="00041835" w:rsidP="0004183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Install &amp; learn about </w:t>
      </w:r>
      <w:r w:rsidRPr="00041835">
        <w:rPr>
          <w:rFonts w:ascii="Segoe UI" w:hAnsi="Segoe UI" w:cs="Segoe UI"/>
          <w:sz w:val="20"/>
          <w:szCs w:val="20"/>
        </w:rPr>
        <w:t>SQL Server Management Studio (integrated environment for managing any SQL infrastructure)</w:t>
      </w:r>
      <w:r>
        <w:rPr>
          <w:rFonts w:ascii="Segoe UI" w:hAnsi="Segoe UI" w:cs="Segoe UI"/>
          <w:sz w:val="20"/>
          <w:szCs w:val="20"/>
        </w:rPr>
        <w:t>;</w:t>
      </w:r>
    </w:p>
    <w:p w:rsidR="00041835" w:rsidRPr="00041835" w:rsidRDefault="00041835" w:rsidP="00041835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Learn about how to register a new local server;</w:t>
      </w:r>
    </w:p>
    <w:p w:rsidR="008A1CD2" w:rsidRDefault="008A1CD2"/>
    <w:sectPr w:rsidR="008A1C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129"/>
    <w:multiLevelType w:val="hybridMultilevel"/>
    <w:tmpl w:val="C1DC9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B6B"/>
    <w:multiLevelType w:val="hybridMultilevel"/>
    <w:tmpl w:val="2620F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D1822"/>
    <w:multiLevelType w:val="hybridMultilevel"/>
    <w:tmpl w:val="D04C8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4E05"/>
    <w:multiLevelType w:val="hybridMultilevel"/>
    <w:tmpl w:val="65840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A431C"/>
    <w:multiLevelType w:val="hybridMultilevel"/>
    <w:tmpl w:val="5CC66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CC"/>
    <w:rsid w:val="00041835"/>
    <w:rsid w:val="0022021C"/>
    <w:rsid w:val="004143CC"/>
    <w:rsid w:val="00606965"/>
    <w:rsid w:val="00754CE9"/>
    <w:rsid w:val="008A1CD2"/>
    <w:rsid w:val="00942A28"/>
    <w:rsid w:val="00A758CC"/>
    <w:rsid w:val="00B4229F"/>
    <w:rsid w:val="00B9644C"/>
    <w:rsid w:val="00CC657F"/>
    <w:rsid w:val="00D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714C"/>
  <w15:chartTrackingRefBased/>
  <w15:docId w15:val="{0D1E2AEA-E068-47B5-A114-73567522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06965"/>
  </w:style>
  <w:style w:type="character" w:customStyle="1" w:styleId="eop">
    <w:name w:val="eop"/>
    <w:basedOn w:val="DefaultParagraphFont"/>
    <w:rsid w:val="00606965"/>
  </w:style>
  <w:style w:type="paragraph" w:styleId="ListParagraph">
    <w:name w:val="List Paragraph"/>
    <w:basedOn w:val="Normal"/>
    <w:uiPriority w:val="34"/>
    <w:qFormat/>
    <w:rsid w:val="00B4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5</cp:revision>
  <dcterms:created xsi:type="dcterms:W3CDTF">2020-09-11T06:59:00Z</dcterms:created>
  <dcterms:modified xsi:type="dcterms:W3CDTF">2020-09-11T08:10:00Z</dcterms:modified>
</cp:coreProperties>
</file>