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TECHNICAL UNIVERSITY OF MOLDOVA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COMPUTERS, INFORMATICS AND MICROELECTRONICS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SOFTWARE ENGINEERING AND AUTOMATICS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Report of laboratory work №1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b w:val="1"/>
          <w:sz w:val="28"/>
          <w:szCs w:val="28"/>
          <w:highlight w:val="white"/>
          <w:rtl w:val="0"/>
        </w:rPr>
        <w:t xml:space="preserve">User interactions</w:t>
      </w: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Fulfilled: st.gr. FAF-191</w:t>
        <w:tab/>
        <w:tab/>
        <w:tab/>
        <w:tab/>
        <w:tab/>
        <w:tab/>
        <w:t xml:space="preserve">                     Boico Alexandr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Controlled: </w:t>
      </w:r>
      <w:r w:rsidDel="00000000" w:rsidR="00000000" w:rsidRPr="00000000">
        <w:rPr>
          <w:rFonts w:ascii="Times New Roman" w:cs="Times New Roman" w:eastAsia="Times New Roman" w:hAnsi="Times New Roman"/>
          <w:b w:val="1"/>
          <w:sz w:val="24"/>
          <w:szCs w:val="24"/>
          <w:highlight w:val="white"/>
          <w:rtl w:val="0"/>
        </w:rPr>
        <w:t xml:space="preserve">univ. lecturer                                                                                   Moraru Dumitru</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sectPr>
          <w:pgSz w:h="15840" w:w="12240" w:orient="portrait"/>
          <w:pgMar w:bottom="1137.6000000000001" w:top="1137.6000000000001" w:left="1137.6000000000001" w:right="561.6" w:header="720" w:footer="720"/>
          <w:pgNumType w:start="1"/>
        </w:sectPr>
      </w:pPr>
      <w:r w:rsidDel="00000000" w:rsidR="00000000" w:rsidRPr="00000000">
        <w:rPr>
          <w:rFonts w:ascii="Times New Roman" w:cs="Times New Roman" w:eastAsia="Times New Roman" w:hAnsi="Times New Roman"/>
          <w:b w:val="1"/>
          <w:sz w:val="28"/>
          <w:szCs w:val="28"/>
          <w:rtl w:val="0"/>
        </w:rPr>
        <w:t xml:space="preserve">Chișinău 2022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task of the laboratory work: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To design an MCU-based application that would change the status of an LED when a button press is detected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To design an MCU-based application that would receive commands from the terminal via the serial interface to set the status of an LED.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 on for lighting and led off for switching off, the system must respond with text messages about the order confirmation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STDIO library for terminal text exchange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To design an MCU-based application to detect code from a 4x4 keyboard, verify the code, and display a message on an LCD.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valid code to light a green LED, for invalid code, a red LED.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STDIO to scan the keyboard and display information on the LCD.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sectPr>
          <w:type w:val="nextPage"/>
          <w:pgSz w:h="15840" w:w="12240" w:orient="portrait"/>
          <w:pgMar w:bottom="1137.6000000000001" w:top="1137.6000000000001" w:left="1137.6000000000001" w:right="561.6" w:header="720" w:footer="720"/>
        </w:sect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progress of the work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3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main functions used to perform the task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task 1, I have created 2 libraries: “Button.h” and “LED.h”.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“Button.h”  is used to rule the button component and the single function is “readButton()” (see in Appendix 1), that returns a boolean value. If the button is pressed, then it returns TRUE, else it returns FALSE.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20520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00000" cy="205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Button.cpp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LED.h is used to rule the LED component. It has 2 functions: “turnOn()” and “turnOff()”(see in Appendix 2). “turnOn()” function turns on the LED, but “turnOff()” respectively turns off.</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25920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00000"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LED.cpp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Task1Main.cpp(see in Appendix 3) we have declaration of constants for button and LED pins, setting up of Button and LED classes and loop process, where is if statement, that asks the position of the  button( if is pressed or not) and depending on the response it change the status of the LED.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3</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315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20000" cy="315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Task1Main.ino </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scheme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0000" cy="2592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20000"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Electrical scheme for Task 1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 of the program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6696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20000" cy="6696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1.5 Flowchart of the program for Task 1 [5]</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08.6614173228347" w:hanging="360"/>
        <w:rPr>
          <w:rFonts w:ascii="Times New Roman" w:cs="Times New Roman" w:eastAsia="Times New Roman" w:hAnsi="Times New Roman"/>
          <w:b w:val="1"/>
          <w:sz w:val="24"/>
          <w:szCs w:val="24"/>
          <w:u w:val="non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Video of the real assembled equipment</w:t>
        </w:r>
      </w:hyperlink>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main functions used to perform the task</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task 2, I have created the library “SerialIO.h” and have used “LED.h” from the previous task.</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“SerialIO.h” is used to handle the Serial input. It has 2 functions: “readIn()” and “check(String input, String pattern)”. (see Appendix 4). “readIn()” function scans the Serial Port, if it contains something, it reads the input and returns it to the main program in the form of a string.  “check(String input, String pattern)” function checks if the input string is equal to the pattern and returns to the main program if it is true or false.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4</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36288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20000" cy="362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2.1 SerialIO.cpp</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Task2Main.cpp(see in Appendix 5) we have declaration of constants for LED pin, patterns of strings, setting up of SerialIO and LED classes and loop process, where we ask for input string and checking if it corresponds to one of the patterns and depending on the response it change the status of the LED.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5</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0000" cy="3499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20000" cy="349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2.2 Task2Main.ino</w:t>
      </w:r>
    </w:p>
    <w:p w:rsidR="00000000" w:rsidDel="00000000" w:rsidP="00000000" w:rsidRDefault="00000000" w:rsidRPr="00000000" w14:paraId="0000006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Electrical scheme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0000" cy="25056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20000" cy="2505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2.3 Electrical scheme for Task 2</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 of the program</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0000" cy="6523200"/>
            <wp:effectExtent b="0" l="0" r="0" t="0"/>
            <wp:docPr id="8"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320000" cy="652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2.4 Flowchart for Task 2</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Video of real assembled equipment</w:t>
        </w:r>
      </w:hyperlink>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6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main functions used to perform the task</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this task I have used 2 third-party libraries for LCD display: “</w:t>
      </w:r>
      <w:r w:rsidDel="00000000" w:rsidR="00000000" w:rsidRPr="00000000">
        <w:rPr>
          <w:rFonts w:ascii="Times New Roman" w:cs="Times New Roman" w:eastAsia="Times New Roman" w:hAnsi="Times New Roman"/>
          <w:sz w:val="24"/>
          <w:szCs w:val="24"/>
          <w:rtl w:val="0"/>
        </w:rPr>
        <w:t xml:space="preserve">LiquidCrystal i2c.h”[1]; and for keypad: “Keypad.h”[2]; also I have created my own library “SecuritySystem.h”.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“SecuritySystem.h” is a library that handles input from the keypad, gives commands to LCD to display the message, checks the password matching and etc. “SecuritySystem.h” has 2 ‘main’ functions: “initSetup()” and “initLoop()”.(see Appendix 6)</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6</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43200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200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3.1 “initSetup()” and “initLoop()” in “SecuritySystem.cpp”</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“initSetup()” does all preparations on setting up the program, like defining pinMode for LEDs and initialization of LCD display. “initLoop()” is the function that repeats on each iteration of the loop in “Task3Main.ino”(see Appendix 7). It gets the input string from the keypad and handles it by sending to check if it is a special code for changing password, if not then it sends to check if it corresponds to the current password or not. If the input string is equal to password then the program displays message “Password accepted” and turns on green LCD, else it displays message “Password invalide” and turns on red LCD.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7</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26784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20000" cy="267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 Task3Main.ino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Electrical scheme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93408" cy="35687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93408"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3.3 Electrical scheme for Task 3</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 of the program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20000" cy="6609600"/>
            <wp:effectExtent b="0" l="0" r="0" t="0"/>
            <wp:docPr id="11"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6120000" cy="6609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3.4 Flowchart for Task 3 part 1</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0000" cy="4161600"/>
            <wp:effectExtent b="0" l="0" r="0" t="0"/>
            <wp:docPr id="1"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6120000" cy="416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3.5 Flowchart for Task 3 part 2</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Video of real assembled equipment</w:t>
        </w:r>
      </w:hyperlink>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sectPr>
          <w:type w:val="nextPage"/>
          <w:pgSz w:h="15840" w:w="12240" w:orient="portrait"/>
          <w:pgMar w:bottom="1137.6000000000001" w:top="1137.6000000000001" w:left="1137.6000000000001" w:right="561.6" w:header="720" w:footer="720"/>
        </w:sect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sectPr>
          <w:type w:val="nextPage"/>
          <w:pgSz w:h="15840" w:w="12240" w:orient="portrait"/>
          <w:pgMar w:bottom="1137.6000000000001" w:top="1137.6000000000001" w:left="1137.6000000000001" w:right="561.6" w:header="720" w:footer="720"/>
        </w:sectPr>
      </w:pPr>
      <w:r w:rsidDel="00000000" w:rsidR="00000000" w:rsidRPr="00000000">
        <w:rPr>
          <w:rFonts w:ascii="Times New Roman" w:cs="Times New Roman" w:eastAsia="Times New Roman" w:hAnsi="Times New Roman"/>
          <w:sz w:val="24"/>
          <w:szCs w:val="24"/>
          <w:rtl w:val="0"/>
        </w:rPr>
        <w:t xml:space="preserve">During this laboratory work I restored in my memory the basic knowledge of programming on Arduino. Also I have learnt about such simulation software like Proteus, which I used for testing and designing electrical schemes for tasks of laboratory work.</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LiquidCrystal I2C: official documentation page of the library. Access link: </w:t>
      </w:r>
      <w:hyperlink r:id="rId23">
        <w:r w:rsidDel="00000000" w:rsidR="00000000" w:rsidRPr="00000000">
          <w:rPr>
            <w:rFonts w:ascii="Times New Roman" w:cs="Times New Roman" w:eastAsia="Times New Roman" w:hAnsi="Times New Roman"/>
            <w:color w:val="1155cc"/>
            <w:sz w:val="24"/>
            <w:szCs w:val="24"/>
            <w:u w:val="single"/>
            <w:rtl w:val="0"/>
          </w:rPr>
          <w:t xml:space="preserve">LiquidCrystal I2C - Arduino Reference</w:t>
        </w:r>
      </w:hyperlink>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Keypad: official documentation page of the library. Access link: </w:t>
      </w:r>
      <w:hyperlink r:id="rId24">
        <w:r w:rsidDel="00000000" w:rsidR="00000000" w:rsidRPr="00000000">
          <w:rPr>
            <w:rFonts w:ascii="Times New Roman" w:cs="Times New Roman" w:eastAsia="Times New Roman" w:hAnsi="Times New Roman"/>
            <w:color w:val="1155cc"/>
            <w:sz w:val="24"/>
            <w:szCs w:val="24"/>
            <w:u w:val="single"/>
            <w:rtl w:val="0"/>
          </w:rPr>
          <w:t xml:space="preserve">Arduino Playground - Keypad Library</w:t>
        </w:r>
      </w:hyperlink>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sz w:val="24"/>
          <w:szCs w:val="24"/>
        </w:rPr>
        <w:sectPr>
          <w:type w:val="nextPage"/>
          <w:pgSz w:h="15840" w:w="12240" w:orient="portrait"/>
          <w:pgMar w:bottom="1137.6000000000001" w:top="1137.6000000000001" w:left="1137.6000000000001" w:right="561.6" w:header="720" w:footer="720"/>
        </w:sect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0" w:firstLine="425.1968503937008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Task1Main.ino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"LED.h"</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"Button.h"</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buttonPin = 2;    //pin for button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ledPin = 13;      //pin for LED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led(ledPin);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button(buttonPin);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(button.readButton()) { </w:t>
        <w:tab/>
        <w:t xml:space="preserve">//if button is pressed, than LED turns 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led.turnOn();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w:t>
        <w:tab/>
        <w:tab/>
        <w:t xml:space="preserve">//else turns off</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led.turnOff();</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Task2Main.ino</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"LED.h"</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"SerialIO.h"</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ledPin = 13;      //pin for LED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String patternON = "led 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String patternOFF = "led off";</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led(ledPin);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SerialIO serial;</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input =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 serial.readIn();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(serial.check(input, patternOFF))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Serial.println("Setting LED to OFF");</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led.turnOff();</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(serial.check(input, patternON))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Serial.println("Setting LED to ON");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led.turnOn();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Task3Main.ino</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"SecuritySystem.h"</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SecuritySystem ss;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ss.initSetup();</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ss.initLoop();</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Button.h</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Button_h</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Button_h</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Button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Button(int pin);</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readButton();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ButtonPin;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Button.cpp</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"Button.h"</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Button::Button(int pin)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pinMode(pin, INPUT);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ButtonPin = pin;</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Button::readButton(){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(digitalRead(ButtonPin) == HIGH) return true;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false;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LED.h</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LED_h</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LED_h</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LED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LED(int pin);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turnOn();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turnOff();</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LEDpin;</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0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LED.cpp</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"LED.h"</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LED::LED(int pin)</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pinMode(pin, OUTPUT);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LEDpin = pin;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LED::turnOn(){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digitalWrite(LEDpin, HIGH);</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LED::turnOff(){</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digitalWrite(LEDpin, LOW);</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SerialIO.h</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SerialIO_h</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SerialIO_h</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SerialIO</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SerialIO();</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readIn();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check(String input, String pattern);</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SerialIO.cpp</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"SerialIO.h"</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SerialIO::SerialIO(){</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SerialIO::readIn(){</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input =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(Serial.available() &gt; 0)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 Serial.readStringUntil('\n');</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Serial.print("Received: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Serial.println(input);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input;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SerialIO::check(String input, String pattern){</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if(input == pattern) return true;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false;</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SecuritySystem.h</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LED_h</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LED_h</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&lt;Keypad.h&gt;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&lt;LiquidCrystal_I2C.h&gt;</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"LED.h"</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SecuritySystem</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SecuritySystem();</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initSetup();</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initLoop();</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clearDisplay();</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correct();</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invalide();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getInput();</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checkFeature();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changePassword();</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inputPassword();</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checkPassword();</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clearInput();</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setPassword();</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425.19685039370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SecuritySystem.cpp</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"SecuritySystem.h"</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"LED.cpp"</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LiquidCrystal_I2C lcd(0x27,20,4);</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byte ROWS = 4;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byte COLS = 4;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byte RedLED = 13;</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byte GreenLED = 12;</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hexaKeys[ROWS][COLS]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{'4','5','6','b'},</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{'7','8','9','c'},</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{'*','0','#','d'}</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rowPins[ROWS] = {4,5,6,7};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colPins[COLS] = {3,2,1,0};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Keypad customKeypad = Keypad( makeKeymap(hexaKeys), rowPins, colPins, ROWS, COLS);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input[4] = {' ', ' ', ' ', '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password[4] = {'1', '3', '3', '7'};</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RedLed(RedLED);</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GreenLed(GreenLED);*/</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SecuritySystem::SecuritySystem(){</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SecuritySystem::initSetup(){</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pinMode(RedLED, OUTPUT);</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pinMode(GreenLED, OUTPUT);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lcd.init();</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lcd.backlight();</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SecuritySystem::initLoop(){</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clearDisplay();</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lcd.print("Input password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getInput();</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if(checkFeature())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true -&gt; change password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changePassword();</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false -&gt; check password</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(checkPassword())</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invalide();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SecuritySystem::getInput(){</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q = 0;</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while(q &lt; 4){</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input[q] = customKeypad.getKey();</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(input[q] != NULL)</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lcd.setCursor(q,1);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lcd.print(input[q]);</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SecuritySystem::checkFeature(){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(input[0] == '#' &amp;&amp; input[1] == '#' &amp;&amp; input[2] == '#' &amp;&amp; input[3] == '#'){ //#### - special code for password changing</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//changePassword();</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false;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SecuritySystem::changePassword(){</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clearDisplay();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lcd.print("Old Password:");</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setup new password we need to introduce old one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getInput();</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if(checkPassword())</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setPassword();</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invalide();</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SecuritySystem::checkPassword(){</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lcd.print("Checking our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     password");</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delay(300);</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(input[0] == password[0] &amp;&amp; input[1] == password[1] &amp;&amp; input[2] == password[2] &amp;&amp; input[3] == password[3])</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SecuritySystem::setPassword(){</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clearDisplay();</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lcd.print("New Password: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getInput();</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password[0] = input[0];</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password[1] = input[1];</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password[2] = input[2];</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password[3] = input[3];</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lcd.print("New password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   setuped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SecuritySystem::correct(){</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lcd.print("Password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lcd.print("accepted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digitalWrite(GreenLED, HIGH);</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digitalWrite(GreenLED, LOW);</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//opening();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SecuritySystem::invalide()</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lcd.print("Password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     invalide");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digitalWrite(RedLED, HIGH);</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digitalWrite(RedLED, LOW);</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SecuritySystem::clearDisplay(){</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display</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input</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input[0] = '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input[1] = '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input[2] = '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input[3] = '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ind w:left="1133.858267716535"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37.6000000000001" w:top="1137.6000000000001" w:left="1137.6000000000001" w:right="56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hyperlink" Target="https://drive.google.com/file/d/1OtySxTULnPdXDlMz0aUPF7ruHhngHOoK/view?usp=sharing" TargetMode="External"/><Relationship Id="rId22" Type="http://schemas.openxmlformats.org/officeDocument/2006/relationships/hyperlink" Target="https://drive.google.com/file/d/1OqTrJHj3kUqhi4f7xtRRjEJhKCOD_hfS/view?usp=sharing" TargetMode="External"/><Relationship Id="rId10" Type="http://schemas.openxmlformats.org/officeDocument/2006/relationships/image" Target="media/image9.png"/><Relationship Id="rId21" Type="http://schemas.openxmlformats.org/officeDocument/2006/relationships/image" Target="media/image12.jpg"/><Relationship Id="rId13" Type="http://schemas.openxmlformats.org/officeDocument/2006/relationships/image" Target="media/image2.png"/><Relationship Id="rId24" Type="http://schemas.openxmlformats.org/officeDocument/2006/relationships/hyperlink" Target="https://playground.arduino.cc/Code/Keypad/" TargetMode="External"/><Relationship Id="rId12" Type="http://schemas.openxmlformats.org/officeDocument/2006/relationships/image" Target="media/image7.png"/><Relationship Id="rId23" Type="http://schemas.openxmlformats.org/officeDocument/2006/relationships/hyperlink" Target="https://www.arduino.cc/reference/en/libraries/liquidcrystal-i2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jp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hyperlink" Target="https://drive.google.com/file/d/1OlFAkAOXyIdmSRL5ViWxeb6uyjbmLe46/view?usp=sharing"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