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4331" w14:textId="77777777" w:rsidR="00342BFB" w:rsidRDefault="00000000">
      <w:pPr>
        <w:pStyle w:val="Title"/>
        <w:spacing w:before="58"/>
        <w:ind w:left="100" w:right="117"/>
      </w:pPr>
      <w:r>
        <w:rPr>
          <w:color w:val="0D0D0D"/>
        </w:rPr>
        <w:t>UNIVERSITATEA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„POLITEHNICA”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BUCUREȘTI</w:t>
      </w:r>
    </w:p>
    <w:p w14:paraId="34848771" w14:textId="77777777" w:rsidR="00342BFB" w:rsidRDefault="00000000">
      <w:pPr>
        <w:spacing w:before="73"/>
        <w:ind w:right="15"/>
        <w:jc w:val="center"/>
        <w:rPr>
          <w:b/>
          <w:sz w:val="27"/>
        </w:rPr>
      </w:pPr>
      <w:r>
        <w:rPr>
          <w:b/>
          <w:color w:val="0D0D0D"/>
          <w:sz w:val="27"/>
        </w:rPr>
        <w:t>Facultatea</w:t>
      </w:r>
      <w:r>
        <w:rPr>
          <w:b/>
          <w:color w:val="0D0D0D"/>
          <w:spacing w:val="-6"/>
          <w:sz w:val="27"/>
        </w:rPr>
        <w:t xml:space="preserve"> </w:t>
      </w:r>
      <w:r>
        <w:rPr>
          <w:b/>
          <w:color w:val="0D0D0D"/>
          <w:sz w:val="27"/>
        </w:rPr>
        <w:t>de</w:t>
      </w:r>
      <w:r>
        <w:rPr>
          <w:b/>
          <w:color w:val="0D0D0D"/>
          <w:spacing w:val="-6"/>
          <w:sz w:val="27"/>
        </w:rPr>
        <w:t xml:space="preserve"> </w:t>
      </w:r>
      <w:r>
        <w:rPr>
          <w:b/>
          <w:color w:val="0D0D0D"/>
          <w:sz w:val="27"/>
        </w:rPr>
        <w:t>Electronică,</w:t>
      </w:r>
      <w:r>
        <w:rPr>
          <w:b/>
          <w:color w:val="0D0D0D"/>
          <w:spacing w:val="-7"/>
          <w:sz w:val="27"/>
        </w:rPr>
        <w:t xml:space="preserve"> </w:t>
      </w:r>
      <w:r>
        <w:rPr>
          <w:b/>
          <w:color w:val="0D0D0D"/>
          <w:sz w:val="27"/>
        </w:rPr>
        <w:t>Telecomunicații</w:t>
      </w:r>
      <w:r>
        <w:rPr>
          <w:b/>
          <w:color w:val="0D0D0D"/>
          <w:spacing w:val="-6"/>
          <w:sz w:val="27"/>
        </w:rPr>
        <w:t xml:space="preserve"> </w:t>
      </w:r>
      <w:r>
        <w:rPr>
          <w:b/>
          <w:color w:val="0D0D0D"/>
          <w:sz w:val="27"/>
        </w:rPr>
        <w:t>și</w:t>
      </w:r>
      <w:r>
        <w:rPr>
          <w:b/>
          <w:color w:val="0D0D0D"/>
          <w:spacing w:val="-7"/>
          <w:sz w:val="27"/>
        </w:rPr>
        <w:t xml:space="preserve"> </w:t>
      </w:r>
      <w:r>
        <w:rPr>
          <w:b/>
          <w:color w:val="0D0D0D"/>
          <w:sz w:val="27"/>
        </w:rPr>
        <w:t>Tehnologia</w:t>
      </w:r>
      <w:r>
        <w:rPr>
          <w:b/>
          <w:color w:val="0D0D0D"/>
          <w:spacing w:val="-5"/>
          <w:sz w:val="27"/>
        </w:rPr>
        <w:t xml:space="preserve"> </w:t>
      </w:r>
      <w:r>
        <w:rPr>
          <w:b/>
          <w:color w:val="0D0D0D"/>
          <w:spacing w:val="-2"/>
          <w:sz w:val="27"/>
        </w:rPr>
        <w:t>Informației</w:t>
      </w:r>
    </w:p>
    <w:p w14:paraId="5B4CCF51" w14:textId="77777777" w:rsidR="00342BFB" w:rsidRDefault="00342BFB">
      <w:pPr>
        <w:pStyle w:val="BodyText"/>
        <w:rPr>
          <w:b/>
          <w:sz w:val="27"/>
        </w:rPr>
      </w:pPr>
    </w:p>
    <w:p w14:paraId="2CBA4B64" w14:textId="77777777" w:rsidR="00342BFB" w:rsidRDefault="00342BFB">
      <w:pPr>
        <w:pStyle w:val="BodyText"/>
        <w:rPr>
          <w:b/>
          <w:sz w:val="27"/>
        </w:rPr>
      </w:pPr>
    </w:p>
    <w:p w14:paraId="01EB0390" w14:textId="77777777" w:rsidR="00342BFB" w:rsidRDefault="00342BFB">
      <w:pPr>
        <w:pStyle w:val="BodyText"/>
        <w:rPr>
          <w:b/>
          <w:sz w:val="27"/>
        </w:rPr>
      </w:pPr>
    </w:p>
    <w:p w14:paraId="2FF462B0" w14:textId="77777777" w:rsidR="00342BFB" w:rsidRDefault="00342BFB">
      <w:pPr>
        <w:pStyle w:val="BodyText"/>
        <w:rPr>
          <w:b/>
          <w:sz w:val="27"/>
        </w:rPr>
      </w:pPr>
    </w:p>
    <w:p w14:paraId="4D7AB655" w14:textId="77777777" w:rsidR="00342BFB" w:rsidRDefault="00342BFB">
      <w:pPr>
        <w:pStyle w:val="BodyText"/>
        <w:rPr>
          <w:b/>
          <w:sz w:val="27"/>
        </w:rPr>
      </w:pPr>
    </w:p>
    <w:p w14:paraId="77B1B4CA" w14:textId="77777777" w:rsidR="00342BFB" w:rsidRDefault="00342BFB">
      <w:pPr>
        <w:pStyle w:val="BodyText"/>
        <w:rPr>
          <w:b/>
          <w:sz w:val="27"/>
        </w:rPr>
      </w:pPr>
    </w:p>
    <w:p w14:paraId="7771A862" w14:textId="77777777" w:rsidR="00342BFB" w:rsidRDefault="00342BFB">
      <w:pPr>
        <w:pStyle w:val="BodyText"/>
        <w:rPr>
          <w:b/>
          <w:sz w:val="27"/>
        </w:rPr>
      </w:pPr>
    </w:p>
    <w:p w14:paraId="5E55B34F" w14:textId="77777777" w:rsidR="00342BFB" w:rsidRDefault="00342BFB">
      <w:pPr>
        <w:pStyle w:val="BodyText"/>
        <w:rPr>
          <w:b/>
          <w:sz w:val="27"/>
        </w:rPr>
      </w:pPr>
    </w:p>
    <w:p w14:paraId="18CCB358" w14:textId="77777777" w:rsidR="00342BFB" w:rsidRDefault="00342BFB">
      <w:pPr>
        <w:pStyle w:val="BodyText"/>
        <w:rPr>
          <w:b/>
          <w:sz w:val="27"/>
        </w:rPr>
      </w:pPr>
    </w:p>
    <w:p w14:paraId="0009020D" w14:textId="77777777" w:rsidR="00342BFB" w:rsidRDefault="00342BFB">
      <w:pPr>
        <w:pStyle w:val="BodyText"/>
        <w:rPr>
          <w:b/>
          <w:sz w:val="27"/>
        </w:rPr>
      </w:pPr>
    </w:p>
    <w:p w14:paraId="74A06058" w14:textId="77777777" w:rsidR="00342BFB" w:rsidRDefault="00342BFB">
      <w:pPr>
        <w:pStyle w:val="BodyText"/>
        <w:rPr>
          <w:b/>
          <w:sz w:val="27"/>
        </w:rPr>
      </w:pPr>
    </w:p>
    <w:p w14:paraId="479D15F1" w14:textId="77777777" w:rsidR="00342BFB" w:rsidRDefault="00342BFB">
      <w:pPr>
        <w:pStyle w:val="BodyText"/>
        <w:rPr>
          <w:b/>
          <w:sz w:val="27"/>
        </w:rPr>
      </w:pPr>
    </w:p>
    <w:p w14:paraId="705F9D7B" w14:textId="77777777" w:rsidR="00342BFB" w:rsidRDefault="00342BFB">
      <w:pPr>
        <w:pStyle w:val="BodyText"/>
        <w:rPr>
          <w:b/>
          <w:sz w:val="27"/>
        </w:rPr>
      </w:pPr>
    </w:p>
    <w:p w14:paraId="1F297D35" w14:textId="77777777" w:rsidR="00342BFB" w:rsidRDefault="00342BFB">
      <w:pPr>
        <w:pStyle w:val="BodyText"/>
        <w:rPr>
          <w:b/>
          <w:sz w:val="27"/>
        </w:rPr>
      </w:pPr>
    </w:p>
    <w:p w14:paraId="15B5281B" w14:textId="77777777" w:rsidR="00342BFB" w:rsidRDefault="00342BFB">
      <w:pPr>
        <w:pStyle w:val="BodyText"/>
        <w:spacing w:before="194"/>
        <w:rPr>
          <w:b/>
          <w:sz w:val="27"/>
        </w:rPr>
      </w:pPr>
    </w:p>
    <w:p w14:paraId="61D06315" w14:textId="77777777" w:rsidR="00342BFB" w:rsidRDefault="00000000">
      <w:pPr>
        <w:pStyle w:val="Title"/>
      </w:pPr>
      <w:r>
        <w:rPr>
          <w:color w:val="0D0D0D"/>
          <w:spacing w:val="-2"/>
        </w:rPr>
        <w:t>Proiect</w:t>
      </w:r>
    </w:p>
    <w:p w14:paraId="1275FD37" w14:textId="77777777" w:rsidR="00342BFB" w:rsidRDefault="00000000">
      <w:pPr>
        <w:spacing w:before="67"/>
        <w:ind w:left="100" w:right="117"/>
        <w:jc w:val="center"/>
        <w:rPr>
          <w:sz w:val="34"/>
        </w:rPr>
      </w:pPr>
      <w:r>
        <w:rPr>
          <w:color w:val="0D0D0D"/>
          <w:sz w:val="34"/>
        </w:rPr>
        <w:t>Programarea</w:t>
      </w:r>
      <w:r>
        <w:rPr>
          <w:color w:val="0D0D0D"/>
          <w:spacing w:val="-11"/>
          <w:sz w:val="34"/>
        </w:rPr>
        <w:t xml:space="preserve"> </w:t>
      </w:r>
      <w:r>
        <w:rPr>
          <w:color w:val="0D0D0D"/>
          <w:sz w:val="34"/>
        </w:rPr>
        <w:t>Interfețelor</w:t>
      </w:r>
      <w:r>
        <w:rPr>
          <w:color w:val="0D0D0D"/>
          <w:spacing w:val="-12"/>
          <w:sz w:val="34"/>
        </w:rPr>
        <w:t xml:space="preserve"> </w:t>
      </w:r>
      <w:r>
        <w:rPr>
          <w:color w:val="0D0D0D"/>
          <w:sz w:val="34"/>
        </w:rPr>
        <w:t>pentru</w:t>
      </w:r>
      <w:r>
        <w:rPr>
          <w:color w:val="0D0D0D"/>
          <w:spacing w:val="-11"/>
          <w:sz w:val="34"/>
        </w:rPr>
        <w:t xml:space="preserve"> </w:t>
      </w:r>
      <w:r>
        <w:rPr>
          <w:color w:val="0D0D0D"/>
          <w:sz w:val="34"/>
        </w:rPr>
        <w:t>Baze</w:t>
      </w:r>
      <w:r>
        <w:rPr>
          <w:color w:val="0D0D0D"/>
          <w:spacing w:val="-10"/>
          <w:sz w:val="34"/>
        </w:rPr>
        <w:t xml:space="preserve"> </w:t>
      </w:r>
      <w:r>
        <w:rPr>
          <w:color w:val="0D0D0D"/>
          <w:sz w:val="34"/>
        </w:rPr>
        <w:t>de</w:t>
      </w:r>
      <w:r>
        <w:rPr>
          <w:color w:val="0D0D0D"/>
          <w:spacing w:val="-11"/>
          <w:sz w:val="34"/>
        </w:rPr>
        <w:t xml:space="preserve"> </w:t>
      </w:r>
      <w:r>
        <w:rPr>
          <w:color w:val="0D0D0D"/>
          <w:spacing w:val="-4"/>
          <w:sz w:val="34"/>
        </w:rPr>
        <w:t>Date</w:t>
      </w:r>
    </w:p>
    <w:p w14:paraId="537FDFA0" w14:textId="77777777" w:rsidR="00342BFB" w:rsidRDefault="00000000">
      <w:pPr>
        <w:spacing w:before="66"/>
        <w:ind w:right="16"/>
        <w:jc w:val="center"/>
        <w:rPr>
          <w:sz w:val="33"/>
        </w:rPr>
      </w:pPr>
      <w:r>
        <w:rPr>
          <w:color w:val="0D0D0D"/>
          <w:spacing w:val="-5"/>
          <w:sz w:val="33"/>
        </w:rPr>
        <w:t>(2)</w:t>
      </w:r>
    </w:p>
    <w:p w14:paraId="6BB2E340" w14:textId="77777777" w:rsidR="00342BFB" w:rsidRDefault="00342BFB">
      <w:pPr>
        <w:pStyle w:val="BodyText"/>
        <w:rPr>
          <w:sz w:val="33"/>
        </w:rPr>
      </w:pPr>
    </w:p>
    <w:p w14:paraId="48C4FE31" w14:textId="77777777" w:rsidR="00342BFB" w:rsidRDefault="00342BFB">
      <w:pPr>
        <w:pStyle w:val="BodyText"/>
        <w:rPr>
          <w:sz w:val="33"/>
        </w:rPr>
      </w:pPr>
    </w:p>
    <w:p w14:paraId="48588607" w14:textId="77777777" w:rsidR="00342BFB" w:rsidRDefault="00342BFB">
      <w:pPr>
        <w:pStyle w:val="BodyText"/>
        <w:rPr>
          <w:sz w:val="33"/>
        </w:rPr>
      </w:pPr>
    </w:p>
    <w:p w14:paraId="071A876C" w14:textId="77777777" w:rsidR="00342BFB" w:rsidRDefault="00342BFB">
      <w:pPr>
        <w:pStyle w:val="BodyText"/>
        <w:rPr>
          <w:sz w:val="33"/>
        </w:rPr>
      </w:pPr>
    </w:p>
    <w:p w14:paraId="1FC9FBA6" w14:textId="77777777" w:rsidR="00342BFB" w:rsidRDefault="00342BFB">
      <w:pPr>
        <w:pStyle w:val="BodyText"/>
        <w:rPr>
          <w:sz w:val="33"/>
        </w:rPr>
      </w:pPr>
    </w:p>
    <w:p w14:paraId="22C7D8BD" w14:textId="77777777" w:rsidR="00342BFB" w:rsidRDefault="00342BFB">
      <w:pPr>
        <w:pStyle w:val="BodyText"/>
        <w:rPr>
          <w:sz w:val="33"/>
        </w:rPr>
      </w:pPr>
    </w:p>
    <w:p w14:paraId="67D27E6F" w14:textId="77777777" w:rsidR="00342BFB" w:rsidRDefault="00342BFB">
      <w:pPr>
        <w:pStyle w:val="BodyText"/>
        <w:rPr>
          <w:sz w:val="33"/>
        </w:rPr>
      </w:pPr>
    </w:p>
    <w:p w14:paraId="114955DF" w14:textId="77777777" w:rsidR="00342BFB" w:rsidRDefault="00342BFB">
      <w:pPr>
        <w:pStyle w:val="BodyText"/>
        <w:rPr>
          <w:sz w:val="33"/>
        </w:rPr>
      </w:pPr>
    </w:p>
    <w:p w14:paraId="457014EB" w14:textId="77777777" w:rsidR="00342BFB" w:rsidRDefault="00342BFB">
      <w:pPr>
        <w:pStyle w:val="BodyText"/>
        <w:rPr>
          <w:sz w:val="33"/>
        </w:rPr>
      </w:pPr>
    </w:p>
    <w:p w14:paraId="77DF4B17" w14:textId="77777777" w:rsidR="00342BFB" w:rsidRDefault="00342BFB">
      <w:pPr>
        <w:pStyle w:val="BodyText"/>
        <w:rPr>
          <w:sz w:val="33"/>
        </w:rPr>
      </w:pPr>
    </w:p>
    <w:p w14:paraId="4C50BBBF" w14:textId="77777777" w:rsidR="00342BFB" w:rsidRDefault="00342BFB">
      <w:pPr>
        <w:pStyle w:val="BodyText"/>
        <w:spacing w:before="265"/>
        <w:rPr>
          <w:sz w:val="33"/>
        </w:rPr>
      </w:pPr>
    </w:p>
    <w:p w14:paraId="503F7B1B" w14:textId="6EB57EAA" w:rsidR="00342BFB" w:rsidRDefault="00000000">
      <w:pPr>
        <w:tabs>
          <w:tab w:val="left" w:pos="5285"/>
          <w:tab w:val="left" w:pos="6933"/>
        </w:tabs>
        <w:spacing w:line="276" w:lineRule="auto"/>
        <w:ind w:left="100" w:right="117"/>
        <w:jc w:val="center"/>
        <w:rPr>
          <w:sz w:val="30"/>
        </w:rPr>
      </w:pPr>
      <w:r>
        <w:rPr>
          <w:color w:val="0D0D0D"/>
          <w:sz w:val="30"/>
        </w:rPr>
        <w:t xml:space="preserve">Student: </w:t>
      </w:r>
      <w:r w:rsidR="006667DF">
        <w:rPr>
          <w:color w:val="0D0D0D"/>
          <w:sz w:val="30"/>
        </w:rPr>
        <w:t>Nicolae Stefan</w:t>
      </w:r>
      <w:r>
        <w:rPr>
          <w:color w:val="0D0D0D"/>
          <w:sz w:val="30"/>
        </w:rPr>
        <w:tab/>
      </w:r>
      <w:r>
        <w:rPr>
          <w:color w:val="0D0D0D"/>
          <w:sz w:val="30"/>
        </w:rPr>
        <w:tab/>
        <w:t>Prof.</w:t>
      </w:r>
      <w:r>
        <w:rPr>
          <w:color w:val="0D0D0D"/>
          <w:spacing w:val="-19"/>
          <w:sz w:val="30"/>
        </w:rPr>
        <w:t xml:space="preserve"> </w:t>
      </w:r>
      <w:r>
        <w:rPr>
          <w:color w:val="0D0D0D"/>
          <w:sz w:val="30"/>
        </w:rPr>
        <w:t>coordonator: Grupa</w:t>
      </w:r>
      <w:r>
        <w:rPr>
          <w:color w:val="0D0D0D"/>
          <w:spacing w:val="-8"/>
          <w:sz w:val="30"/>
        </w:rPr>
        <w:t xml:space="preserve"> </w:t>
      </w:r>
      <w:r>
        <w:rPr>
          <w:color w:val="0D0D0D"/>
          <w:spacing w:val="-4"/>
          <w:sz w:val="30"/>
        </w:rPr>
        <w:t>434A</w:t>
      </w:r>
      <w:r>
        <w:rPr>
          <w:color w:val="0D0D0D"/>
          <w:sz w:val="30"/>
        </w:rPr>
        <w:tab/>
        <w:t>Ș.l.</w:t>
      </w:r>
      <w:r>
        <w:rPr>
          <w:color w:val="0D0D0D"/>
          <w:spacing w:val="-8"/>
          <w:sz w:val="30"/>
        </w:rPr>
        <w:t xml:space="preserve"> </w:t>
      </w:r>
      <w:r>
        <w:rPr>
          <w:color w:val="0D0D0D"/>
          <w:sz w:val="30"/>
        </w:rPr>
        <w:t>Dr.</w:t>
      </w:r>
      <w:r>
        <w:rPr>
          <w:color w:val="0D0D0D"/>
          <w:spacing w:val="-5"/>
          <w:sz w:val="30"/>
        </w:rPr>
        <w:t xml:space="preserve"> </w:t>
      </w:r>
      <w:r>
        <w:rPr>
          <w:color w:val="0D0D0D"/>
          <w:sz w:val="30"/>
        </w:rPr>
        <w:t>Ing.</w:t>
      </w:r>
      <w:r>
        <w:rPr>
          <w:color w:val="0D0D0D"/>
          <w:spacing w:val="-7"/>
          <w:sz w:val="30"/>
        </w:rPr>
        <w:t xml:space="preserve"> </w:t>
      </w:r>
      <w:r>
        <w:rPr>
          <w:color w:val="0D0D0D"/>
          <w:sz w:val="30"/>
        </w:rPr>
        <w:t>Pupezescu</w:t>
      </w:r>
      <w:r>
        <w:rPr>
          <w:color w:val="0D0D0D"/>
          <w:spacing w:val="-6"/>
          <w:sz w:val="30"/>
        </w:rPr>
        <w:t xml:space="preserve"> </w:t>
      </w:r>
      <w:r>
        <w:rPr>
          <w:color w:val="0D0D0D"/>
          <w:spacing w:val="-2"/>
          <w:sz w:val="30"/>
        </w:rPr>
        <w:t>Valentin</w:t>
      </w:r>
    </w:p>
    <w:p w14:paraId="2E62AA27" w14:textId="77777777" w:rsidR="00342BFB" w:rsidRDefault="00342BFB">
      <w:pPr>
        <w:pStyle w:val="BodyText"/>
        <w:rPr>
          <w:sz w:val="30"/>
        </w:rPr>
      </w:pPr>
    </w:p>
    <w:p w14:paraId="1A2670DD" w14:textId="77777777" w:rsidR="00342BFB" w:rsidRDefault="00342BFB">
      <w:pPr>
        <w:pStyle w:val="BodyText"/>
        <w:rPr>
          <w:sz w:val="30"/>
        </w:rPr>
      </w:pPr>
    </w:p>
    <w:p w14:paraId="4FC487D4" w14:textId="77777777" w:rsidR="00342BFB" w:rsidRDefault="00342BFB">
      <w:pPr>
        <w:pStyle w:val="BodyText"/>
        <w:rPr>
          <w:sz w:val="30"/>
        </w:rPr>
      </w:pPr>
    </w:p>
    <w:p w14:paraId="419BBD09" w14:textId="77777777" w:rsidR="00342BFB" w:rsidRDefault="00342BFB">
      <w:pPr>
        <w:pStyle w:val="BodyText"/>
        <w:rPr>
          <w:sz w:val="30"/>
        </w:rPr>
      </w:pPr>
    </w:p>
    <w:p w14:paraId="0EAFE720" w14:textId="77777777" w:rsidR="00342BFB" w:rsidRDefault="00342BFB">
      <w:pPr>
        <w:pStyle w:val="BodyText"/>
        <w:spacing w:before="204"/>
        <w:rPr>
          <w:sz w:val="30"/>
        </w:rPr>
      </w:pPr>
    </w:p>
    <w:p w14:paraId="0D427CD6" w14:textId="160187A8" w:rsidR="00342BFB" w:rsidRDefault="00000000">
      <w:pPr>
        <w:spacing w:before="1"/>
        <w:ind w:right="15"/>
        <w:jc w:val="center"/>
        <w:rPr>
          <w:sz w:val="30"/>
        </w:rPr>
      </w:pPr>
      <w:r>
        <w:rPr>
          <w:color w:val="0D0D0D"/>
          <w:sz w:val="30"/>
        </w:rPr>
        <w:t>București</w:t>
      </w:r>
      <w:r>
        <w:rPr>
          <w:color w:val="0D0D0D"/>
          <w:spacing w:val="-4"/>
          <w:sz w:val="30"/>
        </w:rPr>
        <w:t xml:space="preserve"> 202</w:t>
      </w:r>
      <w:r w:rsidR="006667DF">
        <w:rPr>
          <w:color w:val="0D0D0D"/>
          <w:spacing w:val="-4"/>
          <w:sz w:val="30"/>
        </w:rPr>
        <w:t>4</w:t>
      </w:r>
    </w:p>
    <w:p w14:paraId="4ABBD8C9" w14:textId="77777777" w:rsidR="00342BFB" w:rsidRDefault="00342BFB">
      <w:pPr>
        <w:jc w:val="center"/>
        <w:rPr>
          <w:sz w:val="30"/>
        </w:rPr>
        <w:sectPr w:rsidR="00342BFB" w:rsidSect="00FC6AE5">
          <w:type w:val="continuous"/>
          <w:pgSz w:w="11910" w:h="16840"/>
          <w:pgMar w:top="1120" w:right="1320" w:bottom="280" w:left="1340" w:header="720" w:footer="720" w:gutter="0"/>
          <w:cols w:space="720"/>
        </w:sectPr>
      </w:pPr>
    </w:p>
    <w:p w14:paraId="237875F5" w14:textId="77777777" w:rsidR="00342BFB" w:rsidRDefault="00000000">
      <w:pPr>
        <w:pStyle w:val="Heading1"/>
      </w:pPr>
      <w:r>
        <w:rPr>
          <w:color w:val="0D0D0D"/>
          <w:spacing w:val="-2"/>
        </w:rPr>
        <w:lastRenderedPageBreak/>
        <w:t>Cerință</w:t>
      </w:r>
    </w:p>
    <w:p w14:paraId="5F51F0CC" w14:textId="77777777" w:rsidR="00342BFB" w:rsidRDefault="00000000">
      <w:pPr>
        <w:pStyle w:val="BodyText"/>
        <w:spacing w:before="239" w:line="276" w:lineRule="auto"/>
        <w:ind w:left="100" w:right="116" w:firstLine="720"/>
        <w:jc w:val="both"/>
      </w:pPr>
      <w:r>
        <w:rPr>
          <w:color w:val="0D0D0D"/>
        </w:rPr>
        <w:t>Creați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două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aplicații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conțină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bază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creată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sistemul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gestiune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 bazelor de date MySQL și două interfețe pentru aceasta (baza de date este comună). La crearea interfețelor se vor folosi două tehnologii la alegere (JSP, Hibernate, JPA, .NET, PHP, Python+Django, Python+Flask etc.)</w:t>
      </w:r>
    </w:p>
    <w:p w14:paraId="658FB62C" w14:textId="77777777" w:rsidR="00342BFB" w:rsidRDefault="00342BFB">
      <w:pPr>
        <w:pStyle w:val="BodyText"/>
        <w:spacing w:before="285"/>
      </w:pPr>
    </w:p>
    <w:p w14:paraId="554C9DAF" w14:textId="77777777" w:rsidR="00342BFB" w:rsidRDefault="00000000">
      <w:pPr>
        <w:pStyle w:val="Heading1"/>
        <w:spacing w:before="0"/>
      </w:pPr>
      <w:r>
        <w:rPr>
          <w:color w:val="0D0D0D"/>
          <w:spacing w:val="-2"/>
        </w:rPr>
        <w:t>Introducere</w:t>
      </w:r>
    </w:p>
    <w:p w14:paraId="774A2B65" w14:textId="05A8CD4C" w:rsidR="00342BFB" w:rsidRDefault="006667DF">
      <w:pPr>
        <w:pStyle w:val="BodyText"/>
        <w:spacing w:before="239" w:line="276" w:lineRule="auto"/>
        <w:ind w:left="100" w:right="117" w:firstLine="720"/>
        <w:jc w:val="both"/>
      </w:pPr>
      <w:r>
        <w:rPr>
          <w:color w:val="0D0D0D"/>
        </w:rPr>
        <w:t>Drept tema propusa, s-a abordat gestionarea filmelor, a categoriilor acestora, dar si a elementor comune, a MetaDatei. Pentru proiectare, de data aceasta, s-a ales folosirea unei aplicatii, pentru a facilitata construirea interfetei bazei de date.</w:t>
      </w:r>
    </w:p>
    <w:p w14:paraId="736FC650" w14:textId="77777777" w:rsidR="00342BFB" w:rsidRDefault="00342BFB">
      <w:pPr>
        <w:pStyle w:val="BodyText"/>
        <w:spacing w:before="283"/>
      </w:pPr>
    </w:p>
    <w:p w14:paraId="2217D863" w14:textId="77777777" w:rsidR="00342BFB" w:rsidRDefault="00000000">
      <w:pPr>
        <w:pStyle w:val="BodyText"/>
        <w:spacing w:line="276" w:lineRule="auto"/>
        <w:ind w:left="100" w:right="122" w:firstLine="720"/>
        <w:jc w:val="both"/>
      </w:pPr>
      <w:r>
        <w:rPr>
          <w:color w:val="0D0D0D"/>
        </w:rPr>
        <w:t>Un sistem de gestiune al bazelor de date (SGBD) este o aplicație care gestionează toate aspectele ce țin de o bază de date.</w:t>
      </w:r>
    </w:p>
    <w:p w14:paraId="07D5020B" w14:textId="77777777" w:rsidR="00342BFB" w:rsidRDefault="00000000">
      <w:pPr>
        <w:pStyle w:val="BodyText"/>
        <w:spacing w:before="240"/>
        <w:ind w:left="100"/>
      </w:pPr>
      <w:r>
        <w:rPr>
          <w:color w:val="0D0D0D"/>
        </w:rPr>
        <w:t>Un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SGBD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următoarele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funcții:</w:t>
      </w:r>
    </w:p>
    <w:p w14:paraId="11BC1CB1" w14:textId="77777777" w:rsidR="00342BF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284"/>
        <w:ind w:hanging="360"/>
        <w:rPr>
          <w:sz w:val="25"/>
        </w:rPr>
      </w:pPr>
      <w:r>
        <w:rPr>
          <w:color w:val="0D0D0D"/>
          <w:sz w:val="25"/>
        </w:rPr>
        <w:t>Asigură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crearea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bazelor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pacing w:val="-4"/>
          <w:sz w:val="25"/>
        </w:rPr>
        <w:t>date;</w:t>
      </w:r>
    </w:p>
    <w:p w14:paraId="78A56AB8" w14:textId="77777777" w:rsidR="00342BF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43"/>
        <w:ind w:hanging="360"/>
        <w:rPr>
          <w:sz w:val="25"/>
        </w:rPr>
      </w:pPr>
      <w:r>
        <w:rPr>
          <w:color w:val="0D0D0D"/>
          <w:sz w:val="25"/>
        </w:rPr>
        <w:t>Asigură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salvarea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în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siguranță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a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pacing w:val="-2"/>
          <w:sz w:val="25"/>
        </w:rPr>
        <w:t>datelor;</w:t>
      </w:r>
    </w:p>
    <w:p w14:paraId="7CFC0C6D" w14:textId="77777777" w:rsidR="00342BF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43" w:line="276" w:lineRule="auto"/>
        <w:ind w:right="123"/>
        <w:rPr>
          <w:sz w:val="25"/>
        </w:rPr>
      </w:pPr>
      <w:r>
        <w:rPr>
          <w:color w:val="0D0D0D"/>
          <w:sz w:val="25"/>
        </w:rPr>
        <w:t>Conține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un</w:t>
      </w:r>
      <w:r>
        <w:rPr>
          <w:color w:val="0D0D0D"/>
          <w:spacing w:val="-1"/>
          <w:sz w:val="25"/>
        </w:rPr>
        <w:t xml:space="preserve"> </w:t>
      </w:r>
      <w:r>
        <w:rPr>
          <w:color w:val="0D0D0D"/>
          <w:sz w:val="25"/>
        </w:rPr>
        <w:t>set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z w:val="25"/>
        </w:rPr>
        <w:t>instrucțiuni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minime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z w:val="25"/>
        </w:rPr>
        <w:t>pentru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z w:val="25"/>
        </w:rPr>
        <w:t>transpunerea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în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limbaj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programare a unui algoritm elementar;</w:t>
      </w:r>
    </w:p>
    <w:p w14:paraId="6C75ADE7" w14:textId="77777777" w:rsidR="00342BF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23"/>
        <w:rPr>
          <w:sz w:val="25"/>
        </w:rPr>
      </w:pPr>
      <w:r>
        <w:rPr>
          <w:color w:val="0D0D0D"/>
          <w:sz w:val="25"/>
        </w:rPr>
        <w:t>Conține un set de comenzi detaliate pentru gestionarea datelor salvate în baza de</w:t>
      </w:r>
      <w:r>
        <w:rPr>
          <w:color w:val="0D0D0D"/>
          <w:spacing w:val="40"/>
          <w:sz w:val="25"/>
        </w:rPr>
        <w:t xml:space="preserve"> </w:t>
      </w:r>
      <w:r>
        <w:rPr>
          <w:color w:val="0D0D0D"/>
          <w:spacing w:val="-2"/>
          <w:sz w:val="25"/>
        </w:rPr>
        <w:t>date;</w:t>
      </w:r>
    </w:p>
    <w:p w14:paraId="799D5DF1" w14:textId="77777777" w:rsidR="00342BF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21"/>
        <w:rPr>
          <w:sz w:val="25"/>
        </w:rPr>
      </w:pPr>
      <w:r>
        <w:rPr>
          <w:color w:val="0D0D0D"/>
          <w:sz w:val="25"/>
        </w:rPr>
        <w:t>Asigură o interfață ce poate fi utilizată atât de programatori, cât și de utilizatorii</w:t>
      </w:r>
      <w:r>
        <w:rPr>
          <w:color w:val="0D0D0D"/>
          <w:spacing w:val="80"/>
          <w:w w:val="150"/>
          <w:sz w:val="25"/>
        </w:rPr>
        <w:t xml:space="preserve"> </w:t>
      </w:r>
      <w:r>
        <w:rPr>
          <w:color w:val="0D0D0D"/>
          <w:spacing w:val="-2"/>
          <w:sz w:val="25"/>
        </w:rPr>
        <w:t>neexperimentați;</w:t>
      </w:r>
    </w:p>
    <w:p w14:paraId="2529DD77" w14:textId="77777777" w:rsidR="00342BF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21"/>
        <w:rPr>
          <w:sz w:val="25"/>
        </w:rPr>
      </w:pPr>
      <w:r>
        <w:rPr>
          <w:color w:val="0D0D0D"/>
          <w:sz w:val="25"/>
        </w:rPr>
        <w:t xml:space="preserve">Conține un set de instrucțiuni ce permite programatorului să creeze o interfață cu </w:t>
      </w:r>
      <w:r>
        <w:rPr>
          <w:color w:val="0D0D0D"/>
          <w:spacing w:val="-2"/>
          <w:sz w:val="25"/>
        </w:rPr>
        <w:t>utilizatorul.</w:t>
      </w:r>
    </w:p>
    <w:p w14:paraId="5221DBE5" w14:textId="77777777" w:rsidR="00342BFB" w:rsidRDefault="00342BFB">
      <w:pPr>
        <w:pStyle w:val="BodyText"/>
        <w:spacing w:before="283"/>
      </w:pPr>
    </w:p>
    <w:p w14:paraId="77FDCCD6" w14:textId="0735B656" w:rsidR="00342BFB" w:rsidRDefault="00000000">
      <w:pPr>
        <w:pStyle w:val="BodyText"/>
        <w:spacing w:line="276" w:lineRule="auto"/>
        <w:ind w:left="100" w:right="118" w:firstLine="709"/>
        <w:jc w:val="both"/>
      </w:pPr>
      <w:r>
        <w:rPr>
          <w:color w:val="0D0D0D"/>
        </w:rPr>
        <w:t>Pentru realizarea acestui proiect a fost utilizat MySQL Workbench 8.</w:t>
      </w:r>
      <w:r w:rsidR="006667DF">
        <w:rPr>
          <w:color w:val="0D0D0D"/>
        </w:rPr>
        <w:t>2</w:t>
      </w:r>
      <w:r>
        <w:rPr>
          <w:color w:val="0D0D0D"/>
        </w:rPr>
        <w:t>, un sistem de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gestiune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bazelor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date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relaționale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utilizat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principal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pentru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aplicațiile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online. În prezent este cel mai popular SGBD open-source, reprezentând o componentă cheie a stivei LAMP (Linux, Apache, MySQL, PHP).</w:t>
      </w:r>
    </w:p>
    <w:p w14:paraId="5EA8161E" w14:textId="77777777" w:rsidR="00342BFB" w:rsidRDefault="00342BFB">
      <w:pPr>
        <w:pStyle w:val="BodyText"/>
        <w:spacing w:before="284"/>
      </w:pPr>
    </w:p>
    <w:p w14:paraId="716557C9" w14:textId="77777777" w:rsidR="00342BFB" w:rsidRDefault="00000000">
      <w:pPr>
        <w:pStyle w:val="BodyText"/>
        <w:spacing w:line="276" w:lineRule="auto"/>
        <w:ind w:left="100" w:right="118" w:firstLine="709"/>
        <w:jc w:val="both"/>
      </w:pPr>
      <w:r>
        <w:rPr>
          <w:color w:val="0D0D0D"/>
        </w:rPr>
        <w:t>În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cadrul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celei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doua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părți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acestui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proiect,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abordat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crearea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unei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aplicații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ce rulează pe sistemul de operare Windows, aplicație realizată prin intermediul platformei open-source JavaFX, ce este conectată la baza de date și realizează operații asupra sa.</w:t>
      </w:r>
    </w:p>
    <w:p w14:paraId="57E5A085" w14:textId="77777777" w:rsidR="00342BFB" w:rsidRDefault="00342BFB">
      <w:pPr>
        <w:spacing w:line="276" w:lineRule="auto"/>
        <w:jc w:val="both"/>
        <w:sectPr w:rsidR="00342BFB" w:rsidSect="00FC6AE5">
          <w:pgSz w:w="11910" w:h="16840"/>
          <w:pgMar w:top="1040" w:right="1320" w:bottom="280" w:left="1340" w:header="720" w:footer="720" w:gutter="0"/>
          <w:cols w:space="720"/>
        </w:sectPr>
      </w:pPr>
    </w:p>
    <w:p w14:paraId="1F4BFABD" w14:textId="77777777" w:rsidR="00342BFB" w:rsidRDefault="00000000">
      <w:pPr>
        <w:pStyle w:val="Heading1"/>
      </w:pPr>
      <w:r>
        <w:rPr>
          <w:color w:val="0D0D0D"/>
          <w:spacing w:val="-2"/>
        </w:rPr>
        <w:lastRenderedPageBreak/>
        <w:t>Implementare</w:t>
      </w:r>
    </w:p>
    <w:p w14:paraId="40DEF821" w14:textId="77777777" w:rsidR="00342BFB" w:rsidRDefault="00342BFB">
      <w:pPr>
        <w:pStyle w:val="BodyText"/>
        <w:spacing w:before="48"/>
        <w:rPr>
          <w:b/>
          <w:i/>
          <w:sz w:val="28"/>
        </w:rPr>
      </w:pPr>
    </w:p>
    <w:p w14:paraId="44E1F12A" w14:textId="01256FE9" w:rsidR="00342BFB" w:rsidRDefault="00000000">
      <w:pPr>
        <w:pStyle w:val="BodyText"/>
        <w:spacing w:line="276" w:lineRule="auto"/>
        <w:ind w:left="100" w:right="119" w:firstLine="720"/>
        <w:jc w:val="both"/>
      </w:pPr>
      <w:r>
        <w:rPr>
          <w:color w:val="0D0D0D"/>
        </w:rPr>
        <w:t>Baza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fost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realizată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cu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ajutorul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MySQL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Workbench,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fiind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alcătuită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 xml:space="preserve">două tabele: </w:t>
      </w:r>
      <w:r w:rsidR="006667DF">
        <w:rPr>
          <w:i/>
          <w:color w:val="0D0D0D"/>
        </w:rPr>
        <w:t>filme</w:t>
      </w:r>
      <w:r>
        <w:rPr>
          <w:i/>
          <w:color w:val="0D0D0D"/>
        </w:rPr>
        <w:t xml:space="preserve"> </w:t>
      </w:r>
      <w:r>
        <w:rPr>
          <w:color w:val="0D0D0D"/>
        </w:rPr>
        <w:t xml:space="preserve">și </w:t>
      </w:r>
      <w:r w:rsidR="006667DF">
        <w:rPr>
          <w:i/>
          <w:color w:val="0D0D0D"/>
        </w:rPr>
        <w:t>categorii</w:t>
      </w:r>
      <w:r>
        <w:rPr>
          <w:color w:val="0D0D0D"/>
        </w:rPr>
        <w:t xml:space="preserve">. Pentru a realiza o asociere între aceste două tabele de tip M:N, a fost creată o tabelă intermediară numită </w:t>
      </w:r>
      <w:r w:rsidR="006667DF">
        <w:rPr>
          <w:i/>
          <w:color w:val="0D0D0D"/>
        </w:rPr>
        <w:t>metadata</w:t>
      </w:r>
      <w:r>
        <w:rPr>
          <w:color w:val="0D0D0D"/>
        </w:rPr>
        <w:t>.</w:t>
      </w:r>
    </w:p>
    <w:p w14:paraId="2AEDB6AB" w14:textId="77777777" w:rsidR="00342BFB" w:rsidRDefault="00342BFB">
      <w:pPr>
        <w:pStyle w:val="BodyText"/>
      </w:pPr>
    </w:p>
    <w:p w14:paraId="7C8592DD" w14:textId="77777777" w:rsidR="00342BFB" w:rsidRDefault="00342BFB">
      <w:pPr>
        <w:pStyle w:val="BodyText"/>
        <w:spacing w:before="86"/>
      </w:pPr>
    </w:p>
    <w:p w14:paraId="2B6012D6" w14:textId="77777777" w:rsidR="00342BFB" w:rsidRDefault="00000000">
      <w:pPr>
        <w:pStyle w:val="BodyText"/>
        <w:ind w:left="100"/>
      </w:pPr>
      <w:r>
        <w:rPr>
          <w:color w:val="0D0D0D"/>
        </w:rPr>
        <w:t>Structura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coloanelor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tabelelor:</w:t>
      </w:r>
    </w:p>
    <w:p w14:paraId="1FBF5A9C" w14:textId="77777777" w:rsidR="00342BFB" w:rsidRDefault="00342BFB">
      <w:pPr>
        <w:pStyle w:val="BodyText"/>
        <w:spacing w:before="86"/>
      </w:pPr>
    </w:p>
    <w:p w14:paraId="0B03D55D" w14:textId="0FC30A38" w:rsidR="00342BFB" w:rsidRDefault="00000000">
      <w:pPr>
        <w:ind w:left="100"/>
        <w:rPr>
          <w:i/>
          <w:sz w:val="25"/>
        </w:rPr>
      </w:pPr>
      <w:r>
        <w:rPr>
          <w:b/>
          <w:color w:val="0D0D0D"/>
          <w:sz w:val="25"/>
        </w:rPr>
        <w:t>Tabela</w:t>
      </w:r>
      <w:r>
        <w:rPr>
          <w:b/>
          <w:color w:val="0D0D0D"/>
          <w:spacing w:val="-8"/>
          <w:sz w:val="25"/>
        </w:rPr>
        <w:t xml:space="preserve"> </w:t>
      </w:r>
      <w:r w:rsidR="006667DF">
        <w:rPr>
          <w:i/>
          <w:color w:val="0D0D0D"/>
          <w:spacing w:val="-2"/>
          <w:sz w:val="25"/>
        </w:rPr>
        <w:t>filme</w:t>
      </w:r>
    </w:p>
    <w:p w14:paraId="2D1CF73A" w14:textId="623EB6A0" w:rsidR="00342BFB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id</w:t>
      </w:r>
      <w:r w:rsidR="006667DF">
        <w:rPr>
          <w:color w:val="0D0D0D"/>
          <w:sz w:val="25"/>
        </w:rPr>
        <w:t>filme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8"/>
          <w:sz w:val="25"/>
        </w:rPr>
        <w:t xml:space="preserve"> </w:t>
      </w:r>
      <w:r w:rsidR="006667DF">
        <w:rPr>
          <w:color w:val="0D0D0D"/>
          <w:spacing w:val="-8"/>
          <w:sz w:val="25"/>
        </w:rPr>
        <w:t>BIG</w:t>
      </w:r>
      <w:r>
        <w:rPr>
          <w:color w:val="0D0D0D"/>
          <w:sz w:val="25"/>
        </w:rPr>
        <w:t>INT,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cheie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primară,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Not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Null,</w:t>
      </w:r>
      <w:r>
        <w:rPr>
          <w:color w:val="0D0D0D"/>
          <w:spacing w:val="-4"/>
          <w:sz w:val="25"/>
        </w:rPr>
        <w:t xml:space="preserve"> </w:t>
      </w:r>
      <w:r>
        <w:rPr>
          <w:color w:val="0D0D0D"/>
          <w:sz w:val="25"/>
        </w:rPr>
        <w:t>Auto-</w:t>
      </w:r>
      <w:r>
        <w:rPr>
          <w:color w:val="0D0D0D"/>
          <w:spacing w:val="-2"/>
          <w:sz w:val="25"/>
        </w:rPr>
        <w:t>Increment)</w:t>
      </w:r>
    </w:p>
    <w:p w14:paraId="4B452684" w14:textId="2664DE09" w:rsidR="00342BFB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before="43"/>
        <w:ind w:hanging="207"/>
        <w:rPr>
          <w:sz w:val="25"/>
        </w:rPr>
      </w:pPr>
      <w:r>
        <w:rPr>
          <w:color w:val="0D0D0D"/>
          <w:sz w:val="25"/>
        </w:rPr>
        <w:t>nume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pacing w:val="-2"/>
          <w:sz w:val="25"/>
        </w:rPr>
        <w:t>VARCHAR(</w:t>
      </w:r>
      <w:r w:rsidR="006667DF">
        <w:rPr>
          <w:color w:val="0D0D0D"/>
          <w:spacing w:val="-2"/>
          <w:sz w:val="25"/>
        </w:rPr>
        <w:t>80</w:t>
      </w:r>
      <w:r>
        <w:rPr>
          <w:color w:val="0D0D0D"/>
          <w:spacing w:val="-2"/>
          <w:sz w:val="25"/>
        </w:rPr>
        <w:t>))</w:t>
      </w:r>
    </w:p>
    <w:p w14:paraId="36E36381" w14:textId="57490EA7" w:rsidR="00342BFB" w:rsidRDefault="006667DF">
      <w:pPr>
        <w:pStyle w:val="ListParagraph"/>
        <w:numPr>
          <w:ilvl w:val="0"/>
          <w:numId w:val="2"/>
        </w:numPr>
        <w:tabs>
          <w:tab w:val="left" w:pos="494"/>
        </w:tabs>
        <w:spacing w:before="43"/>
        <w:ind w:hanging="207"/>
        <w:rPr>
          <w:sz w:val="25"/>
        </w:rPr>
      </w:pPr>
      <w:r>
        <w:rPr>
          <w:color w:val="0D0D0D"/>
          <w:sz w:val="25"/>
        </w:rPr>
        <w:t>durata</w:t>
      </w:r>
      <w:r>
        <w:rPr>
          <w:color w:val="0D0D0D"/>
          <w:spacing w:val="-4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4C6D25A0" w14:textId="6560A4B8" w:rsidR="00342BFB" w:rsidRDefault="006667DF">
      <w:pPr>
        <w:pStyle w:val="ListParagraph"/>
        <w:numPr>
          <w:ilvl w:val="0"/>
          <w:numId w:val="2"/>
        </w:numPr>
        <w:tabs>
          <w:tab w:val="left" w:pos="494"/>
        </w:tabs>
        <w:spacing w:before="43"/>
        <w:ind w:hanging="207"/>
        <w:rPr>
          <w:sz w:val="25"/>
        </w:rPr>
      </w:pPr>
      <w:r>
        <w:rPr>
          <w:color w:val="0D0D0D"/>
          <w:sz w:val="25"/>
        </w:rPr>
        <w:t>rating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12495C32" w14:textId="77777777" w:rsidR="00342BFB" w:rsidRDefault="00342BFB">
      <w:pPr>
        <w:pStyle w:val="BodyText"/>
      </w:pPr>
    </w:p>
    <w:p w14:paraId="2362A150" w14:textId="77777777" w:rsidR="00342BFB" w:rsidRDefault="00342BFB">
      <w:pPr>
        <w:pStyle w:val="BodyText"/>
        <w:spacing w:before="38"/>
      </w:pPr>
    </w:p>
    <w:p w14:paraId="19D347EA" w14:textId="5BDC6A23" w:rsidR="00342BFB" w:rsidRDefault="00000000">
      <w:pPr>
        <w:spacing w:before="1"/>
        <w:ind w:left="100"/>
        <w:rPr>
          <w:i/>
          <w:sz w:val="25"/>
        </w:rPr>
      </w:pPr>
      <w:r>
        <w:rPr>
          <w:b/>
          <w:color w:val="0D0D0D"/>
          <w:sz w:val="25"/>
        </w:rPr>
        <w:t>Tabela</w:t>
      </w:r>
      <w:r>
        <w:rPr>
          <w:b/>
          <w:color w:val="0D0D0D"/>
          <w:spacing w:val="-8"/>
          <w:sz w:val="25"/>
        </w:rPr>
        <w:t xml:space="preserve"> </w:t>
      </w:r>
      <w:r w:rsidR="006667DF">
        <w:rPr>
          <w:i/>
          <w:color w:val="0D0D0D"/>
          <w:spacing w:val="-2"/>
          <w:sz w:val="25"/>
        </w:rPr>
        <w:t>categorii</w:t>
      </w:r>
    </w:p>
    <w:p w14:paraId="597AAB48" w14:textId="3779CF44" w:rsidR="00342BFB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before="43"/>
        <w:ind w:hanging="207"/>
        <w:rPr>
          <w:sz w:val="25"/>
        </w:rPr>
      </w:pPr>
      <w:r>
        <w:rPr>
          <w:color w:val="0D0D0D"/>
          <w:sz w:val="25"/>
        </w:rPr>
        <w:t>idc</w:t>
      </w:r>
      <w:r w:rsidR="006667DF">
        <w:rPr>
          <w:color w:val="0D0D0D"/>
          <w:sz w:val="25"/>
        </w:rPr>
        <w:t>ategorii</w:t>
      </w:r>
      <w:r>
        <w:rPr>
          <w:color w:val="0D0D0D"/>
          <w:sz w:val="25"/>
        </w:rPr>
        <w:t>(tip</w:t>
      </w:r>
      <w:r>
        <w:rPr>
          <w:color w:val="0D0D0D"/>
          <w:spacing w:val="-7"/>
          <w:sz w:val="25"/>
        </w:rPr>
        <w:t xml:space="preserve"> </w:t>
      </w:r>
      <w:r w:rsidR="006667DF">
        <w:rPr>
          <w:color w:val="0D0D0D"/>
          <w:spacing w:val="-7"/>
          <w:sz w:val="25"/>
        </w:rPr>
        <w:t>BIG</w:t>
      </w:r>
      <w:r>
        <w:rPr>
          <w:color w:val="0D0D0D"/>
          <w:sz w:val="25"/>
        </w:rPr>
        <w:t>INT,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cheie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primară,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Not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Null,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Auto-</w:t>
      </w:r>
      <w:r>
        <w:rPr>
          <w:color w:val="0D0D0D"/>
          <w:spacing w:val="-2"/>
          <w:sz w:val="25"/>
        </w:rPr>
        <w:t>Increment)</w:t>
      </w:r>
    </w:p>
    <w:p w14:paraId="5209C9BD" w14:textId="75A12B2E" w:rsidR="00342BFB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before="43"/>
        <w:ind w:hanging="207"/>
        <w:rPr>
          <w:sz w:val="25"/>
        </w:rPr>
      </w:pPr>
      <w:r>
        <w:rPr>
          <w:color w:val="0D0D0D"/>
          <w:sz w:val="25"/>
        </w:rPr>
        <w:t>nume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5C8D36AB" w14:textId="4179C857" w:rsidR="00342BFB" w:rsidRDefault="006667DF">
      <w:pPr>
        <w:pStyle w:val="ListParagraph"/>
        <w:numPr>
          <w:ilvl w:val="0"/>
          <w:numId w:val="2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popularitate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30772440" w14:textId="7A6DD5C9" w:rsidR="00342BFB" w:rsidRDefault="006667DF">
      <w:pPr>
        <w:pStyle w:val="ListParagraph"/>
        <w:numPr>
          <w:ilvl w:val="0"/>
          <w:numId w:val="2"/>
        </w:numPr>
        <w:tabs>
          <w:tab w:val="left" w:pos="494"/>
        </w:tabs>
        <w:spacing w:before="42"/>
        <w:ind w:hanging="207"/>
        <w:rPr>
          <w:sz w:val="25"/>
        </w:rPr>
      </w:pPr>
      <w:r>
        <w:rPr>
          <w:color w:val="0D0D0D"/>
          <w:sz w:val="25"/>
        </w:rPr>
        <w:t>tara</w:t>
      </w:r>
      <w:r>
        <w:rPr>
          <w:color w:val="0D0D0D"/>
          <w:spacing w:val="-5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4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0B24D5FA" w14:textId="77777777" w:rsidR="00342BFB" w:rsidRDefault="00342BFB">
      <w:pPr>
        <w:pStyle w:val="BodyText"/>
      </w:pPr>
    </w:p>
    <w:p w14:paraId="1F319CFB" w14:textId="77777777" w:rsidR="00342BFB" w:rsidRDefault="00342BFB">
      <w:pPr>
        <w:pStyle w:val="BodyText"/>
        <w:spacing w:before="39"/>
      </w:pPr>
    </w:p>
    <w:p w14:paraId="4D6015C3" w14:textId="3C9E9DE7" w:rsidR="00342BFB" w:rsidRDefault="00000000">
      <w:pPr>
        <w:ind w:left="100"/>
        <w:rPr>
          <w:i/>
          <w:sz w:val="25"/>
        </w:rPr>
      </w:pPr>
      <w:r>
        <w:rPr>
          <w:b/>
          <w:color w:val="0D0D0D"/>
          <w:sz w:val="25"/>
        </w:rPr>
        <w:t>Tabela</w:t>
      </w:r>
      <w:r>
        <w:rPr>
          <w:b/>
          <w:color w:val="0D0D0D"/>
          <w:spacing w:val="-8"/>
          <w:sz w:val="25"/>
        </w:rPr>
        <w:t xml:space="preserve"> </w:t>
      </w:r>
      <w:r w:rsidR="006667DF">
        <w:rPr>
          <w:i/>
          <w:color w:val="0D0D0D"/>
          <w:spacing w:val="-2"/>
          <w:sz w:val="25"/>
        </w:rPr>
        <w:t>metadata</w:t>
      </w:r>
    </w:p>
    <w:p w14:paraId="7A2FA5BD" w14:textId="79211453" w:rsidR="00342BFB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id</w:t>
      </w:r>
      <w:r w:rsidR="006667DF">
        <w:rPr>
          <w:color w:val="0D0D0D"/>
          <w:sz w:val="25"/>
        </w:rPr>
        <w:t>metadata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8"/>
          <w:sz w:val="25"/>
        </w:rPr>
        <w:t xml:space="preserve"> </w:t>
      </w:r>
      <w:r w:rsidR="006667DF">
        <w:rPr>
          <w:color w:val="0D0D0D"/>
          <w:spacing w:val="-8"/>
          <w:sz w:val="25"/>
        </w:rPr>
        <w:t>BIG</w:t>
      </w:r>
      <w:r>
        <w:rPr>
          <w:color w:val="0D0D0D"/>
          <w:sz w:val="25"/>
        </w:rPr>
        <w:t>INT,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cheie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primară,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Not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Null,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Unsigned,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Auto-</w:t>
      </w:r>
      <w:r>
        <w:rPr>
          <w:color w:val="0D0D0D"/>
          <w:spacing w:val="-2"/>
          <w:sz w:val="25"/>
        </w:rPr>
        <w:t>Increment)</w:t>
      </w:r>
    </w:p>
    <w:p w14:paraId="10F643F1" w14:textId="29E26EFC" w:rsidR="00342BFB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before="42"/>
        <w:ind w:hanging="207"/>
        <w:rPr>
          <w:sz w:val="25"/>
        </w:rPr>
      </w:pPr>
      <w:r>
        <w:rPr>
          <w:color w:val="0D0D0D"/>
          <w:sz w:val="25"/>
        </w:rPr>
        <w:t>id</w:t>
      </w:r>
      <w:r w:rsidR="006667DF">
        <w:rPr>
          <w:color w:val="0D0D0D"/>
          <w:sz w:val="25"/>
        </w:rPr>
        <w:t>filme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7"/>
          <w:sz w:val="25"/>
        </w:rPr>
        <w:t xml:space="preserve"> </w:t>
      </w:r>
      <w:r w:rsidR="006667DF">
        <w:rPr>
          <w:color w:val="0D0D0D"/>
          <w:spacing w:val="-2"/>
          <w:sz w:val="25"/>
        </w:rPr>
        <w:t>BIGINT</w:t>
      </w:r>
      <w:r>
        <w:rPr>
          <w:color w:val="0D0D0D"/>
          <w:spacing w:val="-2"/>
          <w:sz w:val="25"/>
        </w:rPr>
        <w:t>)</w:t>
      </w:r>
    </w:p>
    <w:p w14:paraId="529926D4" w14:textId="06A6256D" w:rsidR="00342BFB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idc</w:t>
      </w:r>
      <w:r w:rsidR="006667DF">
        <w:rPr>
          <w:color w:val="0D0D0D"/>
          <w:sz w:val="25"/>
        </w:rPr>
        <w:t>ategorii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5"/>
          <w:sz w:val="25"/>
        </w:rPr>
        <w:t xml:space="preserve"> </w:t>
      </w:r>
      <w:r w:rsidR="006667DF">
        <w:rPr>
          <w:color w:val="0D0D0D"/>
          <w:spacing w:val="-2"/>
          <w:sz w:val="25"/>
        </w:rPr>
        <w:t>BIGINT</w:t>
      </w:r>
      <w:r>
        <w:rPr>
          <w:color w:val="0D0D0D"/>
          <w:spacing w:val="-2"/>
          <w:sz w:val="25"/>
        </w:rPr>
        <w:t>)</w:t>
      </w:r>
    </w:p>
    <w:p w14:paraId="58736848" w14:textId="57868854" w:rsidR="00342BFB" w:rsidRDefault="006667DF">
      <w:pPr>
        <w:pStyle w:val="ListParagraph"/>
        <w:numPr>
          <w:ilvl w:val="0"/>
          <w:numId w:val="2"/>
        </w:numPr>
        <w:tabs>
          <w:tab w:val="left" w:pos="494"/>
        </w:tabs>
        <w:spacing w:before="42"/>
        <w:ind w:hanging="207"/>
        <w:rPr>
          <w:sz w:val="25"/>
        </w:rPr>
      </w:pPr>
      <w:r>
        <w:rPr>
          <w:color w:val="0D0D0D"/>
          <w:sz w:val="25"/>
        </w:rPr>
        <w:t>an_de_lansare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7"/>
          <w:sz w:val="25"/>
        </w:rPr>
        <w:t xml:space="preserve"> BIGINT</w:t>
      </w:r>
      <w:r>
        <w:rPr>
          <w:color w:val="0D0D0D"/>
          <w:spacing w:val="-2"/>
          <w:sz w:val="25"/>
        </w:rPr>
        <w:t>)</w:t>
      </w:r>
    </w:p>
    <w:p w14:paraId="5E74871E" w14:textId="4D4988E0" w:rsidR="00342BFB" w:rsidRDefault="006667DF">
      <w:pPr>
        <w:pStyle w:val="ListParagraph"/>
        <w:numPr>
          <w:ilvl w:val="0"/>
          <w:numId w:val="2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limba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3770787E" w14:textId="77777777" w:rsidR="00342BFB" w:rsidRDefault="00342BFB">
      <w:pPr>
        <w:pStyle w:val="BodyText"/>
      </w:pPr>
    </w:p>
    <w:p w14:paraId="43E8F8FB" w14:textId="55E24F52" w:rsidR="00342BFB" w:rsidRDefault="00000000" w:rsidP="00AE3DC7">
      <w:pPr>
        <w:pStyle w:val="BodyText"/>
        <w:spacing w:line="276" w:lineRule="auto"/>
        <w:ind w:right="117"/>
        <w:jc w:val="both"/>
      </w:pPr>
      <w:r>
        <w:rPr>
          <w:color w:val="0D0D0D"/>
        </w:rPr>
        <w:t>Datorită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asocierii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M:N,</w:t>
      </w:r>
      <w:r>
        <w:rPr>
          <w:color w:val="0D0D0D"/>
          <w:spacing w:val="-2"/>
        </w:rPr>
        <w:t xml:space="preserve"> </w:t>
      </w:r>
      <w:r>
        <w:rPr>
          <w:i/>
          <w:color w:val="0D0D0D"/>
        </w:rPr>
        <w:t>id</w:t>
      </w:r>
      <w:r w:rsidR="006667DF">
        <w:rPr>
          <w:i/>
          <w:color w:val="0D0D0D"/>
        </w:rPr>
        <w:t>filme</w:t>
      </w:r>
      <w:r>
        <w:rPr>
          <w:i/>
          <w:color w:val="0D0D0D"/>
          <w:spacing w:val="-4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3"/>
        </w:rPr>
        <w:t xml:space="preserve"> </w:t>
      </w:r>
      <w:r>
        <w:rPr>
          <w:i/>
          <w:color w:val="0D0D0D"/>
        </w:rPr>
        <w:t>id</w:t>
      </w:r>
      <w:r w:rsidR="006667DF">
        <w:rPr>
          <w:i/>
          <w:color w:val="0D0D0D"/>
        </w:rPr>
        <w:t>categorii</w:t>
      </w:r>
      <w:r>
        <w:rPr>
          <w:i/>
          <w:color w:val="0D0D0D"/>
          <w:spacing w:val="-3"/>
        </w:rPr>
        <w:t xml:space="preserve"> </w:t>
      </w:r>
      <w:r>
        <w:rPr>
          <w:color w:val="0D0D0D"/>
        </w:rPr>
        <w:t>sunt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setate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chei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străine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(foreign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keys) în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cadrul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tabelei</w:t>
      </w:r>
      <w:r>
        <w:rPr>
          <w:color w:val="0D0D0D"/>
          <w:spacing w:val="-4"/>
        </w:rPr>
        <w:t xml:space="preserve"> </w:t>
      </w:r>
      <w:r w:rsidR="006667DF">
        <w:rPr>
          <w:i/>
          <w:color w:val="0D0D0D"/>
        </w:rPr>
        <w:t>metadata</w:t>
      </w:r>
      <w:r>
        <w:rPr>
          <w:color w:val="0D0D0D"/>
        </w:rPr>
        <w:t>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Cheile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primare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corespunzătoare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fiecărei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tabele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setate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cu proprietățile Not Null (NN), Auto-Increment (AI) și Unsigned (UN). Diagrama aferentă tabelelor</w:t>
      </w:r>
      <w:r w:rsidR="00AE3DC7">
        <w:rPr>
          <w:color w:val="0D0D0D"/>
        </w:rPr>
        <w:t xml:space="preserve"> </w:t>
      </w:r>
      <w:r>
        <w:rPr>
          <w:color w:val="0D0D0D"/>
        </w:rPr>
        <w:t>și structurii acestora este reprezentată în Fig. 1.</w:t>
      </w:r>
    </w:p>
    <w:p w14:paraId="5BA49E9B" w14:textId="77777777" w:rsidR="00342BFB" w:rsidRDefault="00342BFB">
      <w:pPr>
        <w:spacing w:line="276" w:lineRule="auto"/>
        <w:jc w:val="both"/>
        <w:sectPr w:rsidR="00342BFB" w:rsidSect="00FC6AE5">
          <w:pgSz w:w="11910" w:h="16840"/>
          <w:pgMar w:top="1040" w:right="1320" w:bottom="280" w:left="1340" w:header="720" w:footer="720" w:gutter="0"/>
          <w:cols w:space="720"/>
        </w:sectPr>
      </w:pPr>
    </w:p>
    <w:p w14:paraId="55658FF3" w14:textId="1CE74EB4" w:rsidR="00342BFB" w:rsidRDefault="00AE3DC7">
      <w:pPr>
        <w:pStyle w:val="BodyText"/>
        <w:ind w:left="220"/>
        <w:rPr>
          <w:sz w:val="20"/>
        </w:rPr>
      </w:pPr>
      <w:r w:rsidRPr="006667DF">
        <w:rPr>
          <w:noProof/>
          <w:sz w:val="20"/>
        </w:rPr>
        <w:lastRenderedPageBreak/>
        <w:drawing>
          <wp:inline distT="0" distB="0" distL="0" distR="0" wp14:anchorId="70C2FE5E" wp14:editId="0F4B51BC">
            <wp:extent cx="5873750" cy="1830070"/>
            <wp:effectExtent l="0" t="0" r="0" b="0"/>
            <wp:docPr id="8344876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876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4FD8" w14:textId="77777777" w:rsidR="00342BFB" w:rsidRDefault="00000000">
      <w:pPr>
        <w:pStyle w:val="BodyText"/>
        <w:spacing w:before="145"/>
        <w:ind w:left="100" w:right="117"/>
        <w:jc w:val="center"/>
      </w:pPr>
      <w:r>
        <w:rPr>
          <w:color w:val="0D0D0D"/>
        </w:rPr>
        <w:t>Fig.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Diagrama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tabelelor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conținutului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acestora</w:t>
      </w:r>
    </w:p>
    <w:p w14:paraId="0813E0E5" w14:textId="77777777" w:rsidR="00342BFB" w:rsidRDefault="00342BFB">
      <w:pPr>
        <w:pStyle w:val="BodyText"/>
      </w:pPr>
    </w:p>
    <w:p w14:paraId="7DA77958" w14:textId="77777777" w:rsidR="00342BFB" w:rsidRDefault="00342BFB">
      <w:pPr>
        <w:pStyle w:val="BodyText"/>
        <w:spacing w:before="39"/>
      </w:pPr>
    </w:p>
    <w:p w14:paraId="1CE7221A" w14:textId="77777777" w:rsidR="00342BFB" w:rsidRDefault="00000000">
      <w:pPr>
        <w:pStyle w:val="BodyText"/>
        <w:spacing w:line="276" w:lineRule="auto"/>
        <w:ind w:left="100" w:right="116" w:firstLine="720"/>
        <w:jc w:val="both"/>
      </w:pPr>
      <w:r>
        <w:rPr>
          <w:color w:val="0D0D0D"/>
        </w:rPr>
        <w:t>Pentru realizarea interfeței dintre utilizator și bază de date am ales platforma JavaFX, tehnologie ce facilitează crearea și livrarea de aplicații desktop și aplicații Web, ce pot rula pe o mare varietate de dispozitive.</w:t>
      </w:r>
      <w:hyperlink w:anchor="_bookmark0" w:history="1">
        <w:r>
          <w:rPr>
            <w:color w:val="0462C1"/>
            <w:u w:val="single" w:color="0462C1"/>
            <w:vertAlign w:val="superscript"/>
          </w:rPr>
          <w:t>[3]</w:t>
        </w:r>
      </w:hyperlink>
      <w:r>
        <w:rPr>
          <w:color w:val="0462C1"/>
        </w:rPr>
        <w:t xml:space="preserve"> </w:t>
      </w:r>
      <w:r>
        <w:rPr>
          <w:color w:val="0D0D0D"/>
        </w:rPr>
        <w:t>Partea back-end a fost implementată cu ajutorul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limbajului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programare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Java,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îmbinând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partea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front-end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concepută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că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ajutorul limbajului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marcare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FXML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stilizată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elemente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puse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dispoziție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CSS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(Cascading Style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Sheets).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Interfața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grafică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interactivă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fost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facilitată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instrumentul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Scene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Builder, ce ușurează proiectarea interfețelor grafice ale aplicațiilor JavaFX.</w:t>
      </w:r>
      <w:hyperlink w:anchor="_bookmark1" w:history="1">
        <w:r>
          <w:rPr>
            <w:color w:val="0462C1"/>
            <w:u w:val="single" w:color="0462C1"/>
            <w:vertAlign w:val="superscript"/>
          </w:rPr>
          <w:t>[5]</w:t>
        </w:r>
      </w:hyperlink>
    </w:p>
    <w:p w14:paraId="6A14001B" w14:textId="77777777" w:rsidR="00342BFB" w:rsidRDefault="00342BFB">
      <w:pPr>
        <w:pStyle w:val="BodyText"/>
        <w:rPr>
          <w:sz w:val="20"/>
        </w:rPr>
      </w:pPr>
    </w:p>
    <w:p w14:paraId="1C5502A6" w14:textId="5DC5BF32" w:rsidR="00342BFB" w:rsidRDefault="00CA2B7F">
      <w:pPr>
        <w:pStyle w:val="BodyText"/>
        <w:spacing w:before="86"/>
        <w:rPr>
          <w:sz w:val="20"/>
        </w:rPr>
      </w:pPr>
      <w:r w:rsidRPr="00CA2B7F">
        <w:rPr>
          <w:noProof/>
          <w:sz w:val="20"/>
        </w:rPr>
        <w:drawing>
          <wp:inline distT="0" distB="0" distL="0" distR="0" wp14:anchorId="0644CEA3" wp14:editId="0439F80C">
            <wp:extent cx="5873750" cy="2955341"/>
            <wp:effectExtent l="0" t="0" r="0" b="0"/>
            <wp:docPr id="2946603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6031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901" cy="29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50EE" w14:textId="77777777" w:rsidR="00342BFB" w:rsidRDefault="00000000">
      <w:pPr>
        <w:pStyle w:val="BodyText"/>
        <w:spacing w:before="89"/>
        <w:ind w:left="351"/>
      </w:pPr>
      <w:r>
        <w:rPr>
          <w:color w:val="0D0D0D"/>
        </w:rPr>
        <w:t>Fig.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2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Diagrama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UML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aferentă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clasei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DBoperations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fișierul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DBOperations.java</w:t>
      </w:r>
    </w:p>
    <w:p w14:paraId="0B547DE6" w14:textId="77777777" w:rsidR="00342BFB" w:rsidRDefault="00342BFB">
      <w:pPr>
        <w:pStyle w:val="BodyText"/>
        <w:spacing w:before="126"/>
      </w:pPr>
    </w:p>
    <w:p w14:paraId="436EA650" w14:textId="3B567543" w:rsidR="00342BFB" w:rsidRDefault="00000000">
      <w:pPr>
        <w:spacing w:line="276" w:lineRule="auto"/>
        <w:ind w:left="100" w:right="117" w:firstLine="720"/>
        <w:jc w:val="both"/>
        <w:rPr>
          <w:sz w:val="25"/>
        </w:rPr>
      </w:pPr>
      <w:r>
        <w:rPr>
          <w:color w:val="0D0D0D"/>
          <w:sz w:val="25"/>
        </w:rPr>
        <w:t xml:space="preserve">Fișierul </w:t>
      </w:r>
      <w:r>
        <w:rPr>
          <w:i/>
          <w:color w:val="0D0D0D"/>
          <w:sz w:val="25"/>
        </w:rPr>
        <w:t>DBOperations.java</w:t>
      </w:r>
      <w:r>
        <w:rPr>
          <w:color w:val="0D0D0D"/>
          <w:sz w:val="25"/>
        </w:rPr>
        <w:t>, ce reprezintă “motorul” care realizează operațiile pentru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conectarea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bazei</w:t>
      </w:r>
      <w:r>
        <w:rPr>
          <w:color w:val="0D0D0D"/>
          <w:spacing w:val="-5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date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și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gestionarea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tabelelor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și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a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datelor,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conține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o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singură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 xml:space="preserve">clasă numită </w:t>
      </w:r>
      <w:r>
        <w:rPr>
          <w:i/>
          <w:color w:val="0D0D0D"/>
          <w:sz w:val="25"/>
        </w:rPr>
        <w:t xml:space="preserve">DBOperations </w:t>
      </w:r>
      <w:r>
        <w:rPr>
          <w:color w:val="0D0D0D"/>
          <w:sz w:val="25"/>
        </w:rPr>
        <w:t xml:space="preserve">în care se regăsesc metodele implementate de care avem nevoie: vizualizare tabele (metodele </w:t>
      </w:r>
      <w:r>
        <w:rPr>
          <w:i/>
          <w:color w:val="0D0D0D"/>
          <w:sz w:val="25"/>
        </w:rPr>
        <w:t xml:space="preserve">vedeTabela </w:t>
      </w:r>
      <w:r>
        <w:rPr>
          <w:color w:val="0D0D0D"/>
          <w:sz w:val="25"/>
        </w:rPr>
        <w:t xml:space="preserve">și </w:t>
      </w:r>
      <w:r>
        <w:rPr>
          <w:i/>
          <w:color w:val="0D0D0D"/>
          <w:sz w:val="25"/>
        </w:rPr>
        <w:t>vede</w:t>
      </w:r>
      <w:r w:rsidR="00CA2B7F">
        <w:rPr>
          <w:i/>
          <w:color w:val="0D0D0D"/>
          <w:sz w:val="25"/>
        </w:rPr>
        <w:t>Metadata</w:t>
      </w:r>
      <w:r>
        <w:rPr>
          <w:color w:val="0D0D0D"/>
          <w:sz w:val="25"/>
        </w:rPr>
        <w:t xml:space="preserve">), inserare de date în tabele (metodele </w:t>
      </w:r>
      <w:r>
        <w:rPr>
          <w:i/>
          <w:color w:val="0D0D0D"/>
          <w:sz w:val="25"/>
        </w:rPr>
        <w:t>adauga</w:t>
      </w:r>
      <w:r w:rsidR="00CA2B7F">
        <w:rPr>
          <w:i/>
          <w:color w:val="0D0D0D"/>
          <w:sz w:val="25"/>
        </w:rPr>
        <w:t>Film</w:t>
      </w:r>
      <w:r>
        <w:rPr>
          <w:color w:val="0D0D0D"/>
          <w:sz w:val="25"/>
        </w:rPr>
        <w:t xml:space="preserve">, </w:t>
      </w:r>
      <w:r>
        <w:rPr>
          <w:i/>
          <w:color w:val="0D0D0D"/>
          <w:sz w:val="25"/>
        </w:rPr>
        <w:t>adauga</w:t>
      </w:r>
      <w:r w:rsidR="00CA2B7F">
        <w:rPr>
          <w:i/>
          <w:color w:val="0D0D0D"/>
          <w:sz w:val="25"/>
        </w:rPr>
        <w:t>Categorie</w:t>
      </w:r>
      <w:r>
        <w:rPr>
          <w:i/>
          <w:color w:val="0D0D0D"/>
          <w:sz w:val="25"/>
        </w:rPr>
        <w:t xml:space="preserve"> </w:t>
      </w:r>
      <w:r>
        <w:rPr>
          <w:color w:val="0D0D0D"/>
          <w:sz w:val="25"/>
        </w:rPr>
        <w:t xml:space="preserve">și </w:t>
      </w:r>
      <w:r>
        <w:rPr>
          <w:i/>
          <w:color w:val="0D0D0D"/>
          <w:sz w:val="25"/>
        </w:rPr>
        <w:t>adauga</w:t>
      </w:r>
      <w:r w:rsidR="00CA2B7F">
        <w:rPr>
          <w:i/>
          <w:color w:val="0D0D0D"/>
          <w:sz w:val="25"/>
        </w:rPr>
        <w:t>Metadata</w:t>
      </w:r>
      <w:r>
        <w:rPr>
          <w:color w:val="0D0D0D"/>
          <w:sz w:val="25"/>
        </w:rPr>
        <w:t>), ștergere date existente (metodele</w:t>
      </w:r>
      <w:r>
        <w:rPr>
          <w:color w:val="0D0D0D"/>
          <w:spacing w:val="-15"/>
          <w:sz w:val="25"/>
        </w:rPr>
        <w:t xml:space="preserve"> </w:t>
      </w:r>
      <w:r>
        <w:rPr>
          <w:i/>
          <w:color w:val="0D0D0D"/>
          <w:sz w:val="25"/>
        </w:rPr>
        <w:t>stergeDateTabela</w:t>
      </w:r>
      <w:r>
        <w:rPr>
          <w:i/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și</w:t>
      </w:r>
      <w:r>
        <w:rPr>
          <w:color w:val="0D0D0D"/>
          <w:spacing w:val="-15"/>
          <w:sz w:val="25"/>
        </w:rPr>
        <w:t xml:space="preserve"> </w:t>
      </w:r>
      <w:r>
        <w:rPr>
          <w:i/>
          <w:color w:val="0D0D0D"/>
          <w:sz w:val="25"/>
        </w:rPr>
        <w:t>stergeTabela</w:t>
      </w:r>
      <w:r>
        <w:rPr>
          <w:color w:val="0D0D0D"/>
          <w:sz w:val="25"/>
        </w:rPr>
        <w:t>),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modificare</w:t>
      </w:r>
      <w:r>
        <w:rPr>
          <w:color w:val="0D0D0D"/>
          <w:spacing w:val="-14"/>
          <w:sz w:val="25"/>
        </w:rPr>
        <w:t xml:space="preserve"> </w:t>
      </w:r>
      <w:r>
        <w:rPr>
          <w:color w:val="0D0D0D"/>
          <w:sz w:val="25"/>
        </w:rPr>
        <w:t>date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(metoda</w:t>
      </w:r>
      <w:r>
        <w:rPr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modificaTabela</w:t>
      </w:r>
      <w:r>
        <w:rPr>
          <w:color w:val="0D0D0D"/>
          <w:sz w:val="25"/>
        </w:rPr>
        <w:t>), dar și metode ce ne permit returnarea unei linii dintr-o tabelă folosind ID-ul acesteia.</w:t>
      </w:r>
    </w:p>
    <w:p w14:paraId="06EF2907" w14:textId="77777777" w:rsidR="00342BFB" w:rsidRDefault="00342BFB">
      <w:pPr>
        <w:spacing w:line="276" w:lineRule="auto"/>
        <w:jc w:val="both"/>
        <w:rPr>
          <w:sz w:val="25"/>
        </w:rPr>
        <w:sectPr w:rsidR="00342BFB" w:rsidSect="00FC6AE5">
          <w:pgSz w:w="11910" w:h="16840"/>
          <w:pgMar w:top="1240" w:right="1320" w:bottom="280" w:left="1340" w:header="720" w:footer="720" w:gutter="0"/>
          <w:cols w:space="720"/>
        </w:sectPr>
      </w:pPr>
    </w:p>
    <w:p w14:paraId="20059C7B" w14:textId="41491CF2" w:rsidR="00342BFB" w:rsidRDefault="00000000">
      <w:pPr>
        <w:pStyle w:val="BodyText"/>
        <w:spacing w:before="74" w:line="276" w:lineRule="auto"/>
        <w:ind w:left="100" w:right="117" w:firstLine="720"/>
        <w:jc w:val="both"/>
      </w:pPr>
      <w:r>
        <w:rPr>
          <w:color w:val="0D0D0D"/>
        </w:rPr>
        <w:lastRenderedPageBreak/>
        <w:t>Odată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executată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aplicația,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utilizatorul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fi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întâmpinat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fereastra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principală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care se vor regăsi paginile (tab-urile) aferente vizualizării datelor dorite din baza de date. Totodată, tot în această fereastră se regăsesc butoanele corespunzătoare operațiilor ce se pot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realiza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asupra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tabelelor.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Inițial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datele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încărcate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tabelele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pentru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vizualizarea acestora,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însă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odată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apăsate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butoanele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“</w:t>
      </w:r>
      <w:r w:rsidR="00CA0540">
        <w:rPr>
          <w:color w:val="0D0D0D"/>
        </w:rPr>
        <w:t>Incarca Filme</w:t>
      </w:r>
      <w:r>
        <w:rPr>
          <w:color w:val="0D0D0D"/>
        </w:rPr>
        <w:t>”, “</w:t>
      </w:r>
      <w:r w:rsidR="00CA0540">
        <w:rPr>
          <w:color w:val="0D0D0D"/>
        </w:rPr>
        <w:t>Incarca Categorii</w:t>
      </w:r>
      <w:r>
        <w:rPr>
          <w:color w:val="0D0D0D"/>
        </w:rPr>
        <w:t>”,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respectiv “</w:t>
      </w:r>
      <w:r w:rsidR="00CA0540">
        <w:rPr>
          <w:color w:val="0D0D0D"/>
        </w:rPr>
        <w:t>Incarca Metadata</w:t>
      </w:r>
      <w:r>
        <w:rPr>
          <w:color w:val="0D0D0D"/>
        </w:rPr>
        <w:t>”, acestea vor fi încărcate și afișate.</w:t>
      </w:r>
    </w:p>
    <w:p w14:paraId="1250D13C" w14:textId="2AE99571" w:rsidR="00342BFB" w:rsidRDefault="00CA0540">
      <w:pPr>
        <w:pStyle w:val="BodyText"/>
        <w:spacing w:before="9"/>
        <w:rPr>
          <w:sz w:val="18"/>
        </w:rPr>
      </w:pPr>
      <w:r w:rsidRPr="00CA0540">
        <w:rPr>
          <w:noProof/>
          <w:sz w:val="18"/>
        </w:rPr>
        <w:drawing>
          <wp:inline distT="0" distB="0" distL="0" distR="0" wp14:anchorId="5E16C82C" wp14:editId="0B9BE45A">
            <wp:extent cx="5873750" cy="3459556"/>
            <wp:effectExtent l="0" t="0" r="0" b="7620"/>
            <wp:docPr id="190031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176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211" cy="3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A744" w14:textId="77777777" w:rsidR="00342BFB" w:rsidRDefault="00000000">
      <w:pPr>
        <w:pStyle w:val="BodyText"/>
        <w:spacing w:before="72" w:line="276" w:lineRule="auto"/>
        <w:ind w:left="4407" w:hanging="4130"/>
      </w:pPr>
      <w:r>
        <w:rPr>
          <w:color w:val="0D0D0D"/>
        </w:rPr>
        <w:t>Fig.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3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Fereastra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principală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aplicației,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conținând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tab-urile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aferente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tabelelor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bazei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de </w:t>
      </w:r>
      <w:r>
        <w:rPr>
          <w:color w:val="0D0D0D"/>
          <w:spacing w:val="-4"/>
        </w:rPr>
        <w:t>date</w:t>
      </w:r>
    </w:p>
    <w:p w14:paraId="2658A596" w14:textId="3DC4B36C" w:rsidR="00342BFB" w:rsidRDefault="00000000">
      <w:pPr>
        <w:pStyle w:val="BodyText"/>
        <w:spacing w:before="211" w:line="276" w:lineRule="auto"/>
        <w:ind w:left="100" w:right="117" w:firstLine="720"/>
        <w:jc w:val="both"/>
      </w:pPr>
      <w:r>
        <w:rPr>
          <w:color w:val="0D0D0D"/>
        </w:rPr>
        <w:t xml:space="preserve">La fel ca la toate ferestrele destinate diverselor operații implementate, fereastra principală beneficiază de un “controller”, mai exact fișier </w:t>
      </w:r>
      <w:r w:rsidR="00CA0540">
        <w:rPr>
          <w:i/>
          <w:color w:val="0D0D0D"/>
        </w:rPr>
        <w:t>PIBDPROJ</w:t>
      </w:r>
      <w:r>
        <w:rPr>
          <w:i/>
          <w:color w:val="0D0D0D"/>
        </w:rPr>
        <w:t xml:space="preserve">Controller.java </w:t>
      </w:r>
      <w:r>
        <w:rPr>
          <w:color w:val="0D0D0D"/>
        </w:rPr>
        <w:t xml:space="preserve">ce controlează și gestionează comportamentul elementelor ferestrei descrise în fișierul </w:t>
      </w:r>
      <w:r w:rsidR="00CA0540">
        <w:rPr>
          <w:i/>
          <w:color w:val="0D0D0D"/>
        </w:rPr>
        <w:t>PIBDPROJ</w:t>
      </w:r>
      <w:r>
        <w:rPr>
          <w:i/>
          <w:color w:val="0D0D0D"/>
        </w:rPr>
        <w:t>.fxml</w:t>
      </w:r>
      <w:r>
        <w:rPr>
          <w:color w:val="0D0D0D"/>
        </w:rPr>
        <w:t>. Metodele ce se regăsesc în controller fac posibilă legătura dintre interacțiunile uilizatorului, elementele grafice și operațiile implementate.</w:t>
      </w:r>
    </w:p>
    <w:p w14:paraId="31D522B7" w14:textId="77777777" w:rsidR="00342BFB" w:rsidRDefault="00000000">
      <w:pPr>
        <w:pStyle w:val="BodyText"/>
        <w:spacing w:before="212" w:line="276" w:lineRule="auto"/>
        <w:ind w:left="100"/>
      </w:pPr>
      <w:r>
        <w:rPr>
          <w:color w:val="0D0D0D"/>
        </w:rPr>
        <w:t xml:space="preserve">Codul pentru preluarea datelor din tabela dorită, regăsit în fișierul </w:t>
      </w:r>
      <w:r>
        <w:rPr>
          <w:i/>
          <w:color w:val="0D0D0D"/>
        </w:rPr>
        <w:t xml:space="preserve">DBoperations.java </w:t>
      </w:r>
      <w:r>
        <w:rPr>
          <w:color w:val="0D0D0D"/>
        </w:rPr>
        <w:t xml:space="preserve">este </w:t>
      </w:r>
      <w:r>
        <w:rPr>
          <w:color w:val="0D0D0D"/>
          <w:spacing w:val="-2"/>
        </w:rPr>
        <w:t>următorul:</w:t>
      </w:r>
    </w:p>
    <w:p w14:paraId="71DC267F" w14:textId="5AD83CC0" w:rsidR="00342BFB" w:rsidRDefault="00AE3DC7">
      <w:pPr>
        <w:rPr>
          <w:rFonts w:ascii="Courier New"/>
          <w:sz w:val="20"/>
        </w:rPr>
        <w:sectPr w:rsidR="00342BFB" w:rsidSect="00FC6AE5">
          <w:pgSz w:w="11910" w:h="16840"/>
          <w:pgMar w:top="1120" w:right="1320" w:bottom="280" w:left="1340" w:header="720" w:footer="720" w:gutter="0"/>
          <w:cols w:space="720"/>
        </w:sectPr>
      </w:pPr>
      <w:r w:rsidRPr="00AE3DC7">
        <w:rPr>
          <w:rFonts w:ascii="Courier New"/>
          <w:b/>
          <w:noProof/>
          <w:color w:val="7E0054"/>
          <w:sz w:val="20"/>
        </w:rPr>
        <w:drawing>
          <wp:inline distT="0" distB="0" distL="0" distR="0" wp14:anchorId="349F872A" wp14:editId="285A7DC4">
            <wp:extent cx="5873750" cy="2161540"/>
            <wp:effectExtent l="0" t="0" r="0" b="0"/>
            <wp:docPr id="1946913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33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BD77" w14:textId="77777777" w:rsidR="00342BFB" w:rsidRDefault="00000000">
      <w:pPr>
        <w:pStyle w:val="BodyText"/>
        <w:spacing w:before="74" w:line="276" w:lineRule="auto"/>
        <w:ind w:left="100" w:right="124"/>
        <w:jc w:val="both"/>
      </w:pPr>
      <w:r>
        <w:rPr>
          <w:color w:val="0D0D0D"/>
        </w:rPr>
        <w:lastRenderedPageBreak/>
        <w:t>Această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funcție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apelată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controllerele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ferestrelor,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datele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putând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ulterior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afișate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în tabelele și elementele grafice aferente ferestrelor.</w:t>
      </w:r>
    </w:p>
    <w:p w14:paraId="7B1A4449" w14:textId="00C09E4C" w:rsidR="00342BFB" w:rsidRDefault="00000000">
      <w:pPr>
        <w:pStyle w:val="BodyText"/>
        <w:spacing w:line="276" w:lineRule="auto"/>
        <w:ind w:left="100" w:right="117" w:firstLine="720"/>
        <w:jc w:val="both"/>
      </w:pPr>
      <w:r>
        <w:rPr>
          <w:color w:val="0D0D0D"/>
        </w:rPr>
        <w:t>Codul aferent legăturii dintre comportamentul unui buton de încărcare a datelor și preluării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acestora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baza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date,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ajutorul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metodei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menționate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aflat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 xml:space="preserve">fișierul </w:t>
      </w:r>
      <w:r w:rsidR="00CA0540">
        <w:rPr>
          <w:i/>
          <w:color w:val="0D0D0D"/>
        </w:rPr>
        <w:t>PIBDPROJ</w:t>
      </w:r>
      <w:r>
        <w:rPr>
          <w:i/>
          <w:color w:val="0D0D0D"/>
        </w:rPr>
        <w:t>Controller.java</w:t>
      </w:r>
      <w:r>
        <w:rPr>
          <w:color w:val="0D0D0D"/>
        </w:rPr>
        <w:t>, este umătorul:</w:t>
      </w:r>
    </w:p>
    <w:p w14:paraId="39BA9E5B" w14:textId="77777777" w:rsidR="00342BFB" w:rsidRDefault="00342BFB">
      <w:pPr>
        <w:pStyle w:val="BodyText"/>
        <w:spacing w:before="44"/>
      </w:pPr>
    </w:p>
    <w:p w14:paraId="615C0CEB" w14:textId="77C52A6D" w:rsidR="00342BFB" w:rsidRDefault="00CA0540">
      <w:pPr>
        <w:pStyle w:val="BodyText"/>
        <w:spacing w:before="136"/>
        <w:rPr>
          <w:rFonts w:ascii="Courier New"/>
          <w:sz w:val="20"/>
        </w:rPr>
      </w:pPr>
      <w:r w:rsidRPr="00CA0540">
        <w:rPr>
          <w:rFonts w:ascii="Courier New"/>
          <w:noProof/>
          <w:color w:val="636363"/>
          <w:spacing w:val="-2"/>
          <w:sz w:val="20"/>
          <w:szCs w:val="22"/>
        </w:rPr>
        <w:drawing>
          <wp:inline distT="0" distB="0" distL="0" distR="0" wp14:anchorId="61F9836B" wp14:editId="19B433E6">
            <wp:extent cx="5873750" cy="1573530"/>
            <wp:effectExtent l="0" t="0" r="0" b="7620"/>
            <wp:docPr id="161737492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4923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44A" w14:textId="77777777" w:rsidR="00342BFB" w:rsidRDefault="00000000">
      <w:pPr>
        <w:pStyle w:val="BodyText"/>
        <w:spacing w:line="276" w:lineRule="auto"/>
        <w:ind w:left="100" w:right="118" w:firstLine="720"/>
        <w:jc w:val="both"/>
      </w:pPr>
      <w:r>
        <w:rPr>
          <w:color w:val="0D0D0D"/>
        </w:rPr>
        <w:t>Tabelul grafic în care sunt afișate datele ce se regăsesc în tabela din baza de date, permite selecția unei intrări ce se dorește a fi modificată sau ștearsă. Pentru aceste două operații, au fost adăugate două butoane ce implementează aceste operațiuni.</w:t>
      </w:r>
    </w:p>
    <w:p w14:paraId="7BA7DA74" w14:textId="77777777" w:rsidR="00342BFB" w:rsidRDefault="00342BFB">
      <w:pPr>
        <w:pStyle w:val="BodyText"/>
        <w:spacing w:before="43"/>
      </w:pPr>
    </w:p>
    <w:p w14:paraId="71749098" w14:textId="07DDF006" w:rsidR="00342BFB" w:rsidRDefault="00000000">
      <w:pPr>
        <w:pStyle w:val="BodyText"/>
        <w:spacing w:before="1" w:line="276" w:lineRule="auto"/>
        <w:ind w:left="100" w:right="118" w:firstLine="720"/>
        <w:jc w:val="both"/>
      </w:pPr>
      <w:r>
        <w:rPr>
          <w:color w:val="0D0D0D"/>
        </w:rPr>
        <w:t>În cazul ștergerii unei intrări, va trebui selectat în tabelul rândul corespunzător intrării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baza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date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dorește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șters,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apoi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apăsat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butonul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“</w:t>
      </w:r>
      <w:r w:rsidR="00CA0540">
        <w:rPr>
          <w:color w:val="0D0D0D"/>
        </w:rPr>
        <w:t>Sterge Filme</w:t>
      </w:r>
      <w:r>
        <w:rPr>
          <w:color w:val="0D0D0D"/>
        </w:rPr>
        <w:t>”,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“</w:t>
      </w:r>
      <w:r w:rsidR="00CA0540">
        <w:rPr>
          <w:color w:val="0D0D0D"/>
        </w:rPr>
        <w:t>Sterge Categorie</w:t>
      </w:r>
      <w:r>
        <w:rPr>
          <w:color w:val="0D0D0D"/>
        </w:rPr>
        <w:t>” sau “</w:t>
      </w:r>
      <w:r w:rsidR="00CA0540">
        <w:rPr>
          <w:color w:val="0D0D0D"/>
        </w:rPr>
        <w:t>Sterge Metadata</w:t>
      </w:r>
      <w:r>
        <w:rPr>
          <w:color w:val="0D0D0D"/>
        </w:rPr>
        <w:t>”, după caz.</w:t>
      </w:r>
    </w:p>
    <w:p w14:paraId="1FDC0C2F" w14:textId="77777777" w:rsidR="00342BFB" w:rsidRDefault="00342BFB">
      <w:pPr>
        <w:pStyle w:val="BodyText"/>
        <w:spacing w:before="42"/>
      </w:pPr>
    </w:p>
    <w:p w14:paraId="57CC2F61" w14:textId="77777777" w:rsidR="00342BFB" w:rsidRDefault="00000000">
      <w:pPr>
        <w:pStyle w:val="BodyText"/>
        <w:spacing w:before="1"/>
        <w:ind w:left="820"/>
      </w:pPr>
      <w:r>
        <w:rPr>
          <w:color w:val="0D0D0D"/>
        </w:rPr>
        <w:t>Codul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stă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spatele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acestei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operațiuni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următorul:</w:t>
      </w:r>
    </w:p>
    <w:p w14:paraId="4F4280F1" w14:textId="77777777" w:rsidR="00342BFB" w:rsidRDefault="00000000">
      <w:pPr>
        <w:spacing w:before="283"/>
        <w:ind w:left="100"/>
        <w:rPr>
          <w:sz w:val="25"/>
        </w:rPr>
      </w:pPr>
      <w:r>
        <w:rPr>
          <w:i/>
          <w:color w:val="0D0D0D"/>
          <w:spacing w:val="-2"/>
          <w:sz w:val="25"/>
          <w:u w:val="single" w:color="0D0D0D"/>
        </w:rPr>
        <w:t>DBOperations.</w:t>
      </w:r>
      <w:r>
        <w:rPr>
          <w:i/>
          <w:color w:val="0D0D0D"/>
          <w:spacing w:val="-2"/>
          <w:sz w:val="25"/>
        </w:rPr>
        <w:t>j</w:t>
      </w:r>
      <w:r>
        <w:rPr>
          <w:i/>
          <w:color w:val="0D0D0D"/>
          <w:spacing w:val="-2"/>
          <w:sz w:val="25"/>
          <w:u w:val="single" w:color="0D0D0D"/>
        </w:rPr>
        <w:t>ava</w:t>
      </w:r>
      <w:r>
        <w:rPr>
          <w:color w:val="0D0D0D"/>
          <w:spacing w:val="-2"/>
          <w:sz w:val="25"/>
        </w:rPr>
        <w:t>:</w:t>
      </w:r>
    </w:p>
    <w:p w14:paraId="45597C2F" w14:textId="77777777" w:rsidR="00342BFB" w:rsidRDefault="00342BFB">
      <w:pPr>
        <w:pStyle w:val="BodyText"/>
        <w:spacing w:before="54"/>
        <w:rPr>
          <w:sz w:val="20"/>
        </w:rPr>
      </w:pPr>
    </w:p>
    <w:p w14:paraId="53187DB8" w14:textId="217E4F49" w:rsidR="00342BFB" w:rsidRDefault="00AE3DC7">
      <w:pPr>
        <w:rPr>
          <w:rFonts w:ascii="Courier New"/>
          <w:sz w:val="20"/>
        </w:rPr>
        <w:sectPr w:rsidR="00342BFB" w:rsidSect="00FC6AE5">
          <w:pgSz w:w="11910" w:h="16840"/>
          <w:pgMar w:top="1040" w:right="1320" w:bottom="280" w:left="1340" w:header="720" w:footer="720" w:gutter="0"/>
          <w:cols w:space="720"/>
        </w:sectPr>
      </w:pPr>
      <w:r w:rsidRPr="00AE3DC7">
        <w:rPr>
          <w:rFonts w:ascii="Courier New"/>
          <w:b/>
          <w:noProof/>
          <w:color w:val="7E0054"/>
          <w:sz w:val="20"/>
        </w:rPr>
        <w:drawing>
          <wp:inline distT="0" distB="0" distL="0" distR="0" wp14:anchorId="05B45E44" wp14:editId="21E7486B">
            <wp:extent cx="5873750" cy="2858135"/>
            <wp:effectExtent l="0" t="0" r="0" b="0"/>
            <wp:docPr id="1967623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2387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FFB" w14:textId="77777777" w:rsidR="00342BFB" w:rsidRDefault="00342BFB">
      <w:pPr>
        <w:pStyle w:val="BodyText"/>
        <w:spacing w:before="74"/>
        <w:rPr>
          <w:rFonts w:ascii="Courier New"/>
          <w:sz w:val="20"/>
        </w:rPr>
      </w:pPr>
    </w:p>
    <w:p w14:paraId="5E480786" w14:textId="40D1F0C9" w:rsidR="00342BFB" w:rsidRDefault="00000000" w:rsidP="00AE3DC7">
      <w:pPr>
        <w:ind w:left="79"/>
        <w:rPr>
          <w:rFonts w:ascii="Courier New"/>
          <w:sz w:val="20"/>
        </w:rPr>
      </w:pPr>
      <w:r>
        <w:br w:type="column"/>
      </w:r>
    </w:p>
    <w:p w14:paraId="0C558BF4" w14:textId="77777777" w:rsidR="00342BFB" w:rsidRDefault="00342BFB">
      <w:pPr>
        <w:rPr>
          <w:rFonts w:ascii="Courier New"/>
          <w:sz w:val="20"/>
        </w:rPr>
        <w:sectPr w:rsidR="00342BFB" w:rsidSect="00FC6AE5">
          <w:type w:val="continuous"/>
          <w:pgSz w:w="11910" w:h="16840"/>
          <w:pgMar w:top="1120" w:right="1320" w:bottom="280" w:left="1340" w:header="720" w:footer="720" w:gutter="0"/>
          <w:cols w:num="2" w:space="720" w:equalWidth="0">
            <w:col w:w="1421" w:space="40"/>
            <w:col w:w="7789"/>
          </w:cols>
        </w:sectPr>
      </w:pPr>
    </w:p>
    <w:p w14:paraId="48E6D52D" w14:textId="77777777" w:rsidR="00342BFB" w:rsidRDefault="00342BFB">
      <w:pPr>
        <w:pStyle w:val="BodyText"/>
        <w:spacing w:before="271"/>
        <w:rPr>
          <w:rFonts w:ascii="Courier New"/>
        </w:rPr>
      </w:pPr>
    </w:p>
    <w:p w14:paraId="5A61D537" w14:textId="77777777" w:rsidR="00AE3DC7" w:rsidRDefault="00AE3DC7">
      <w:pPr>
        <w:ind w:left="100"/>
        <w:rPr>
          <w:i/>
          <w:color w:val="0D0D0D"/>
          <w:spacing w:val="-2"/>
          <w:sz w:val="25"/>
          <w:u w:val="single" w:color="0D0D0D"/>
        </w:rPr>
      </w:pPr>
    </w:p>
    <w:p w14:paraId="33BD6F02" w14:textId="77777777" w:rsidR="00AE3DC7" w:rsidRDefault="00AE3DC7">
      <w:pPr>
        <w:ind w:left="100"/>
        <w:rPr>
          <w:i/>
          <w:color w:val="0D0D0D"/>
          <w:spacing w:val="-2"/>
          <w:sz w:val="25"/>
          <w:u w:val="single" w:color="0D0D0D"/>
        </w:rPr>
      </w:pPr>
    </w:p>
    <w:p w14:paraId="2C4E1798" w14:textId="77777777" w:rsidR="00AE3DC7" w:rsidRDefault="00AE3DC7">
      <w:pPr>
        <w:ind w:left="100"/>
        <w:rPr>
          <w:i/>
          <w:color w:val="0D0D0D"/>
          <w:spacing w:val="-2"/>
          <w:sz w:val="25"/>
          <w:u w:val="single" w:color="0D0D0D"/>
        </w:rPr>
      </w:pPr>
    </w:p>
    <w:p w14:paraId="571E008E" w14:textId="77777777" w:rsidR="00AE3DC7" w:rsidRDefault="00AE3DC7">
      <w:pPr>
        <w:ind w:left="100"/>
        <w:rPr>
          <w:i/>
          <w:color w:val="0D0D0D"/>
          <w:spacing w:val="-2"/>
          <w:sz w:val="25"/>
          <w:u w:val="single" w:color="0D0D0D"/>
        </w:rPr>
      </w:pPr>
    </w:p>
    <w:p w14:paraId="16640857" w14:textId="77777777" w:rsidR="00AE3DC7" w:rsidRDefault="00AE3DC7">
      <w:pPr>
        <w:ind w:left="100"/>
        <w:rPr>
          <w:i/>
          <w:color w:val="0D0D0D"/>
          <w:spacing w:val="-2"/>
          <w:sz w:val="25"/>
          <w:u w:val="single" w:color="0D0D0D"/>
        </w:rPr>
      </w:pPr>
    </w:p>
    <w:p w14:paraId="5A8CE867" w14:textId="3508319C" w:rsidR="00342BFB" w:rsidRDefault="00000000">
      <w:pPr>
        <w:ind w:left="100"/>
        <w:rPr>
          <w:sz w:val="25"/>
        </w:rPr>
      </w:pPr>
      <w:r>
        <w:rPr>
          <w:i/>
          <w:color w:val="0D0D0D"/>
          <w:spacing w:val="-2"/>
          <w:sz w:val="25"/>
          <w:u w:val="single" w:color="0D0D0D"/>
        </w:rPr>
        <w:lastRenderedPageBreak/>
        <w:t>ApplicationController.</w:t>
      </w:r>
      <w:r>
        <w:rPr>
          <w:i/>
          <w:color w:val="0D0D0D"/>
          <w:spacing w:val="-2"/>
          <w:sz w:val="25"/>
        </w:rPr>
        <w:t>j</w:t>
      </w:r>
      <w:r>
        <w:rPr>
          <w:i/>
          <w:color w:val="0D0D0D"/>
          <w:spacing w:val="-2"/>
          <w:sz w:val="25"/>
          <w:u w:val="single" w:color="0D0D0D"/>
        </w:rPr>
        <w:t>ava</w:t>
      </w:r>
      <w:r>
        <w:rPr>
          <w:color w:val="0D0D0D"/>
          <w:spacing w:val="-2"/>
          <w:sz w:val="25"/>
        </w:rPr>
        <w:t>:</w:t>
      </w:r>
    </w:p>
    <w:p w14:paraId="6ABC9513" w14:textId="77777777" w:rsidR="00342BFB" w:rsidRDefault="00342BFB">
      <w:pPr>
        <w:pStyle w:val="BodyText"/>
        <w:spacing w:before="54"/>
        <w:rPr>
          <w:sz w:val="20"/>
        </w:rPr>
      </w:pPr>
    </w:p>
    <w:p w14:paraId="389A27B3" w14:textId="27FCCCCD" w:rsidR="00342BFB" w:rsidRDefault="00AE3DC7">
      <w:pPr>
        <w:pStyle w:val="BodyText"/>
        <w:rPr>
          <w:rFonts w:ascii="Courier New"/>
        </w:rPr>
      </w:pPr>
      <w:r w:rsidRPr="00AE3DC7">
        <w:rPr>
          <w:rFonts w:ascii="Courier New"/>
          <w:noProof/>
          <w:color w:val="636363"/>
          <w:spacing w:val="-2"/>
          <w:sz w:val="20"/>
          <w:szCs w:val="22"/>
        </w:rPr>
        <w:drawing>
          <wp:inline distT="0" distB="0" distL="0" distR="0" wp14:anchorId="284992BD" wp14:editId="14683639">
            <wp:extent cx="5873750" cy="981710"/>
            <wp:effectExtent l="0" t="0" r="0" b="8890"/>
            <wp:docPr id="484605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57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2D1" w14:textId="77777777" w:rsidR="00342BFB" w:rsidRDefault="00342BFB">
      <w:pPr>
        <w:pStyle w:val="BodyText"/>
        <w:spacing w:before="128"/>
        <w:rPr>
          <w:rFonts w:ascii="Courier New"/>
        </w:rPr>
      </w:pPr>
    </w:p>
    <w:p w14:paraId="31CB75A9" w14:textId="3B19E76A" w:rsidR="00342BFB" w:rsidRDefault="00000000">
      <w:pPr>
        <w:spacing w:line="276" w:lineRule="auto"/>
        <w:ind w:left="100" w:right="117" w:firstLine="720"/>
        <w:jc w:val="both"/>
        <w:rPr>
          <w:sz w:val="25"/>
        </w:rPr>
      </w:pPr>
      <w:r>
        <w:rPr>
          <w:color w:val="0D0D0D"/>
          <w:sz w:val="25"/>
        </w:rPr>
        <w:t>În cazul modificării unei intrări, va trebui selectat în tabelul rândul corespunzător intrării din baza de date ce se dorește a fi șters, apoi apăsat butonul “</w:t>
      </w:r>
      <w:r w:rsidR="00AE3DC7">
        <w:rPr>
          <w:color w:val="0D0D0D"/>
          <w:sz w:val="25"/>
        </w:rPr>
        <w:t>Modifica Filmu</w:t>
      </w:r>
      <w:r w:rsidR="00511C34">
        <w:rPr>
          <w:color w:val="0D0D0D"/>
          <w:sz w:val="25"/>
        </w:rPr>
        <w:t>l</w:t>
      </w:r>
      <w:r>
        <w:rPr>
          <w:color w:val="0D0D0D"/>
          <w:sz w:val="25"/>
        </w:rPr>
        <w:t>”, “</w:t>
      </w:r>
      <w:r w:rsidR="00AE3DC7">
        <w:rPr>
          <w:color w:val="0D0D0D"/>
          <w:sz w:val="25"/>
        </w:rPr>
        <w:t>Modifica Categorie</w:t>
      </w:r>
      <w:r>
        <w:rPr>
          <w:color w:val="0D0D0D"/>
          <w:sz w:val="25"/>
        </w:rPr>
        <w:t>”</w:t>
      </w:r>
      <w:r>
        <w:rPr>
          <w:color w:val="0D0D0D"/>
          <w:spacing w:val="-1"/>
          <w:sz w:val="25"/>
        </w:rPr>
        <w:t xml:space="preserve"> </w:t>
      </w:r>
      <w:r>
        <w:rPr>
          <w:color w:val="0D0D0D"/>
          <w:sz w:val="25"/>
        </w:rPr>
        <w:t>sau</w:t>
      </w:r>
      <w:r>
        <w:rPr>
          <w:color w:val="0D0D0D"/>
          <w:spacing w:val="-1"/>
          <w:sz w:val="25"/>
        </w:rPr>
        <w:t xml:space="preserve"> </w:t>
      </w:r>
      <w:r>
        <w:rPr>
          <w:color w:val="0D0D0D"/>
          <w:sz w:val="25"/>
        </w:rPr>
        <w:t>“Modif</w:t>
      </w:r>
      <w:r w:rsidR="00AE3DC7">
        <w:rPr>
          <w:color w:val="0D0D0D"/>
          <w:sz w:val="25"/>
        </w:rPr>
        <w:t>ica Metadata</w:t>
      </w:r>
      <w:r>
        <w:rPr>
          <w:color w:val="0D0D0D"/>
          <w:sz w:val="25"/>
        </w:rPr>
        <w:t>”,</w:t>
      </w:r>
      <w:r>
        <w:rPr>
          <w:color w:val="0D0D0D"/>
          <w:spacing w:val="-1"/>
          <w:sz w:val="25"/>
        </w:rPr>
        <w:t xml:space="preserve"> </w:t>
      </w:r>
      <w:r>
        <w:rPr>
          <w:color w:val="0D0D0D"/>
          <w:sz w:val="25"/>
        </w:rPr>
        <w:t>după</w:t>
      </w:r>
      <w:r>
        <w:rPr>
          <w:color w:val="0D0D0D"/>
          <w:spacing w:val="-1"/>
          <w:sz w:val="25"/>
        </w:rPr>
        <w:t xml:space="preserve"> </w:t>
      </w:r>
      <w:r>
        <w:rPr>
          <w:color w:val="0D0D0D"/>
          <w:sz w:val="25"/>
        </w:rPr>
        <w:t>caz.</w:t>
      </w:r>
      <w:r>
        <w:rPr>
          <w:color w:val="0D0D0D"/>
          <w:spacing w:val="-1"/>
          <w:sz w:val="25"/>
        </w:rPr>
        <w:t xml:space="preserve"> </w:t>
      </w:r>
      <w:r w:rsidR="00AE3DC7">
        <w:rPr>
          <w:color w:val="0D0D0D"/>
          <w:sz w:val="25"/>
        </w:rPr>
        <w:t>Aceasta implementare nu exista momentan in codul aplicatiei.</w:t>
      </w:r>
    </w:p>
    <w:p w14:paraId="656DB4E6" w14:textId="77777777" w:rsidR="00342BFB" w:rsidRDefault="00342BFB">
      <w:pPr>
        <w:pStyle w:val="BodyText"/>
      </w:pPr>
    </w:p>
    <w:p w14:paraId="126C64D2" w14:textId="77777777" w:rsidR="00342BFB" w:rsidRDefault="00342BFB">
      <w:pPr>
        <w:sectPr w:rsidR="00342BFB" w:rsidSect="00FC6AE5">
          <w:type w:val="continuous"/>
          <w:pgSz w:w="11910" w:h="16840"/>
          <w:pgMar w:top="1120" w:right="1320" w:bottom="280" w:left="1340" w:header="720" w:footer="720" w:gutter="0"/>
          <w:cols w:space="720"/>
        </w:sectPr>
      </w:pPr>
    </w:p>
    <w:p w14:paraId="1EC2B330" w14:textId="77777777" w:rsidR="00342BFB" w:rsidRDefault="00342BFB">
      <w:pPr>
        <w:pStyle w:val="BodyText"/>
        <w:spacing w:before="48"/>
        <w:rPr>
          <w:rFonts w:ascii="Courier New"/>
        </w:rPr>
      </w:pPr>
    </w:p>
    <w:p w14:paraId="2E610444" w14:textId="3CE7C5E2" w:rsidR="00342BFB" w:rsidRDefault="00000000">
      <w:pPr>
        <w:tabs>
          <w:tab w:val="left" w:pos="4146"/>
          <w:tab w:val="left" w:pos="8229"/>
        </w:tabs>
        <w:spacing w:line="276" w:lineRule="auto"/>
        <w:ind w:left="100" w:right="117" w:firstLine="720"/>
        <w:jc w:val="both"/>
        <w:rPr>
          <w:sz w:val="25"/>
        </w:rPr>
      </w:pPr>
      <w:r>
        <w:rPr>
          <w:color w:val="0D0D0D"/>
          <w:sz w:val="25"/>
        </w:rPr>
        <w:t>Revenind la fereastra principală a aplicației, pe lângă operațiile de ștergere și modificare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regăsim</w:t>
      </w:r>
      <w:r>
        <w:rPr>
          <w:color w:val="0D0D0D"/>
          <w:spacing w:val="-14"/>
          <w:sz w:val="25"/>
        </w:rPr>
        <w:t xml:space="preserve"> </w:t>
      </w:r>
      <w:r>
        <w:rPr>
          <w:color w:val="0D0D0D"/>
          <w:sz w:val="25"/>
        </w:rPr>
        <w:t>și</w:t>
      </w:r>
      <w:r>
        <w:rPr>
          <w:color w:val="0D0D0D"/>
          <w:spacing w:val="-14"/>
          <w:sz w:val="25"/>
        </w:rPr>
        <w:t xml:space="preserve"> </w:t>
      </w:r>
      <w:r>
        <w:rPr>
          <w:color w:val="0D0D0D"/>
          <w:sz w:val="25"/>
        </w:rPr>
        <w:t>butonul</w:t>
      </w:r>
      <w:r>
        <w:rPr>
          <w:color w:val="0D0D0D"/>
          <w:spacing w:val="-14"/>
          <w:sz w:val="25"/>
        </w:rPr>
        <w:t xml:space="preserve"> </w:t>
      </w:r>
      <w:r>
        <w:rPr>
          <w:color w:val="0D0D0D"/>
          <w:sz w:val="25"/>
        </w:rPr>
        <w:t>aferent</w:t>
      </w:r>
      <w:r>
        <w:rPr>
          <w:color w:val="0D0D0D"/>
          <w:spacing w:val="-14"/>
          <w:sz w:val="25"/>
        </w:rPr>
        <w:t xml:space="preserve"> </w:t>
      </w:r>
      <w:r>
        <w:rPr>
          <w:color w:val="0D0D0D"/>
          <w:sz w:val="25"/>
        </w:rPr>
        <w:t>operațiunii</w:t>
      </w:r>
      <w:r>
        <w:rPr>
          <w:color w:val="0D0D0D"/>
          <w:spacing w:val="-13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adăugare.</w:t>
      </w:r>
      <w:r>
        <w:rPr>
          <w:color w:val="0D0D0D"/>
          <w:spacing w:val="-14"/>
          <w:sz w:val="25"/>
        </w:rPr>
        <w:t xml:space="preserve"> </w:t>
      </w:r>
      <w:r>
        <w:rPr>
          <w:color w:val="0D0D0D"/>
          <w:sz w:val="25"/>
        </w:rPr>
        <w:t>La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fel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ca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în</w:t>
      </w:r>
      <w:r>
        <w:rPr>
          <w:color w:val="0D0D0D"/>
          <w:spacing w:val="-14"/>
          <w:sz w:val="25"/>
        </w:rPr>
        <w:t xml:space="preserve"> </w:t>
      </w:r>
      <w:r>
        <w:rPr>
          <w:color w:val="0D0D0D"/>
          <w:sz w:val="25"/>
        </w:rPr>
        <w:t>cazul</w:t>
      </w:r>
      <w:r>
        <w:rPr>
          <w:color w:val="0D0D0D"/>
          <w:spacing w:val="-15"/>
          <w:sz w:val="25"/>
        </w:rPr>
        <w:t xml:space="preserve"> </w:t>
      </w:r>
      <w:r>
        <w:rPr>
          <w:color w:val="0D0D0D"/>
          <w:sz w:val="25"/>
        </w:rPr>
        <w:t>modificării unei intrări, odată apăsat butonul “</w:t>
      </w:r>
      <w:r w:rsidR="000B72AD">
        <w:rPr>
          <w:color w:val="0D0D0D"/>
          <w:sz w:val="25"/>
        </w:rPr>
        <w:t>Adauga Filme</w:t>
      </w:r>
      <w:r>
        <w:rPr>
          <w:color w:val="0D0D0D"/>
          <w:sz w:val="25"/>
        </w:rPr>
        <w:t>”, “</w:t>
      </w:r>
      <w:r w:rsidR="000B72AD">
        <w:rPr>
          <w:color w:val="0D0D0D"/>
          <w:sz w:val="25"/>
        </w:rPr>
        <w:t>Adauga Categorie</w:t>
      </w:r>
      <w:r>
        <w:rPr>
          <w:color w:val="0D0D0D"/>
          <w:sz w:val="25"/>
        </w:rPr>
        <w:t>”, “</w:t>
      </w:r>
      <w:r w:rsidR="000B72AD">
        <w:rPr>
          <w:color w:val="0D0D0D"/>
          <w:sz w:val="25"/>
        </w:rPr>
        <w:t>Adauga Metadata</w:t>
      </w:r>
      <w:r>
        <w:rPr>
          <w:color w:val="0D0D0D"/>
          <w:sz w:val="25"/>
        </w:rPr>
        <w:t xml:space="preserve">” după caz, o nouă fereastră va fi deschisă pentru ca utilizatorul să selecteze și completeze în câmpurile corespunzătoare, datele noii intrări. Ferestrele de adăugare sunt descrise grafic în fișierele </w:t>
      </w:r>
      <w:r w:rsidR="000B72AD">
        <w:rPr>
          <w:i/>
          <w:color w:val="0D0D0D"/>
          <w:spacing w:val="-2"/>
          <w:sz w:val="25"/>
        </w:rPr>
        <w:t>AdaugaFilme</w:t>
      </w:r>
      <w:r>
        <w:rPr>
          <w:i/>
          <w:color w:val="0D0D0D"/>
          <w:spacing w:val="-2"/>
          <w:sz w:val="25"/>
        </w:rPr>
        <w:t>.fxml</w:t>
      </w:r>
      <w:r>
        <w:rPr>
          <w:color w:val="0D0D0D"/>
          <w:spacing w:val="-2"/>
          <w:sz w:val="25"/>
        </w:rPr>
        <w:t>,</w:t>
      </w:r>
      <w:r w:rsidR="000B72AD">
        <w:rPr>
          <w:i/>
          <w:color w:val="0D0D0D"/>
          <w:spacing w:val="-2"/>
          <w:sz w:val="25"/>
        </w:rPr>
        <w:t>AdaugaCategorii</w:t>
      </w:r>
      <w:r>
        <w:rPr>
          <w:i/>
          <w:color w:val="0D0D0D"/>
          <w:spacing w:val="-2"/>
          <w:sz w:val="25"/>
        </w:rPr>
        <w:t>.fxml</w:t>
      </w:r>
      <w:r w:rsidR="000B72AD">
        <w:rPr>
          <w:i/>
          <w:color w:val="0D0D0D"/>
          <w:sz w:val="25"/>
        </w:rPr>
        <w:t>,</w:t>
      </w:r>
      <w:r>
        <w:rPr>
          <w:color w:val="0D0D0D"/>
          <w:spacing w:val="-2"/>
          <w:sz w:val="25"/>
        </w:rPr>
        <w:t xml:space="preserve">respectiv </w:t>
      </w:r>
      <w:r>
        <w:rPr>
          <w:i/>
          <w:color w:val="0D0D0D"/>
          <w:sz w:val="25"/>
        </w:rPr>
        <w:t>Ad</w:t>
      </w:r>
      <w:r w:rsidR="000B72AD">
        <w:rPr>
          <w:i/>
          <w:color w:val="0D0D0D"/>
          <w:sz w:val="25"/>
        </w:rPr>
        <w:t>augaMetadata</w:t>
      </w:r>
      <w:r>
        <w:rPr>
          <w:i/>
          <w:color w:val="0D0D0D"/>
          <w:sz w:val="25"/>
        </w:rPr>
        <w:t xml:space="preserve">.fxml </w:t>
      </w:r>
      <w:r>
        <w:rPr>
          <w:color w:val="0D0D0D"/>
          <w:sz w:val="25"/>
        </w:rPr>
        <w:t>ce sunt legate la controller</w:t>
      </w:r>
      <w:r w:rsidR="000B72AD">
        <w:rPr>
          <w:color w:val="0D0D0D"/>
          <w:sz w:val="25"/>
        </w:rPr>
        <w:t>ul PIBDPROJController.java.</w:t>
      </w:r>
    </w:p>
    <w:p w14:paraId="5AED77A6" w14:textId="77777777" w:rsidR="00342BFB" w:rsidRDefault="00342BFB">
      <w:pPr>
        <w:pStyle w:val="BodyText"/>
        <w:spacing w:before="42"/>
      </w:pPr>
    </w:p>
    <w:p w14:paraId="6313F810" w14:textId="77777777" w:rsidR="00342BFB" w:rsidRDefault="00000000">
      <w:pPr>
        <w:pStyle w:val="BodyText"/>
        <w:ind w:left="100"/>
      </w:pPr>
      <w:r>
        <w:rPr>
          <w:color w:val="0D0D0D"/>
        </w:rPr>
        <w:t>Un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exemplu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pentru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operația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adăugare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prezentat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continuare.</w:t>
      </w:r>
    </w:p>
    <w:p w14:paraId="10207913" w14:textId="77777777" w:rsidR="00342BFB" w:rsidRDefault="00342BFB">
      <w:pPr>
        <w:pStyle w:val="BodyText"/>
        <w:rPr>
          <w:sz w:val="20"/>
        </w:rPr>
      </w:pPr>
    </w:p>
    <w:p w14:paraId="48D179A9" w14:textId="11B40643" w:rsidR="00342BFB" w:rsidRDefault="000B72AD">
      <w:pPr>
        <w:pStyle w:val="BodyText"/>
        <w:spacing w:before="221"/>
        <w:rPr>
          <w:sz w:val="20"/>
        </w:rPr>
      </w:pPr>
      <w:r>
        <w:rPr>
          <w:sz w:val="20"/>
        </w:rPr>
        <w:t xml:space="preserve">                                 </w:t>
      </w:r>
      <w:r w:rsidRPr="000B72AD">
        <w:rPr>
          <w:noProof/>
          <w:sz w:val="20"/>
        </w:rPr>
        <w:drawing>
          <wp:inline distT="0" distB="0" distL="0" distR="0" wp14:anchorId="1854E814" wp14:editId="7C20E35D">
            <wp:extent cx="3781326" cy="3013862"/>
            <wp:effectExtent l="0" t="0" r="0" b="0"/>
            <wp:docPr id="838671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10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297" cy="30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244C" w14:textId="092ADD85" w:rsidR="00342BFB" w:rsidRDefault="00000000" w:rsidP="00C2693E">
      <w:pPr>
        <w:pStyle w:val="BodyText"/>
        <w:spacing w:before="29"/>
        <w:ind w:left="100" w:right="117"/>
        <w:jc w:val="center"/>
        <w:sectPr w:rsidR="00342BFB" w:rsidSect="00FC6AE5">
          <w:type w:val="continuous"/>
          <w:pgSz w:w="11910" w:h="16840"/>
          <w:pgMar w:top="1120" w:right="1320" w:bottom="280" w:left="1340" w:header="720" w:footer="720" w:gutter="0"/>
          <w:cols w:space="720"/>
        </w:sectPr>
      </w:pPr>
      <w:r>
        <w:rPr>
          <w:color w:val="0D0D0D"/>
        </w:rPr>
        <w:t>Fig.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5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Fereastra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dedicată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adăugării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unui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nou</w:t>
      </w:r>
      <w:r>
        <w:rPr>
          <w:color w:val="0D0D0D"/>
          <w:spacing w:val="-6"/>
        </w:rPr>
        <w:t xml:space="preserve"> </w:t>
      </w:r>
      <w:r w:rsidR="00C2693E">
        <w:rPr>
          <w:color w:val="0D0D0D"/>
          <w:spacing w:val="-2"/>
        </w:rPr>
        <w:t>film</w:t>
      </w:r>
    </w:p>
    <w:p w14:paraId="4A97459C" w14:textId="7C191FC0" w:rsidR="00342BFB" w:rsidRDefault="00000000">
      <w:pPr>
        <w:spacing w:before="64"/>
        <w:ind w:left="100"/>
        <w:rPr>
          <w:sz w:val="25"/>
        </w:rPr>
      </w:pPr>
      <w:r>
        <w:rPr>
          <w:i/>
          <w:color w:val="0D0D0D"/>
          <w:spacing w:val="-2"/>
          <w:sz w:val="25"/>
          <w:u w:val="single" w:color="0D0D0D"/>
        </w:rPr>
        <w:lastRenderedPageBreak/>
        <w:t>Ad</w:t>
      </w:r>
      <w:r w:rsidR="000B72AD">
        <w:rPr>
          <w:i/>
          <w:color w:val="0D0D0D"/>
          <w:spacing w:val="-2"/>
          <w:sz w:val="25"/>
          <w:u w:val="single" w:color="0D0D0D"/>
        </w:rPr>
        <w:t>augaFilme</w:t>
      </w:r>
      <w:r>
        <w:rPr>
          <w:i/>
          <w:color w:val="0D0D0D"/>
          <w:spacing w:val="-2"/>
          <w:sz w:val="25"/>
          <w:u w:val="single" w:color="0D0D0D"/>
        </w:rPr>
        <w:t>.fxml</w:t>
      </w:r>
      <w:r>
        <w:rPr>
          <w:color w:val="0D0D0D"/>
          <w:spacing w:val="-2"/>
          <w:sz w:val="25"/>
        </w:rPr>
        <w:t>:</w:t>
      </w:r>
    </w:p>
    <w:p w14:paraId="28564EE2" w14:textId="77777777" w:rsidR="00342BFB" w:rsidRDefault="00342BFB">
      <w:pPr>
        <w:pStyle w:val="BodyText"/>
        <w:spacing w:before="144"/>
        <w:rPr>
          <w:sz w:val="20"/>
        </w:rPr>
      </w:pPr>
    </w:p>
    <w:p w14:paraId="7312E4E6" w14:textId="6978A3F2" w:rsidR="00342BFB" w:rsidRDefault="000B72AD">
      <w:pPr>
        <w:rPr>
          <w:rFonts w:ascii="Courier New"/>
          <w:sz w:val="20"/>
        </w:rPr>
        <w:sectPr w:rsidR="00342BFB" w:rsidSect="00FC6AE5">
          <w:pgSz w:w="11910" w:h="16840"/>
          <w:pgMar w:top="1380" w:right="1320" w:bottom="280" w:left="1340" w:header="720" w:footer="720" w:gutter="0"/>
          <w:cols w:space="720"/>
        </w:sectPr>
      </w:pPr>
      <w:r w:rsidRPr="000B72AD">
        <w:rPr>
          <w:rFonts w:ascii="Courier New"/>
          <w:noProof/>
          <w:color w:val="008080"/>
          <w:sz w:val="20"/>
        </w:rPr>
        <w:drawing>
          <wp:inline distT="0" distB="0" distL="0" distR="0" wp14:anchorId="543671F9" wp14:editId="1E2FCAD8">
            <wp:extent cx="5873750" cy="5881420"/>
            <wp:effectExtent l="0" t="0" r="0" b="5080"/>
            <wp:docPr id="1311311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108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667" cy="5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4F6E" w14:textId="434CFD9F" w:rsidR="00342BFB" w:rsidRDefault="000B72AD">
      <w:pPr>
        <w:spacing w:before="74"/>
        <w:ind w:left="100"/>
        <w:rPr>
          <w:sz w:val="25"/>
        </w:rPr>
      </w:pPr>
      <w:r>
        <w:rPr>
          <w:i/>
          <w:color w:val="0D0D0D"/>
          <w:spacing w:val="-2"/>
          <w:sz w:val="25"/>
          <w:u w:val="single" w:color="0D0D0D"/>
        </w:rPr>
        <w:t>PIBDPROJController.java</w:t>
      </w:r>
      <w:r>
        <w:rPr>
          <w:color w:val="0D0D0D"/>
          <w:spacing w:val="-2"/>
          <w:sz w:val="25"/>
        </w:rPr>
        <w:t>(pentru adaugare</w:t>
      </w:r>
      <w:r w:rsidR="00EF1229">
        <w:rPr>
          <w:color w:val="0D0D0D"/>
          <w:spacing w:val="-2"/>
          <w:sz w:val="25"/>
        </w:rPr>
        <w:t>/stergere</w:t>
      </w:r>
      <w:r>
        <w:rPr>
          <w:color w:val="0D0D0D"/>
          <w:spacing w:val="-2"/>
          <w:sz w:val="25"/>
        </w:rPr>
        <w:t xml:space="preserve"> de </w:t>
      </w:r>
      <w:r w:rsidR="00EF1229">
        <w:rPr>
          <w:color w:val="0D0D0D"/>
          <w:spacing w:val="-2"/>
          <w:sz w:val="25"/>
        </w:rPr>
        <w:t>Metadata</w:t>
      </w:r>
      <w:r>
        <w:rPr>
          <w:color w:val="0D0D0D"/>
          <w:spacing w:val="-2"/>
          <w:sz w:val="25"/>
        </w:rPr>
        <w:t>):</w:t>
      </w:r>
    </w:p>
    <w:p w14:paraId="6FC7FCCF" w14:textId="77777777" w:rsidR="00342BFB" w:rsidRDefault="00342BFB">
      <w:pPr>
        <w:pStyle w:val="BodyText"/>
        <w:spacing w:before="40"/>
        <w:rPr>
          <w:sz w:val="20"/>
        </w:rPr>
      </w:pPr>
    </w:p>
    <w:p w14:paraId="79D452E8" w14:textId="430CEA65" w:rsidR="00342BFB" w:rsidRDefault="00EF1229">
      <w:pPr>
        <w:pStyle w:val="BodyText"/>
        <w:spacing w:before="46"/>
        <w:rPr>
          <w:rFonts w:ascii="Courier New"/>
        </w:rPr>
      </w:pPr>
      <w:r w:rsidRPr="00EF1229">
        <w:rPr>
          <w:rFonts w:ascii="Courier New"/>
          <w:noProof/>
        </w:rPr>
        <w:lastRenderedPageBreak/>
        <w:drawing>
          <wp:inline distT="0" distB="0" distL="0" distR="0" wp14:anchorId="61890EB7" wp14:editId="56DBF803">
            <wp:extent cx="5873750" cy="3101644"/>
            <wp:effectExtent l="0" t="0" r="0" b="3810"/>
            <wp:docPr id="19570501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5010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044" cy="31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03FB" w14:textId="25FDB8D1" w:rsidR="00EF1229" w:rsidRDefault="00EF1229">
      <w:pPr>
        <w:pStyle w:val="BodyText"/>
        <w:spacing w:before="46"/>
        <w:rPr>
          <w:rFonts w:ascii="Courier New"/>
        </w:rPr>
      </w:pPr>
      <w:r w:rsidRPr="00EF1229">
        <w:rPr>
          <w:rFonts w:ascii="Courier New"/>
          <w:noProof/>
        </w:rPr>
        <w:drawing>
          <wp:inline distT="0" distB="0" distL="0" distR="0" wp14:anchorId="11A7F5D5" wp14:editId="0DA9A2F4">
            <wp:extent cx="5873750" cy="4290060"/>
            <wp:effectExtent l="0" t="0" r="0" b="0"/>
            <wp:docPr id="20503628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6289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59DD" w14:textId="0CA8916A" w:rsidR="00EF1229" w:rsidRDefault="00EF1229">
      <w:pPr>
        <w:pStyle w:val="BodyText"/>
        <w:spacing w:before="46"/>
        <w:rPr>
          <w:rFonts w:ascii="Courier New"/>
        </w:rPr>
      </w:pPr>
      <w:r w:rsidRPr="00EF1229">
        <w:rPr>
          <w:rFonts w:ascii="Courier New"/>
          <w:noProof/>
        </w:rPr>
        <w:lastRenderedPageBreak/>
        <w:drawing>
          <wp:inline distT="0" distB="0" distL="0" distR="0" wp14:anchorId="39DF4C46" wp14:editId="6A7DC059">
            <wp:extent cx="5873750" cy="2582265"/>
            <wp:effectExtent l="0" t="0" r="0" b="8890"/>
            <wp:docPr id="11219801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80176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529" cy="25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2EED" w14:textId="6B8CB28A" w:rsidR="00EF1229" w:rsidRDefault="00EF1229">
      <w:pPr>
        <w:pStyle w:val="BodyText"/>
        <w:spacing w:before="46"/>
        <w:rPr>
          <w:rFonts w:ascii="Courier New"/>
        </w:rPr>
      </w:pPr>
      <w:r w:rsidRPr="00EF1229">
        <w:rPr>
          <w:rFonts w:ascii="Courier New"/>
          <w:noProof/>
        </w:rPr>
        <w:drawing>
          <wp:inline distT="0" distB="0" distL="0" distR="0" wp14:anchorId="0FAA5258" wp14:editId="2ABA0998">
            <wp:extent cx="5873750" cy="1811020"/>
            <wp:effectExtent l="0" t="0" r="0" b="0"/>
            <wp:docPr id="2730818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1812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BF31" w14:textId="4D49AA77" w:rsidR="00EF1229" w:rsidRDefault="00EF1229">
      <w:pPr>
        <w:pStyle w:val="BodyText"/>
        <w:spacing w:before="46"/>
        <w:rPr>
          <w:rFonts w:ascii="Courier New"/>
        </w:rPr>
      </w:pPr>
      <w:r w:rsidRPr="00EF1229">
        <w:rPr>
          <w:rFonts w:ascii="Courier New"/>
          <w:noProof/>
        </w:rPr>
        <w:drawing>
          <wp:inline distT="0" distB="0" distL="0" distR="0" wp14:anchorId="1E1D79D7" wp14:editId="49B66BFC">
            <wp:extent cx="5873750" cy="1528877"/>
            <wp:effectExtent l="0" t="0" r="0" b="0"/>
            <wp:docPr id="7500426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2694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882" cy="15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795A" w14:textId="46247BFF" w:rsidR="00342BFB" w:rsidRDefault="00000000">
      <w:pPr>
        <w:pStyle w:val="BodyText"/>
        <w:spacing w:line="276" w:lineRule="auto"/>
        <w:ind w:left="100" w:right="117" w:firstLine="720"/>
        <w:jc w:val="both"/>
        <w:rPr>
          <w:i/>
        </w:rPr>
      </w:pPr>
      <w:r>
        <w:rPr>
          <w:color w:val="0D0D0D"/>
        </w:rPr>
        <w:t xml:space="preserve">De amintit faptul că butoanele ce instanțiază, creează și deschid noile ferestre aferente operațiilor de adăugare și modificare apelează funcțiile implementate în </w:t>
      </w:r>
      <w:r w:rsidR="00EF1229">
        <w:rPr>
          <w:i/>
          <w:color w:val="0D0D0D"/>
          <w:spacing w:val="-2"/>
        </w:rPr>
        <w:t>PIBDPROJ</w:t>
      </w:r>
      <w:r>
        <w:rPr>
          <w:i/>
          <w:color w:val="0D0D0D"/>
          <w:spacing w:val="-2"/>
        </w:rPr>
        <w:t>Controller.java.</w:t>
      </w:r>
    </w:p>
    <w:p w14:paraId="25A56144" w14:textId="608C0C41" w:rsidR="00342BFB" w:rsidRDefault="00000000">
      <w:pPr>
        <w:pStyle w:val="BodyText"/>
        <w:spacing w:before="1"/>
        <w:ind w:left="100"/>
        <w:jc w:val="both"/>
      </w:pPr>
      <w:r>
        <w:rPr>
          <w:color w:val="0D0D0D"/>
        </w:rPr>
        <w:t>Ca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exemplu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putem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lua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implementarea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butonului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“A</w:t>
      </w:r>
      <w:r w:rsidR="00EF1229">
        <w:rPr>
          <w:color w:val="0D0D0D"/>
        </w:rPr>
        <w:t>dauga Metadata</w:t>
      </w:r>
      <w:r>
        <w:rPr>
          <w:color w:val="0D0D0D"/>
        </w:rPr>
        <w:t>”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căruia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i-a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fost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scris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codul:</w:t>
      </w:r>
    </w:p>
    <w:p w14:paraId="766E59B4" w14:textId="77777777" w:rsidR="00342BFB" w:rsidRDefault="00342BFB">
      <w:pPr>
        <w:rPr>
          <w:rFonts w:ascii="Courier New"/>
          <w:sz w:val="20"/>
        </w:rPr>
      </w:pPr>
    </w:p>
    <w:p w14:paraId="7326907D" w14:textId="35B0F7C9" w:rsidR="00EF1229" w:rsidRDefault="00EF1229">
      <w:pPr>
        <w:rPr>
          <w:rFonts w:ascii="Courier New"/>
          <w:sz w:val="20"/>
        </w:rPr>
        <w:sectPr w:rsidR="00EF1229" w:rsidSect="00FC6AE5">
          <w:type w:val="continuous"/>
          <w:pgSz w:w="11910" w:h="16840"/>
          <w:pgMar w:top="1120" w:right="1320" w:bottom="280" w:left="1340" w:header="720" w:footer="720" w:gutter="0"/>
          <w:cols w:space="720"/>
        </w:sectPr>
      </w:pPr>
      <w:r w:rsidRPr="00EF1229">
        <w:rPr>
          <w:rFonts w:ascii="Courier New"/>
          <w:noProof/>
          <w:sz w:val="20"/>
        </w:rPr>
        <w:drawing>
          <wp:inline distT="0" distB="0" distL="0" distR="0" wp14:anchorId="611E9E81" wp14:editId="68C2B8EA">
            <wp:extent cx="5873750" cy="1609344"/>
            <wp:effectExtent l="0" t="0" r="0" b="0"/>
            <wp:docPr id="1421393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9314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1368" cy="16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0552" w14:textId="77777777" w:rsidR="00342BFB" w:rsidRDefault="00000000">
      <w:pPr>
        <w:pStyle w:val="Heading1"/>
      </w:pPr>
      <w:r>
        <w:rPr>
          <w:color w:val="0D0D0D"/>
          <w:spacing w:val="-2"/>
        </w:rPr>
        <w:lastRenderedPageBreak/>
        <w:t>Concluzii</w:t>
      </w:r>
    </w:p>
    <w:p w14:paraId="7C12E2A4" w14:textId="77777777" w:rsidR="00342BFB" w:rsidRDefault="00342BFB">
      <w:pPr>
        <w:pStyle w:val="BodyText"/>
        <w:spacing w:before="8"/>
        <w:rPr>
          <w:b/>
          <w:i/>
          <w:sz w:val="28"/>
        </w:rPr>
      </w:pPr>
    </w:p>
    <w:p w14:paraId="7B8DB532" w14:textId="66511179" w:rsidR="00342BFB" w:rsidRDefault="00000000">
      <w:pPr>
        <w:pStyle w:val="BodyText"/>
        <w:spacing w:line="276" w:lineRule="auto"/>
        <w:ind w:left="100" w:right="116" w:firstLine="720"/>
        <w:jc w:val="both"/>
      </w:pPr>
      <w:r>
        <w:rPr>
          <w:color w:val="0D0D0D"/>
        </w:rPr>
        <w:t>În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această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parte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proiectului,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care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au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fost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aplicate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conceptele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 xml:space="preserve">programării orientate obiect </w:t>
      </w:r>
      <w:r w:rsidR="00BA0D1D">
        <w:rPr>
          <w:color w:val="0D0D0D"/>
        </w:rPr>
        <w:t>si prin intermediul</w:t>
      </w:r>
      <w:r>
        <w:rPr>
          <w:color w:val="0D0D0D"/>
        </w:rPr>
        <w:t xml:space="preserve"> </w:t>
      </w:r>
      <w:r w:rsidR="00BA0D1D">
        <w:rPr>
          <w:color w:val="0D0D0D"/>
        </w:rPr>
        <w:t>platformei JavaFx, am</w:t>
      </w:r>
      <w:r>
        <w:rPr>
          <w:color w:val="0D0D0D"/>
        </w:rPr>
        <w:t xml:space="preserve"> conceput o aplicație ce rulează pe sistemul de operare Windows, cu ajutorul căreia un administrator de date poate gestiona </w:t>
      </w:r>
      <w:r w:rsidR="00BA0D1D">
        <w:rPr>
          <w:color w:val="0D0D0D"/>
        </w:rPr>
        <w:t>o baza de date ce stocheaza nenumarate filme cat si cateva din caracteristicile lor.</w:t>
      </w:r>
    </w:p>
    <w:p w14:paraId="066D36AE" w14:textId="77777777" w:rsidR="00342BFB" w:rsidRDefault="00000000">
      <w:pPr>
        <w:pStyle w:val="BodyText"/>
        <w:spacing w:line="276" w:lineRule="auto"/>
        <w:ind w:left="100" w:right="116" w:firstLine="720"/>
        <w:jc w:val="both"/>
      </w:pPr>
      <w:r>
        <w:rPr>
          <w:color w:val="0D0D0D"/>
        </w:rPr>
        <w:t>Utilizarea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JavaFX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instrumentului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SceneBuilder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facilitat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crearea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unei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interfețe grafice atractive, acestea reprezentând o soluție viabilă pentru dezvoltarea de aplicații de tip GUI (Graphic User Interface), cu un aspect profesional. Conectarea aplicației realizate la baza de date permite stocarea și accesarea informațiilor într-un mod organizat, eficient și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intuitiv.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Astfel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că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acest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proiect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demonstrează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capacitatea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combina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tehnologii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diferite pentru a crea aplicații robuste și scalabile într-o manieră elegantă, ce poate fi la îndemâna oricărui tip de utilizator.</w:t>
      </w:r>
    </w:p>
    <w:p w14:paraId="26D759E6" w14:textId="77777777" w:rsidR="00342BFB" w:rsidRDefault="00342BFB">
      <w:pPr>
        <w:spacing w:line="276" w:lineRule="auto"/>
        <w:jc w:val="both"/>
        <w:sectPr w:rsidR="00342BFB" w:rsidSect="00FC6AE5">
          <w:pgSz w:w="11910" w:h="16840"/>
          <w:pgMar w:top="1040" w:right="1320" w:bottom="280" w:left="1340" w:header="720" w:footer="720" w:gutter="0"/>
          <w:cols w:space="720"/>
        </w:sectPr>
      </w:pPr>
    </w:p>
    <w:p w14:paraId="2EA0983C" w14:textId="77777777" w:rsidR="00342BFB" w:rsidRDefault="00000000">
      <w:pPr>
        <w:spacing w:before="76"/>
        <w:ind w:left="100"/>
        <w:rPr>
          <w:b/>
          <w:i/>
          <w:sz w:val="33"/>
        </w:rPr>
      </w:pPr>
      <w:r>
        <w:rPr>
          <w:b/>
          <w:i/>
          <w:color w:val="0D0D0D"/>
          <w:spacing w:val="-2"/>
          <w:sz w:val="33"/>
        </w:rPr>
        <w:lastRenderedPageBreak/>
        <w:t>Bibliografie</w:t>
      </w:r>
    </w:p>
    <w:p w14:paraId="61FCFACE" w14:textId="77777777" w:rsidR="00342BFB" w:rsidRDefault="00342BFB">
      <w:pPr>
        <w:pStyle w:val="BodyText"/>
        <w:spacing w:before="5"/>
        <w:rPr>
          <w:b/>
          <w:i/>
          <w:sz w:val="33"/>
        </w:rPr>
      </w:pPr>
    </w:p>
    <w:p w14:paraId="412E95D7" w14:textId="422795FD" w:rsidR="00342BFB" w:rsidRDefault="00000000">
      <w:pPr>
        <w:pStyle w:val="ListParagraph"/>
        <w:numPr>
          <w:ilvl w:val="0"/>
          <w:numId w:val="1"/>
        </w:numPr>
        <w:tabs>
          <w:tab w:val="left" w:pos="449"/>
        </w:tabs>
        <w:ind w:left="449" w:hanging="349"/>
        <w:rPr>
          <w:i/>
          <w:sz w:val="25"/>
        </w:rPr>
      </w:pPr>
      <w:r>
        <w:rPr>
          <w:color w:val="0D0D0D"/>
          <w:sz w:val="25"/>
        </w:rPr>
        <w:t>Prof.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Pupezescu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z w:val="25"/>
        </w:rPr>
        <w:t>V.,</w:t>
      </w:r>
      <w:r>
        <w:rPr>
          <w:color w:val="0D0D0D"/>
          <w:spacing w:val="-9"/>
          <w:sz w:val="25"/>
        </w:rPr>
        <w:t xml:space="preserve"> </w:t>
      </w:r>
      <w:r>
        <w:rPr>
          <w:i/>
          <w:color w:val="0D0D0D"/>
          <w:sz w:val="25"/>
        </w:rPr>
        <w:t>Curs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de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Programarea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Interfețelor</w:t>
      </w:r>
      <w:r>
        <w:rPr>
          <w:i/>
          <w:color w:val="0D0D0D"/>
          <w:spacing w:val="-10"/>
          <w:sz w:val="25"/>
        </w:rPr>
        <w:t xml:space="preserve"> </w:t>
      </w:r>
      <w:r>
        <w:rPr>
          <w:i/>
          <w:color w:val="0D0D0D"/>
          <w:sz w:val="25"/>
        </w:rPr>
        <w:t>pentru</w:t>
      </w:r>
      <w:r>
        <w:rPr>
          <w:i/>
          <w:color w:val="0D0D0D"/>
          <w:spacing w:val="-10"/>
          <w:sz w:val="25"/>
        </w:rPr>
        <w:t xml:space="preserve"> </w:t>
      </w:r>
      <w:r>
        <w:rPr>
          <w:i/>
          <w:color w:val="0D0D0D"/>
          <w:sz w:val="25"/>
        </w:rPr>
        <w:t>Baze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de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Date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202</w:t>
      </w:r>
      <w:r w:rsidR="00EF1229">
        <w:rPr>
          <w:i/>
          <w:color w:val="0D0D0D"/>
          <w:sz w:val="25"/>
        </w:rPr>
        <w:t>3</w:t>
      </w:r>
      <w:r>
        <w:rPr>
          <w:i/>
          <w:color w:val="0D0D0D"/>
          <w:sz w:val="25"/>
        </w:rPr>
        <w:t>-</w:t>
      </w:r>
      <w:r>
        <w:rPr>
          <w:i/>
          <w:color w:val="0D0D0D"/>
          <w:spacing w:val="-4"/>
          <w:sz w:val="25"/>
        </w:rPr>
        <w:t>202</w:t>
      </w:r>
      <w:r w:rsidR="00EF1229">
        <w:rPr>
          <w:i/>
          <w:color w:val="0D0D0D"/>
          <w:spacing w:val="-4"/>
          <w:sz w:val="25"/>
        </w:rPr>
        <w:t>4</w:t>
      </w:r>
    </w:p>
    <w:p w14:paraId="33372D40" w14:textId="7F68BD82" w:rsidR="00342BFB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144"/>
        <w:ind w:left="451"/>
        <w:rPr>
          <w:sz w:val="25"/>
        </w:rPr>
      </w:pPr>
      <w:r>
        <w:rPr>
          <w:color w:val="0D0D0D"/>
          <w:sz w:val="25"/>
        </w:rPr>
        <w:t>***,</w:t>
      </w:r>
      <w:r>
        <w:rPr>
          <w:color w:val="0D0D0D"/>
          <w:spacing w:val="-8"/>
          <w:sz w:val="25"/>
        </w:rPr>
        <w:t xml:space="preserve"> </w:t>
      </w:r>
      <w:hyperlink r:id="rId20">
        <w:r>
          <w:rPr>
            <w:color w:val="046AD0"/>
            <w:sz w:val="25"/>
            <w:u w:val="single" w:color="046AD0"/>
          </w:rPr>
          <w:t>https://ro.wikipedia.org/wiki/MySQL</w:t>
        </w:r>
      </w:hyperlink>
      <w:r>
        <w:rPr>
          <w:color w:val="046AD0"/>
          <w:spacing w:val="-7"/>
          <w:sz w:val="25"/>
        </w:rPr>
        <w:t xml:space="preserve"> </w:t>
      </w:r>
    </w:p>
    <w:p w14:paraId="66CFC96A" w14:textId="703B1704" w:rsidR="00342BFB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145"/>
        <w:ind w:left="451"/>
        <w:rPr>
          <w:sz w:val="25"/>
        </w:rPr>
      </w:pPr>
      <w:bookmarkStart w:id="0" w:name="_bookmark0"/>
      <w:bookmarkEnd w:id="0"/>
      <w:r>
        <w:rPr>
          <w:color w:val="0D0D0D"/>
          <w:sz w:val="25"/>
        </w:rPr>
        <w:t>***,</w:t>
      </w:r>
      <w:r>
        <w:rPr>
          <w:color w:val="0D0D0D"/>
          <w:spacing w:val="-9"/>
          <w:sz w:val="25"/>
        </w:rPr>
        <w:t xml:space="preserve"> </w:t>
      </w:r>
      <w:hyperlink r:id="rId21">
        <w:r>
          <w:rPr>
            <w:color w:val="0462C1"/>
            <w:sz w:val="25"/>
            <w:u w:val="single" w:color="0462C1"/>
          </w:rPr>
          <w:t>https://en.wikipedia.org/wiki/JavaFX</w:t>
        </w:r>
      </w:hyperlink>
    </w:p>
    <w:p w14:paraId="50DC7AEA" w14:textId="56FF52E3" w:rsidR="00342BFB" w:rsidRPr="00EF1229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144"/>
        <w:ind w:left="452" w:hanging="352"/>
        <w:rPr>
          <w:sz w:val="25"/>
        </w:rPr>
      </w:pPr>
      <w:bookmarkStart w:id="1" w:name="_bookmark1"/>
      <w:bookmarkEnd w:id="1"/>
      <w:r>
        <w:rPr>
          <w:color w:val="0D0D0D"/>
          <w:sz w:val="25"/>
        </w:rPr>
        <w:t>***,</w:t>
      </w:r>
      <w:r>
        <w:rPr>
          <w:color w:val="0D0D0D"/>
          <w:spacing w:val="-11"/>
          <w:sz w:val="25"/>
        </w:rPr>
        <w:t xml:space="preserve"> </w:t>
      </w:r>
      <w:hyperlink r:id="rId22">
        <w:r>
          <w:rPr>
            <w:color w:val="0462C1"/>
            <w:sz w:val="25"/>
            <w:u w:val="single" w:color="0462C1"/>
          </w:rPr>
          <w:t>https://fr.wikipedia.org/wiki/Scene_Builder</w:t>
        </w:r>
      </w:hyperlink>
    </w:p>
    <w:p w14:paraId="6672DF89" w14:textId="20307E44" w:rsidR="00EF1229" w:rsidRDefault="00EF1229">
      <w:pPr>
        <w:pStyle w:val="ListParagraph"/>
        <w:numPr>
          <w:ilvl w:val="0"/>
          <w:numId w:val="1"/>
        </w:numPr>
        <w:tabs>
          <w:tab w:val="left" w:pos="452"/>
        </w:tabs>
        <w:spacing w:before="144"/>
        <w:ind w:left="452" w:hanging="352"/>
        <w:rPr>
          <w:sz w:val="25"/>
        </w:rPr>
      </w:pPr>
      <w:r>
        <w:rPr>
          <w:color w:val="0D0D0D"/>
          <w:spacing w:val="-2"/>
          <w:sz w:val="25"/>
        </w:rPr>
        <w:t>***,</w:t>
      </w:r>
      <w:hyperlink r:id="rId23" w:history="1">
        <w:r w:rsidRPr="00EF1229">
          <w:rPr>
            <w:rStyle w:val="Hyperlink"/>
            <w:spacing w:val="-2"/>
            <w:sz w:val="25"/>
          </w:rPr>
          <w:t>https://stackoverflow.com</w:t>
        </w:r>
      </w:hyperlink>
    </w:p>
    <w:p w14:paraId="7C30637E" w14:textId="03B1D2FF" w:rsidR="00342BFB" w:rsidRDefault="00342BFB" w:rsidP="00EF1229">
      <w:pPr>
        <w:pStyle w:val="ListParagraph"/>
        <w:tabs>
          <w:tab w:val="left" w:pos="614"/>
        </w:tabs>
        <w:spacing w:line="360" w:lineRule="auto"/>
        <w:ind w:left="100" w:right="115" w:firstLine="0"/>
        <w:rPr>
          <w:sz w:val="25"/>
        </w:rPr>
      </w:pPr>
    </w:p>
    <w:sectPr w:rsidR="00342BFB">
      <w:pgSz w:w="11910" w:h="16840"/>
      <w:pgMar w:top="10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2BE0"/>
    <w:multiLevelType w:val="hybridMultilevel"/>
    <w:tmpl w:val="C38ED2E0"/>
    <w:lvl w:ilvl="0" w:tplc="68167176">
      <w:start w:val="1"/>
      <w:numFmt w:val="decimal"/>
      <w:lvlText w:val="[%1]"/>
      <w:lvlJc w:val="left"/>
      <w:pPr>
        <w:ind w:left="450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5"/>
        <w:szCs w:val="25"/>
        <w:lang w:val="ro-RO" w:eastAsia="en-US" w:bidi="ar-SA"/>
      </w:rPr>
    </w:lvl>
    <w:lvl w:ilvl="1" w:tplc="1F7ACEBE">
      <w:numFmt w:val="bullet"/>
      <w:lvlText w:val="•"/>
      <w:lvlJc w:val="left"/>
      <w:pPr>
        <w:ind w:left="1339" w:hanging="351"/>
      </w:pPr>
      <w:rPr>
        <w:rFonts w:hint="default"/>
        <w:lang w:val="ro-RO" w:eastAsia="en-US" w:bidi="ar-SA"/>
      </w:rPr>
    </w:lvl>
    <w:lvl w:ilvl="2" w:tplc="EFCA9C72">
      <w:numFmt w:val="bullet"/>
      <w:lvlText w:val="•"/>
      <w:lvlJc w:val="left"/>
      <w:pPr>
        <w:ind w:left="2218" w:hanging="351"/>
      </w:pPr>
      <w:rPr>
        <w:rFonts w:hint="default"/>
        <w:lang w:val="ro-RO" w:eastAsia="en-US" w:bidi="ar-SA"/>
      </w:rPr>
    </w:lvl>
    <w:lvl w:ilvl="3" w:tplc="71E0FCFA">
      <w:numFmt w:val="bullet"/>
      <w:lvlText w:val="•"/>
      <w:lvlJc w:val="left"/>
      <w:pPr>
        <w:ind w:left="3097" w:hanging="351"/>
      </w:pPr>
      <w:rPr>
        <w:rFonts w:hint="default"/>
        <w:lang w:val="ro-RO" w:eastAsia="en-US" w:bidi="ar-SA"/>
      </w:rPr>
    </w:lvl>
    <w:lvl w:ilvl="4" w:tplc="B880A0F4">
      <w:numFmt w:val="bullet"/>
      <w:lvlText w:val="•"/>
      <w:lvlJc w:val="left"/>
      <w:pPr>
        <w:ind w:left="3976" w:hanging="351"/>
      </w:pPr>
      <w:rPr>
        <w:rFonts w:hint="default"/>
        <w:lang w:val="ro-RO" w:eastAsia="en-US" w:bidi="ar-SA"/>
      </w:rPr>
    </w:lvl>
    <w:lvl w:ilvl="5" w:tplc="3B4A0C9E">
      <w:numFmt w:val="bullet"/>
      <w:lvlText w:val="•"/>
      <w:lvlJc w:val="left"/>
      <w:pPr>
        <w:ind w:left="4855" w:hanging="351"/>
      </w:pPr>
      <w:rPr>
        <w:rFonts w:hint="default"/>
        <w:lang w:val="ro-RO" w:eastAsia="en-US" w:bidi="ar-SA"/>
      </w:rPr>
    </w:lvl>
    <w:lvl w:ilvl="6" w:tplc="62389ACA">
      <w:numFmt w:val="bullet"/>
      <w:lvlText w:val="•"/>
      <w:lvlJc w:val="left"/>
      <w:pPr>
        <w:ind w:left="5734" w:hanging="351"/>
      </w:pPr>
      <w:rPr>
        <w:rFonts w:hint="default"/>
        <w:lang w:val="ro-RO" w:eastAsia="en-US" w:bidi="ar-SA"/>
      </w:rPr>
    </w:lvl>
    <w:lvl w:ilvl="7" w:tplc="C2D0476C">
      <w:numFmt w:val="bullet"/>
      <w:lvlText w:val="•"/>
      <w:lvlJc w:val="left"/>
      <w:pPr>
        <w:ind w:left="6613" w:hanging="351"/>
      </w:pPr>
      <w:rPr>
        <w:rFonts w:hint="default"/>
        <w:lang w:val="ro-RO" w:eastAsia="en-US" w:bidi="ar-SA"/>
      </w:rPr>
    </w:lvl>
    <w:lvl w:ilvl="8" w:tplc="69542594">
      <w:numFmt w:val="bullet"/>
      <w:lvlText w:val="•"/>
      <w:lvlJc w:val="left"/>
      <w:pPr>
        <w:ind w:left="7492" w:hanging="351"/>
      </w:pPr>
      <w:rPr>
        <w:rFonts w:hint="default"/>
        <w:lang w:val="ro-RO" w:eastAsia="en-US" w:bidi="ar-SA"/>
      </w:rPr>
    </w:lvl>
  </w:abstractNum>
  <w:abstractNum w:abstractNumId="1" w15:restartNumberingAfterBreak="0">
    <w:nsid w:val="5F2E3A31"/>
    <w:multiLevelType w:val="hybridMultilevel"/>
    <w:tmpl w:val="4950EC94"/>
    <w:lvl w:ilvl="0" w:tplc="B014620E">
      <w:numFmt w:val="bullet"/>
      <w:lvlText w:val="-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5"/>
        <w:szCs w:val="25"/>
        <w:lang w:val="ro-RO" w:eastAsia="en-US" w:bidi="ar-SA"/>
      </w:rPr>
    </w:lvl>
    <w:lvl w:ilvl="1" w:tplc="50C8652E">
      <w:numFmt w:val="bullet"/>
      <w:lvlText w:val="•"/>
      <w:lvlJc w:val="left"/>
      <w:pPr>
        <w:ind w:left="1663" w:hanging="361"/>
      </w:pPr>
      <w:rPr>
        <w:rFonts w:hint="default"/>
        <w:lang w:val="ro-RO" w:eastAsia="en-US" w:bidi="ar-SA"/>
      </w:rPr>
    </w:lvl>
    <w:lvl w:ilvl="2" w:tplc="EC76E892">
      <w:numFmt w:val="bullet"/>
      <w:lvlText w:val="•"/>
      <w:lvlJc w:val="left"/>
      <w:pPr>
        <w:ind w:left="2506" w:hanging="361"/>
      </w:pPr>
      <w:rPr>
        <w:rFonts w:hint="default"/>
        <w:lang w:val="ro-RO" w:eastAsia="en-US" w:bidi="ar-SA"/>
      </w:rPr>
    </w:lvl>
    <w:lvl w:ilvl="3" w:tplc="BAA2601C">
      <w:numFmt w:val="bullet"/>
      <w:lvlText w:val="•"/>
      <w:lvlJc w:val="left"/>
      <w:pPr>
        <w:ind w:left="3349" w:hanging="361"/>
      </w:pPr>
      <w:rPr>
        <w:rFonts w:hint="default"/>
        <w:lang w:val="ro-RO" w:eastAsia="en-US" w:bidi="ar-SA"/>
      </w:rPr>
    </w:lvl>
    <w:lvl w:ilvl="4" w:tplc="6772DE92">
      <w:numFmt w:val="bullet"/>
      <w:lvlText w:val="•"/>
      <w:lvlJc w:val="left"/>
      <w:pPr>
        <w:ind w:left="4192" w:hanging="361"/>
      </w:pPr>
      <w:rPr>
        <w:rFonts w:hint="default"/>
        <w:lang w:val="ro-RO" w:eastAsia="en-US" w:bidi="ar-SA"/>
      </w:rPr>
    </w:lvl>
    <w:lvl w:ilvl="5" w:tplc="4C3E79E2">
      <w:numFmt w:val="bullet"/>
      <w:lvlText w:val="•"/>
      <w:lvlJc w:val="left"/>
      <w:pPr>
        <w:ind w:left="5035" w:hanging="361"/>
      </w:pPr>
      <w:rPr>
        <w:rFonts w:hint="default"/>
        <w:lang w:val="ro-RO" w:eastAsia="en-US" w:bidi="ar-SA"/>
      </w:rPr>
    </w:lvl>
    <w:lvl w:ilvl="6" w:tplc="5C62A124">
      <w:numFmt w:val="bullet"/>
      <w:lvlText w:val="•"/>
      <w:lvlJc w:val="left"/>
      <w:pPr>
        <w:ind w:left="5878" w:hanging="361"/>
      </w:pPr>
      <w:rPr>
        <w:rFonts w:hint="default"/>
        <w:lang w:val="ro-RO" w:eastAsia="en-US" w:bidi="ar-SA"/>
      </w:rPr>
    </w:lvl>
    <w:lvl w:ilvl="7" w:tplc="7A463DFA">
      <w:numFmt w:val="bullet"/>
      <w:lvlText w:val="•"/>
      <w:lvlJc w:val="left"/>
      <w:pPr>
        <w:ind w:left="6721" w:hanging="361"/>
      </w:pPr>
      <w:rPr>
        <w:rFonts w:hint="default"/>
        <w:lang w:val="ro-RO" w:eastAsia="en-US" w:bidi="ar-SA"/>
      </w:rPr>
    </w:lvl>
    <w:lvl w:ilvl="8" w:tplc="058E5FF6">
      <w:numFmt w:val="bullet"/>
      <w:lvlText w:val="•"/>
      <w:lvlJc w:val="left"/>
      <w:pPr>
        <w:ind w:left="7564" w:hanging="361"/>
      </w:pPr>
      <w:rPr>
        <w:rFonts w:hint="default"/>
        <w:lang w:val="ro-RO" w:eastAsia="en-US" w:bidi="ar-SA"/>
      </w:rPr>
    </w:lvl>
  </w:abstractNum>
  <w:abstractNum w:abstractNumId="2" w15:restartNumberingAfterBreak="0">
    <w:nsid w:val="64CE0932"/>
    <w:multiLevelType w:val="hybridMultilevel"/>
    <w:tmpl w:val="F2CC405A"/>
    <w:lvl w:ilvl="0" w:tplc="4654856E">
      <w:numFmt w:val="bullet"/>
      <w:lvlText w:val="-"/>
      <w:lvlJc w:val="left"/>
      <w:pPr>
        <w:ind w:left="494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5"/>
        <w:szCs w:val="25"/>
        <w:lang w:val="ro-RO" w:eastAsia="en-US" w:bidi="ar-SA"/>
      </w:rPr>
    </w:lvl>
    <w:lvl w:ilvl="1" w:tplc="5686C0B8">
      <w:numFmt w:val="bullet"/>
      <w:lvlText w:val="•"/>
      <w:lvlJc w:val="left"/>
      <w:pPr>
        <w:ind w:left="1375" w:hanging="208"/>
      </w:pPr>
      <w:rPr>
        <w:rFonts w:hint="default"/>
        <w:lang w:val="ro-RO" w:eastAsia="en-US" w:bidi="ar-SA"/>
      </w:rPr>
    </w:lvl>
    <w:lvl w:ilvl="2" w:tplc="C60C3C2A">
      <w:numFmt w:val="bullet"/>
      <w:lvlText w:val="•"/>
      <w:lvlJc w:val="left"/>
      <w:pPr>
        <w:ind w:left="2250" w:hanging="208"/>
      </w:pPr>
      <w:rPr>
        <w:rFonts w:hint="default"/>
        <w:lang w:val="ro-RO" w:eastAsia="en-US" w:bidi="ar-SA"/>
      </w:rPr>
    </w:lvl>
    <w:lvl w:ilvl="3" w:tplc="92704556">
      <w:numFmt w:val="bullet"/>
      <w:lvlText w:val="•"/>
      <w:lvlJc w:val="left"/>
      <w:pPr>
        <w:ind w:left="3125" w:hanging="208"/>
      </w:pPr>
      <w:rPr>
        <w:rFonts w:hint="default"/>
        <w:lang w:val="ro-RO" w:eastAsia="en-US" w:bidi="ar-SA"/>
      </w:rPr>
    </w:lvl>
    <w:lvl w:ilvl="4" w:tplc="63E4B640">
      <w:numFmt w:val="bullet"/>
      <w:lvlText w:val="•"/>
      <w:lvlJc w:val="left"/>
      <w:pPr>
        <w:ind w:left="4000" w:hanging="208"/>
      </w:pPr>
      <w:rPr>
        <w:rFonts w:hint="default"/>
        <w:lang w:val="ro-RO" w:eastAsia="en-US" w:bidi="ar-SA"/>
      </w:rPr>
    </w:lvl>
    <w:lvl w:ilvl="5" w:tplc="4FD03DD2">
      <w:numFmt w:val="bullet"/>
      <w:lvlText w:val="•"/>
      <w:lvlJc w:val="left"/>
      <w:pPr>
        <w:ind w:left="4875" w:hanging="208"/>
      </w:pPr>
      <w:rPr>
        <w:rFonts w:hint="default"/>
        <w:lang w:val="ro-RO" w:eastAsia="en-US" w:bidi="ar-SA"/>
      </w:rPr>
    </w:lvl>
    <w:lvl w:ilvl="6" w:tplc="F3407970">
      <w:numFmt w:val="bullet"/>
      <w:lvlText w:val="•"/>
      <w:lvlJc w:val="left"/>
      <w:pPr>
        <w:ind w:left="5750" w:hanging="208"/>
      </w:pPr>
      <w:rPr>
        <w:rFonts w:hint="default"/>
        <w:lang w:val="ro-RO" w:eastAsia="en-US" w:bidi="ar-SA"/>
      </w:rPr>
    </w:lvl>
    <w:lvl w:ilvl="7" w:tplc="623888E4">
      <w:numFmt w:val="bullet"/>
      <w:lvlText w:val="•"/>
      <w:lvlJc w:val="left"/>
      <w:pPr>
        <w:ind w:left="6625" w:hanging="208"/>
      </w:pPr>
      <w:rPr>
        <w:rFonts w:hint="default"/>
        <w:lang w:val="ro-RO" w:eastAsia="en-US" w:bidi="ar-SA"/>
      </w:rPr>
    </w:lvl>
    <w:lvl w:ilvl="8" w:tplc="2A508966">
      <w:numFmt w:val="bullet"/>
      <w:lvlText w:val="•"/>
      <w:lvlJc w:val="left"/>
      <w:pPr>
        <w:ind w:left="7500" w:hanging="208"/>
      </w:pPr>
      <w:rPr>
        <w:rFonts w:hint="default"/>
        <w:lang w:val="ro-RO" w:eastAsia="en-US" w:bidi="ar-SA"/>
      </w:rPr>
    </w:lvl>
  </w:abstractNum>
  <w:num w:numId="1" w16cid:durableId="65736289">
    <w:abstractNumId w:val="0"/>
  </w:num>
  <w:num w:numId="2" w16cid:durableId="1703281804">
    <w:abstractNumId w:val="2"/>
  </w:num>
  <w:num w:numId="3" w16cid:durableId="10650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FB"/>
    <w:rsid w:val="00027786"/>
    <w:rsid w:val="000B72AD"/>
    <w:rsid w:val="002D0900"/>
    <w:rsid w:val="00342BFB"/>
    <w:rsid w:val="00511C34"/>
    <w:rsid w:val="005845A3"/>
    <w:rsid w:val="0059013A"/>
    <w:rsid w:val="006667DF"/>
    <w:rsid w:val="006D0690"/>
    <w:rsid w:val="00AE3DC7"/>
    <w:rsid w:val="00BA0D1D"/>
    <w:rsid w:val="00C2693E"/>
    <w:rsid w:val="00CA0540"/>
    <w:rsid w:val="00CA2B7F"/>
    <w:rsid w:val="00EF1229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8D8B"/>
  <w15:docId w15:val="{BB4EBFE7-BEA1-402B-8989-B82C5DA2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74"/>
      <w:ind w:left="10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right="1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4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12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JavaFX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o.wikipedia.org/wiki/MySQ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tackoverflow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fr.wikipedia.org/wiki/Scene_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Iancu</dc:creator>
  <cp:lastModifiedBy>Alexandru-Ştefan NICOLAE (124755)</cp:lastModifiedBy>
  <cp:revision>9</cp:revision>
  <dcterms:created xsi:type="dcterms:W3CDTF">2024-02-04T17:42:00Z</dcterms:created>
  <dcterms:modified xsi:type="dcterms:W3CDTF">2024-02-05T09:57:00Z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pentru Microsoft 365</vt:lpwstr>
  </property>
  <property fmtid="{D5CDD505-2E9C-101B-9397-08002B2CF9AE}" pid="4" name="LastSaved">
    <vt:filetime>2024-02-04T00:00:00Z</vt:filetime>
  </property>
  <property fmtid="{D5CDD505-2E9C-101B-9397-08002B2CF9AE}" pid="5" name="Producer">
    <vt:lpwstr>Microsoft® Word pentru Microsoft 365</vt:lpwstr>
  </property>
</Properties>
</file>