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CBB6" w14:textId="768CF642" w:rsidR="00270F7C" w:rsidRPr="00270F7C" w:rsidRDefault="00270F7C">
      <w:pPr>
        <w:rPr>
          <w:u w:val="single"/>
        </w:rPr>
      </w:pPr>
      <w:r>
        <w:t>Organización para el documento:</w:t>
      </w:r>
    </w:p>
    <w:sectPr w:rsidR="00270F7C" w:rsidRPr="00270F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7C"/>
    <w:rsid w:val="00270F7C"/>
    <w:rsid w:val="00F1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E67E"/>
  <w15:chartTrackingRefBased/>
  <w15:docId w15:val="{860D2DB8-9FD4-4BCE-8473-31DF10E1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MISSAEL JUAREZ</dc:creator>
  <cp:keywords/>
  <dc:description/>
  <cp:lastModifiedBy>MISSAEL JUAREZ</cp:lastModifiedBy>
  <cp:revision>1</cp:revision>
  <dcterms:created xsi:type="dcterms:W3CDTF">2024-10-30T01:19:00Z</dcterms:created>
  <dcterms:modified xsi:type="dcterms:W3CDTF">2024-10-30T01:35:00Z</dcterms:modified>
</cp:coreProperties>
</file>