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30B9" w:rsidRPr="006A148C" w:rsidRDefault="00EA3470" w:rsidP="006A148C">
      <w:pPr>
        <w:tabs>
          <w:tab w:val="left" w:pos="2100"/>
        </w:tabs>
        <w:rPr>
          <w:b/>
          <w:u w:val="single"/>
        </w:rPr>
      </w:pPr>
      <w:r>
        <w:rPr>
          <w:b/>
          <w:u w:val="single"/>
        </w:rPr>
        <w:t>COMMENTS P1 WHEN CORRECTING REPORT</w:t>
      </w:r>
    </w:p>
    <w:p w:rsidR="006930B9" w:rsidRDefault="006930B9" w:rsidP="006930B9">
      <w:pPr>
        <w:pStyle w:val="Prrafodelista"/>
        <w:numPr>
          <w:ilvl w:val="0"/>
          <w:numId w:val="1"/>
        </w:numPr>
        <w:rPr>
          <w:lang w:val="en-IE"/>
        </w:rPr>
      </w:pPr>
      <w:r w:rsidRPr="006930B9">
        <w:rPr>
          <w:lang w:val="en-IE"/>
        </w:rPr>
        <w:t xml:space="preserve">Is the STC the maximum power that can be obtained from the PV panel? </w:t>
      </w:r>
      <w:r>
        <w:rPr>
          <w:lang w:val="en-IE"/>
        </w:rPr>
        <w:t>In the report we call</w:t>
      </w:r>
      <w:r w:rsidR="0053414F">
        <w:rPr>
          <w:lang w:val="en-IE"/>
        </w:rPr>
        <w:t xml:space="preserve"> </w:t>
      </w:r>
      <w:proofErr w:type="spellStart"/>
      <w:r w:rsidR="0053414F">
        <w:rPr>
          <w:lang w:val="en-IE"/>
        </w:rPr>
        <w:t>Pmax</w:t>
      </w:r>
      <w:proofErr w:type="spellEnd"/>
      <w:r w:rsidR="0053414F">
        <w:rPr>
          <w:lang w:val="en-IE"/>
        </w:rPr>
        <w:t xml:space="preserve"> at the max power under STC and </w:t>
      </w:r>
      <w:proofErr w:type="spellStart"/>
      <w:r w:rsidR="0053414F">
        <w:rPr>
          <w:lang w:val="en-IE"/>
        </w:rPr>
        <w:t>Pmpp</w:t>
      </w:r>
      <w:proofErr w:type="spellEnd"/>
      <w:r w:rsidR="0053414F">
        <w:rPr>
          <w:lang w:val="en-IE"/>
        </w:rPr>
        <w:t xml:space="preserve"> for all the other conditions. </w:t>
      </w:r>
    </w:p>
    <w:p w:rsidR="0053414F" w:rsidRDefault="00025F7A" w:rsidP="0053414F">
      <w:pPr>
        <w:pStyle w:val="Prrafodelista"/>
        <w:numPr>
          <w:ilvl w:val="0"/>
          <w:numId w:val="1"/>
        </w:numPr>
        <w:rPr>
          <w:lang w:val="en-IE"/>
        </w:rPr>
      </w:pPr>
      <w:r>
        <w:rPr>
          <w:lang w:val="en-IE"/>
        </w:rPr>
        <w:t>Does the inverter have</w:t>
      </w:r>
      <w:r w:rsidR="0053414F">
        <w:rPr>
          <w:lang w:val="en-IE"/>
        </w:rPr>
        <w:t xml:space="preserve"> a MPPT controller if there is no MIC?</w:t>
      </w:r>
    </w:p>
    <w:p w:rsidR="006F2774" w:rsidRDefault="006F2774" w:rsidP="0053414F">
      <w:pPr>
        <w:pStyle w:val="Prrafodelista"/>
        <w:numPr>
          <w:ilvl w:val="0"/>
          <w:numId w:val="1"/>
        </w:numPr>
        <w:rPr>
          <w:lang w:val="en-IE"/>
        </w:rPr>
      </w:pPr>
      <w:r>
        <w:rPr>
          <w:lang w:val="en-IE"/>
        </w:rPr>
        <w:t>Switching frequency of the system</w:t>
      </w:r>
      <w:r w:rsidR="008F62D4">
        <w:rPr>
          <w:lang w:val="en-IE"/>
        </w:rPr>
        <w:t xml:space="preserve"> selected to be 50kHz so learn the pros and cons of high/low switching frequency.</w:t>
      </w:r>
      <w:r w:rsidR="009F287A">
        <w:rPr>
          <w:lang w:val="en-IE"/>
        </w:rPr>
        <w:t xml:space="preserve"> Why we chose that frequency?</w:t>
      </w:r>
    </w:p>
    <w:p w:rsidR="008F62D4" w:rsidRDefault="00C53C9D" w:rsidP="0053414F">
      <w:pPr>
        <w:pStyle w:val="Prrafodelista"/>
        <w:numPr>
          <w:ilvl w:val="0"/>
          <w:numId w:val="1"/>
        </w:numPr>
        <w:rPr>
          <w:lang w:val="en-IE"/>
        </w:rPr>
      </w:pPr>
      <w:r>
        <w:rPr>
          <w:lang w:val="en-IE"/>
        </w:rPr>
        <w:t xml:space="preserve">CCM/DCM explain this </w:t>
      </w:r>
    </w:p>
    <w:p w:rsidR="00C53C9D" w:rsidRDefault="000249B0" w:rsidP="0053414F">
      <w:pPr>
        <w:pStyle w:val="Prrafodelista"/>
        <w:numPr>
          <w:ilvl w:val="0"/>
          <w:numId w:val="1"/>
        </w:numPr>
        <w:rPr>
          <w:lang w:val="en-IE"/>
        </w:rPr>
      </w:pPr>
      <w:r>
        <w:rPr>
          <w:lang w:val="en-IE"/>
        </w:rPr>
        <w:t>Limitations of buck and boost converters regarding number of panels (equations 2.1 and 2.2)</w:t>
      </w:r>
      <w:r w:rsidR="00ED587E">
        <w:rPr>
          <w:lang w:val="en-IE"/>
        </w:rPr>
        <w:t xml:space="preserve">. Why haven’t we addressed the transition between modes? </w:t>
      </w:r>
    </w:p>
    <w:p w:rsidR="00704B4E" w:rsidRDefault="00902DB8" w:rsidP="0053414F">
      <w:pPr>
        <w:pStyle w:val="Prrafodelista"/>
        <w:numPr>
          <w:ilvl w:val="0"/>
          <w:numId w:val="1"/>
        </w:numPr>
        <w:rPr>
          <w:lang w:val="en-IE"/>
        </w:rPr>
      </w:pPr>
      <w:proofErr w:type="spellStart"/>
      <w:r>
        <w:rPr>
          <w:lang w:val="en-IE"/>
        </w:rPr>
        <w:t>R_limiting</w:t>
      </w:r>
      <w:proofErr w:type="spellEnd"/>
      <w:r>
        <w:rPr>
          <w:lang w:val="en-IE"/>
        </w:rPr>
        <w:t xml:space="preserve"> </w:t>
      </w:r>
      <w:r w:rsidR="00E0243B">
        <w:rPr>
          <w:lang w:val="en-IE"/>
        </w:rPr>
        <w:t>what is it used for?</w:t>
      </w:r>
    </w:p>
    <w:p w:rsidR="00E0243B" w:rsidRDefault="00D93937" w:rsidP="0053414F">
      <w:pPr>
        <w:pStyle w:val="Prrafodelista"/>
        <w:numPr>
          <w:ilvl w:val="0"/>
          <w:numId w:val="1"/>
        </w:numPr>
        <w:rPr>
          <w:lang w:val="en-IE"/>
        </w:rPr>
      </w:pPr>
      <w:r>
        <w:rPr>
          <w:lang w:val="en-IE"/>
        </w:rPr>
        <w:t>Why do we nee</w:t>
      </w:r>
      <w:r w:rsidR="006E4E88">
        <w:rPr>
          <w:lang w:val="en-IE"/>
        </w:rPr>
        <w:t>d filtering in the sensors if the capacitors have been selected to have low voltage ripple?? To avoid high frequency noise.</w:t>
      </w:r>
    </w:p>
    <w:p w:rsidR="006E4E88" w:rsidRDefault="006E4E88" w:rsidP="0053414F">
      <w:pPr>
        <w:pStyle w:val="Prrafodelista"/>
        <w:numPr>
          <w:ilvl w:val="0"/>
          <w:numId w:val="1"/>
        </w:numPr>
        <w:rPr>
          <w:lang w:val="en-IE"/>
        </w:rPr>
      </w:pPr>
      <w:r>
        <w:rPr>
          <w:lang w:val="en-IE"/>
        </w:rPr>
        <w:t>Input range of the RT box we say it is 0-</w:t>
      </w:r>
      <w:proofErr w:type="gramStart"/>
      <w:r>
        <w:rPr>
          <w:lang w:val="en-IE"/>
        </w:rPr>
        <w:t>5V</w:t>
      </w:r>
      <w:proofErr w:type="gramEnd"/>
      <w:r>
        <w:rPr>
          <w:lang w:val="en-IE"/>
        </w:rPr>
        <w:t xml:space="preserve"> but we have used -10-10V in the lab. </w:t>
      </w:r>
      <w:r w:rsidR="004A44DB">
        <w:rPr>
          <w:lang w:val="en-IE"/>
        </w:rPr>
        <w:t>Maybe Tamas will say something about this because he told us to define the range to -10-10V</w:t>
      </w:r>
    </w:p>
    <w:p w:rsidR="006E4E88" w:rsidRDefault="009715C7" w:rsidP="0053414F">
      <w:pPr>
        <w:pStyle w:val="Prrafodelista"/>
        <w:numPr>
          <w:ilvl w:val="0"/>
          <w:numId w:val="1"/>
        </w:numPr>
        <w:rPr>
          <w:lang w:val="en-IE"/>
        </w:rPr>
      </w:pPr>
      <w:r>
        <w:rPr>
          <w:lang w:val="en-IE"/>
        </w:rPr>
        <w:t>80kHz cut-off frequency for the current sensor</w:t>
      </w:r>
    </w:p>
    <w:p w:rsidR="009715C7" w:rsidRDefault="009715C7" w:rsidP="009715C7">
      <w:pPr>
        <w:pStyle w:val="Prrafodelista"/>
        <w:numPr>
          <w:ilvl w:val="0"/>
          <w:numId w:val="1"/>
        </w:numPr>
        <w:autoSpaceDE w:val="0"/>
        <w:autoSpaceDN w:val="0"/>
        <w:adjustRightInd w:val="0"/>
        <w:spacing w:after="0" w:line="240" w:lineRule="auto"/>
        <w:rPr>
          <w:rFonts w:ascii="URWPalladioL-Roma" w:hAnsi="URWPalladioL-Roma" w:cs="URWPalladioL-Roma"/>
          <w:lang w:val="en-IE"/>
        </w:rPr>
      </w:pPr>
      <w:r w:rsidRPr="009715C7">
        <w:rPr>
          <w:rFonts w:ascii="URWPalladioL-Roma" w:hAnsi="URWPalladioL-Roma" w:cs="URWPalladioL-Roma"/>
          <w:lang w:val="en-IE"/>
        </w:rPr>
        <w:t xml:space="preserve">Assuming </w:t>
      </w:r>
      <w:r w:rsidR="007A3633">
        <w:rPr>
          <w:rFonts w:ascii="URWPalladioL-Roma" w:hAnsi="URWPalladioL-Roma" w:cs="URWPalladioL-Roma"/>
          <w:lang w:val="en-IE"/>
        </w:rPr>
        <w:t>CCM</w:t>
      </w:r>
      <w:r w:rsidRPr="009715C7">
        <w:rPr>
          <w:rFonts w:ascii="URWPalladioL-Roma" w:hAnsi="URWPalladioL-Roma" w:cs="URWPalladioL-Roma"/>
          <w:lang w:val="en-IE"/>
        </w:rPr>
        <w:t>,</w:t>
      </w:r>
      <w:r w:rsidR="007A3633">
        <w:rPr>
          <w:rFonts w:ascii="URWPalladioL-Roma" w:hAnsi="URWPalladioL-Roma" w:cs="URWPalladioL-Roma"/>
          <w:lang w:val="en-IE"/>
        </w:rPr>
        <w:t xml:space="preserve"> </w:t>
      </w:r>
      <w:r w:rsidRPr="009715C7">
        <w:rPr>
          <w:rFonts w:ascii="URWPalladioL-Roma" w:hAnsi="URWPalladioL-Roma" w:cs="URWPalladioL-Roma"/>
          <w:lang w:val="en-IE"/>
        </w:rPr>
        <w:t>t</w:t>
      </w:r>
      <w:r>
        <w:rPr>
          <w:rFonts w:ascii="URWPalladioL-Roma" w:hAnsi="URWPalladioL-Roma" w:cs="URWPalladioL-Roma"/>
          <w:lang w:val="en-IE"/>
        </w:rPr>
        <w:t>he average PV current is</w:t>
      </w:r>
      <w:proofErr w:type="gramStart"/>
      <w:r>
        <w:rPr>
          <w:rFonts w:ascii="URWPalladioL-Roma" w:hAnsi="URWPalladioL-Roma" w:cs="URWPalladioL-Roma"/>
          <w:lang w:val="en-IE"/>
        </w:rPr>
        <w:t>...(</w:t>
      </w:r>
      <w:proofErr w:type="spellStart"/>
      <w:proofErr w:type="gramEnd"/>
      <w:r>
        <w:rPr>
          <w:rFonts w:ascii="URWPalladioL-Roma" w:hAnsi="URWPalladioL-Roma" w:cs="URWPalladioL-Roma"/>
          <w:lang w:val="en-IE"/>
        </w:rPr>
        <w:t>eq</w:t>
      </w:r>
      <w:proofErr w:type="spellEnd"/>
      <w:r>
        <w:rPr>
          <w:rFonts w:ascii="URWPalladioL-Roma" w:hAnsi="URWPalladioL-Roma" w:cs="URWPalladioL-Roma"/>
          <w:lang w:val="en-IE"/>
        </w:rPr>
        <w:t xml:space="preserve"> 4.18-4.20). How would this be in DCM? Try to calculate minimum value of average current in the inductor in CCM</w:t>
      </w:r>
      <w:r w:rsidR="007A3633">
        <w:rPr>
          <w:rFonts w:ascii="URWPalladioL-Roma" w:hAnsi="URWPalladioL-Roma" w:cs="URWPalladioL-Roma"/>
          <w:lang w:val="en-IE"/>
        </w:rPr>
        <w:t xml:space="preserve"> (see 3Dplot)</w:t>
      </w:r>
      <w:r>
        <w:rPr>
          <w:rFonts w:ascii="URWPalladioL-Roma" w:hAnsi="URWPalladioL-Roma" w:cs="URWPalladioL-Roma"/>
          <w:lang w:val="en-IE"/>
        </w:rPr>
        <w:t xml:space="preserve">. </w:t>
      </w:r>
    </w:p>
    <w:p w:rsidR="009715C7" w:rsidRDefault="009715C7" w:rsidP="009715C7">
      <w:pPr>
        <w:pStyle w:val="Prrafodelista"/>
        <w:numPr>
          <w:ilvl w:val="0"/>
          <w:numId w:val="1"/>
        </w:numPr>
        <w:autoSpaceDE w:val="0"/>
        <w:autoSpaceDN w:val="0"/>
        <w:adjustRightInd w:val="0"/>
        <w:spacing w:after="0" w:line="240" w:lineRule="auto"/>
        <w:rPr>
          <w:rFonts w:ascii="URWPalladioL-Roma" w:hAnsi="URWPalladioL-Roma" w:cs="URWPalladioL-Roma"/>
          <w:lang w:val="en-IE"/>
        </w:rPr>
      </w:pPr>
      <w:r>
        <w:rPr>
          <w:rFonts w:ascii="URWPalladioL-Roma" w:hAnsi="URWPalladioL-Roma" w:cs="URWPalladioL-Roma"/>
          <w:lang w:val="en-IE"/>
        </w:rPr>
        <w:t xml:space="preserve"> </w:t>
      </w:r>
      <w:r w:rsidR="00150DCA">
        <w:rPr>
          <w:rFonts w:ascii="URWPalladioL-Roma" w:hAnsi="URWPalladioL-Roma" w:cs="URWPalladioL-Roma"/>
          <w:lang w:val="en-IE"/>
        </w:rPr>
        <w:t xml:space="preserve">Why it takes more time to reach the MPP in boost mode? </w:t>
      </w:r>
    </w:p>
    <w:p w:rsidR="00150DCA" w:rsidRDefault="00BD53D2" w:rsidP="009715C7">
      <w:pPr>
        <w:pStyle w:val="Prrafodelista"/>
        <w:numPr>
          <w:ilvl w:val="0"/>
          <w:numId w:val="1"/>
        </w:numPr>
        <w:autoSpaceDE w:val="0"/>
        <w:autoSpaceDN w:val="0"/>
        <w:adjustRightInd w:val="0"/>
        <w:spacing w:after="0" w:line="240" w:lineRule="auto"/>
        <w:rPr>
          <w:rFonts w:ascii="URWPalladioL-Roma" w:hAnsi="URWPalladioL-Roma" w:cs="URWPalladioL-Roma"/>
          <w:lang w:val="en-IE"/>
        </w:rPr>
      </w:pPr>
      <w:r>
        <w:rPr>
          <w:rFonts w:ascii="URWPalladioL-Roma" w:hAnsi="URWPalladioL-Roma" w:cs="URWPalladioL-Roma"/>
          <w:lang w:val="en-IE"/>
        </w:rPr>
        <w:t xml:space="preserve">Consider including the thermal test in the presentation but not in the report. </w:t>
      </w:r>
    </w:p>
    <w:p w:rsidR="00E143E3" w:rsidRDefault="0037195C" w:rsidP="00E143E3">
      <w:pPr>
        <w:pStyle w:val="Prrafodelista"/>
        <w:numPr>
          <w:ilvl w:val="0"/>
          <w:numId w:val="1"/>
        </w:numPr>
        <w:autoSpaceDE w:val="0"/>
        <w:autoSpaceDN w:val="0"/>
        <w:adjustRightInd w:val="0"/>
        <w:spacing w:after="0" w:line="240" w:lineRule="auto"/>
        <w:rPr>
          <w:rFonts w:ascii="URWPalladioL-Roma" w:hAnsi="URWPalladioL-Roma" w:cs="URWPalladioL-Roma"/>
          <w:lang w:val="en-IE"/>
        </w:rPr>
      </w:pPr>
      <w:r>
        <w:rPr>
          <w:rFonts w:ascii="URWPalladioL-Roma" w:hAnsi="URWPalladioL-Roma" w:cs="URWPalladioL-Roma"/>
          <w:lang w:val="en-IE"/>
        </w:rPr>
        <w:t xml:space="preserve">As in </w:t>
      </w:r>
      <w:r w:rsidR="00D41FCB">
        <w:rPr>
          <w:rFonts w:ascii="URWPalladioL-Roma" w:hAnsi="URWPalladioL-Roma" w:cs="URWPalladioL-Roma"/>
          <w:lang w:val="en-IE"/>
        </w:rPr>
        <w:t xml:space="preserve">buck mode the current is higher than in boost it would be the worst case for the converter’s efficiency. This is what we will say in the exam if they ask why we didn’t measure the efficiency in boost mode. </w:t>
      </w:r>
      <w:r w:rsidR="00E143E3">
        <w:rPr>
          <w:rFonts w:ascii="URWPalladioL-Roma" w:hAnsi="URWPalladioL-Roma" w:cs="URWPalladioL-Roma"/>
          <w:lang w:val="en-IE"/>
        </w:rPr>
        <w:t xml:space="preserve">Consider deleting it from the </w:t>
      </w:r>
      <w:r w:rsidR="00A72B85">
        <w:rPr>
          <w:rFonts w:ascii="URWPalladioL-Roma" w:hAnsi="URWPalladioL-Roma" w:cs="URWPalladioL-Roma"/>
          <w:lang w:val="en-IE"/>
        </w:rPr>
        <w:t xml:space="preserve">report and including it in the presentation. </w:t>
      </w:r>
    </w:p>
    <w:p w:rsidR="00F05A1E" w:rsidRDefault="00F05A1E" w:rsidP="00E143E3">
      <w:pPr>
        <w:pStyle w:val="Prrafodelista"/>
        <w:numPr>
          <w:ilvl w:val="0"/>
          <w:numId w:val="1"/>
        </w:numPr>
        <w:autoSpaceDE w:val="0"/>
        <w:autoSpaceDN w:val="0"/>
        <w:adjustRightInd w:val="0"/>
        <w:spacing w:after="0" w:line="240" w:lineRule="auto"/>
        <w:rPr>
          <w:rFonts w:ascii="URWPalladioL-Roma" w:hAnsi="URWPalladioL-Roma" w:cs="URWPalladioL-Roma"/>
          <w:lang w:val="en-IE"/>
        </w:rPr>
      </w:pPr>
      <w:r>
        <w:rPr>
          <w:rFonts w:ascii="URWPalladioL-Roma" w:hAnsi="URWPalladioL-Roma" w:cs="URWPalladioL-Roma"/>
          <w:lang w:val="en-IE"/>
        </w:rPr>
        <w:t xml:space="preserve">Look for some references of commercial MPPTs to compare the tracking time with the results we obtained. </w:t>
      </w:r>
    </w:p>
    <w:p w:rsidR="00EB2777" w:rsidRDefault="00EB2777" w:rsidP="00E143E3">
      <w:pPr>
        <w:pStyle w:val="Prrafodelista"/>
        <w:numPr>
          <w:ilvl w:val="0"/>
          <w:numId w:val="1"/>
        </w:numPr>
        <w:autoSpaceDE w:val="0"/>
        <w:autoSpaceDN w:val="0"/>
        <w:adjustRightInd w:val="0"/>
        <w:spacing w:after="0" w:line="240" w:lineRule="auto"/>
        <w:rPr>
          <w:rFonts w:ascii="URWPalladioL-Roma" w:hAnsi="URWPalladioL-Roma" w:cs="URWPalladioL-Roma"/>
          <w:lang w:val="en-IE"/>
        </w:rPr>
      </w:pPr>
      <w:r>
        <w:rPr>
          <w:rFonts w:ascii="URWPalladioL-Roma" w:hAnsi="URWPalladioL-Roma" w:cs="URWPalladioL-Roma"/>
          <w:lang w:val="en-IE"/>
        </w:rPr>
        <w:t>What’s the difference on using a lower/higher frequency for the MPPT?</w:t>
      </w:r>
    </w:p>
    <w:p w:rsidR="00CC7522" w:rsidRDefault="00D35C9E" w:rsidP="006A148C">
      <w:pPr>
        <w:pStyle w:val="Prrafodelista"/>
        <w:autoSpaceDE w:val="0"/>
        <w:autoSpaceDN w:val="0"/>
        <w:adjustRightInd w:val="0"/>
        <w:spacing w:after="0" w:line="240" w:lineRule="auto"/>
        <w:rPr>
          <w:rFonts w:ascii="URWPalladioL-Roma" w:hAnsi="URWPalladioL-Roma" w:cs="URWPalladioL-Roma"/>
          <w:lang w:val="en-IE"/>
        </w:rPr>
      </w:pPr>
      <w:r>
        <w:rPr>
          <w:rFonts w:ascii="URWPalladioL-Roma" w:hAnsi="URWPalladioL-Roma" w:cs="URWPalladioL-Roma"/>
          <w:lang w:val="en-IE"/>
        </w:rPr>
        <w:t>MPPT frequency why not 10kHz why not 1kHz. (Oscillations in steady state are higher with 10Hz)</w:t>
      </w:r>
    </w:p>
    <w:p w:rsidR="00BA1E88" w:rsidRDefault="00BA1E88" w:rsidP="00BA1E88">
      <w:pPr>
        <w:pStyle w:val="Prrafodelista"/>
        <w:numPr>
          <w:ilvl w:val="0"/>
          <w:numId w:val="1"/>
        </w:numPr>
        <w:autoSpaceDE w:val="0"/>
        <w:autoSpaceDN w:val="0"/>
        <w:adjustRightInd w:val="0"/>
        <w:spacing w:after="0" w:line="240" w:lineRule="auto"/>
        <w:rPr>
          <w:rFonts w:ascii="URWPalladioL-Roma" w:hAnsi="URWPalladioL-Roma" w:cs="URWPalladioL-Roma"/>
          <w:lang w:val="en-IE"/>
        </w:rPr>
      </w:pPr>
      <w:r>
        <w:rPr>
          <w:rFonts w:ascii="URWPalladioL-Roma" w:hAnsi="URWPalladioL-Roma" w:cs="URWPalladioL-Roma"/>
          <w:lang w:val="en-IE"/>
        </w:rPr>
        <w:t xml:space="preserve">What are the limitations for our PV model? </w:t>
      </w:r>
    </w:p>
    <w:p w:rsidR="00D35C9E" w:rsidRDefault="00D35C9E" w:rsidP="006A148C">
      <w:pPr>
        <w:pStyle w:val="Prrafodelista"/>
        <w:autoSpaceDE w:val="0"/>
        <w:autoSpaceDN w:val="0"/>
        <w:adjustRightInd w:val="0"/>
        <w:spacing w:after="0" w:line="240" w:lineRule="auto"/>
        <w:rPr>
          <w:rFonts w:ascii="URWPalladioL-Roma" w:hAnsi="URWPalladioL-Roma" w:cs="URWPalladioL-Roma"/>
          <w:lang w:val="en-IE"/>
        </w:rPr>
      </w:pPr>
      <w:bookmarkStart w:id="0" w:name="_GoBack"/>
      <w:bookmarkEnd w:id="0"/>
    </w:p>
    <w:p w:rsidR="00A72B85" w:rsidRDefault="00A72B85" w:rsidP="00EA3470">
      <w:pPr>
        <w:pStyle w:val="Prrafodelista"/>
        <w:autoSpaceDE w:val="0"/>
        <w:autoSpaceDN w:val="0"/>
        <w:adjustRightInd w:val="0"/>
        <w:spacing w:after="0" w:line="240" w:lineRule="auto"/>
        <w:rPr>
          <w:rFonts w:ascii="URWPalladioL-Roma" w:hAnsi="URWPalladioL-Roma" w:cs="URWPalladioL-Roma"/>
          <w:lang w:val="en-IE"/>
        </w:rPr>
      </w:pPr>
    </w:p>
    <w:p w:rsidR="00EA3470" w:rsidRDefault="00EA3470" w:rsidP="00EA3470">
      <w:pPr>
        <w:pStyle w:val="Prrafodelista"/>
        <w:pBdr>
          <w:bottom w:val="single" w:sz="6" w:space="1" w:color="auto"/>
        </w:pBdr>
        <w:autoSpaceDE w:val="0"/>
        <w:autoSpaceDN w:val="0"/>
        <w:adjustRightInd w:val="0"/>
        <w:spacing w:after="0" w:line="240" w:lineRule="auto"/>
        <w:rPr>
          <w:rFonts w:ascii="URWPalladioL-Roma" w:hAnsi="URWPalladioL-Roma" w:cs="URWPalladioL-Roma"/>
          <w:lang w:val="en-IE"/>
        </w:rPr>
      </w:pPr>
    </w:p>
    <w:p w:rsidR="00EA3470" w:rsidRDefault="00EA3470" w:rsidP="00EA3470">
      <w:pPr>
        <w:pStyle w:val="Prrafodelista"/>
        <w:autoSpaceDE w:val="0"/>
        <w:autoSpaceDN w:val="0"/>
        <w:adjustRightInd w:val="0"/>
        <w:spacing w:after="0" w:line="240" w:lineRule="auto"/>
        <w:rPr>
          <w:rFonts w:ascii="URWPalladioL-Roma" w:hAnsi="URWPalladioL-Roma" w:cs="URWPalladioL-Roma"/>
          <w:lang w:val="en-IE"/>
        </w:rPr>
      </w:pPr>
    </w:p>
    <w:p w:rsidR="00EA3470" w:rsidRDefault="00EA3470" w:rsidP="00EA3470">
      <w:pPr>
        <w:pStyle w:val="Prrafodelista"/>
        <w:autoSpaceDE w:val="0"/>
        <w:autoSpaceDN w:val="0"/>
        <w:adjustRightInd w:val="0"/>
        <w:spacing w:after="0" w:line="240" w:lineRule="auto"/>
        <w:rPr>
          <w:rFonts w:ascii="URWPalladioL-Roma" w:hAnsi="URWPalladioL-Roma" w:cs="URWPalladioL-Roma"/>
          <w:b/>
          <w:sz w:val="24"/>
          <w:u w:val="single"/>
          <w:lang w:val="en-IE"/>
        </w:rPr>
      </w:pPr>
      <w:r w:rsidRPr="00EA3470">
        <w:rPr>
          <w:rFonts w:ascii="URWPalladioL-Roma" w:hAnsi="URWPalladioL-Roma" w:cs="URWPalladioL-Roma"/>
          <w:b/>
          <w:sz w:val="24"/>
          <w:u w:val="single"/>
          <w:lang w:val="en-IE"/>
        </w:rPr>
        <w:t>COMMENTS STEF 05/01/19</w:t>
      </w:r>
    </w:p>
    <w:p w:rsidR="00EA3470" w:rsidRDefault="00EA3470" w:rsidP="00EA3470">
      <w:pPr>
        <w:pStyle w:val="Prrafodelista"/>
        <w:autoSpaceDE w:val="0"/>
        <w:autoSpaceDN w:val="0"/>
        <w:adjustRightInd w:val="0"/>
        <w:spacing w:after="0" w:line="240" w:lineRule="auto"/>
        <w:rPr>
          <w:rFonts w:ascii="URWPalladioL-Roma" w:hAnsi="URWPalladioL-Roma" w:cs="URWPalladioL-Roma"/>
          <w:b/>
          <w:sz w:val="24"/>
          <w:u w:val="single"/>
          <w:lang w:val="en-IE"/>
        </w:rPr>
      </w:pPr>
    </w:p>
    <w:p w:rsidR="00EA3470" w:rsidRPr="00EA3470" w:rsidRDefault="00EA3470" w:rsidP="00EA3470">
      <w:pPr>
        <w:pStyle w:val="Prrafodelista"/>
        <w:numPr>
          <w:ilvl w:val="0"/>
          <w:numId w:val="2"/>
        </w:numPr>
        <w:autoSpaceDE w:val="0"/>
        <w:autoSpaceDN w:val="0"/>
        <w:adjustRightInd w:val="0"/>
        <w:spacing w:after="0" w:line="240" w:lineRule="auto"/>
        <w:rPr>
          <w:rFonts w:ascii="URWPalladioL-Roma" w:hAnsi="URWPalladioL-Roma" w:cs="URWPalladioL-Roma"/>
          <w:b/>
          <w:sz w:val="24"/>
          <w:u w:val="single"/>
          <w:lang w:val="en-IE"/>
        </w:rPr>
      </w:pPr>
      <w:r>
        <w:rPr>
          <w:rFonts w:ascii="URWPalladioL-Roma" w:hAnsi="URWPalladioL-Roma" w:cs="URWPalladioL-Roma"/>
          <w:lang w:val="en-IE"/>
        </w:rPr>
        <w:t xml:space="preserve">Tests missing before the project exam: </w:t>
      </w:r>
    </w:p>
    <w:p w:rsidR="00EA3470" w:rsidRPr="00EA3470" w:rsidRDefault="00EA3470" w:rsidP="00EA3470">
      <w:pPr>
        <w:pStyle w:val="Prrafodelista"/>
        <w:autoSpaceDE w:val="0"/>
        <w:autoSpaceDN w:val="0"/>
        <w:adjustRightInd w:val="0"/>
        <w:spacing w:after="0" w:line="240" w:lineRule="auto"/>
        <w:ind w:left="1440"/>
        <w:rPr>
          <w:rFonts w:ascii="URWPalladioL-Roma" w:hAnsi="URWPalladioL-Roma" w:cs="URWPalladioL-Roma"/>
          <w:b/>
          <w:sz w:val="24"/>
          <w:u w:val="single"/>
          <w:lang w:val="en-IE"/>
        </w:rPr>
      </w:pPr>
    </w:p>
    <w:p w:rsidR="00EA3470" w:rsidRPr="00EA3470" w:rsidRDefault="00EA3470" w:rsidP="00EA3470">
      <w:pPr>
        <w:pStyle w:val="Prrafodelista"/>
        <w:numPr>
          <w:ilvl w:val="0"/>
          <w:numId w:val="3"/>
        </w:numPr>
        <w:autoSpaceDE w:val="0"/>
        <w:autoSpaceDN w:val="0"/>
        <w:adjustRightInd w:val="0"/>
        <w:spacing w:after="0" w:line="240" w:lineRule="auto"/>
        <w:rPr>
          <w:rFonts w:ascii="URWPalladioL-Roma" w:hAnsi="URWPalladioL-Roma" w:cs="URWPalladioL-Roma"/>
          <w:b/>
          <w:sz w:val="24"/>
          <w:u w:val="single"/>
          <w:lang w:val="en-IE"/>
        </w:rPr>
      </w:pPr>
      <w:r>
        <w:rPr>
          <w:rFonts w:ascii="URWPalladioL-Roma" w:hAnsi="URWPalladioL-Roma" w:cs="URWPalladioL-Roma"/>
          <w:sz w:val="24"/>
          <w:lang w:val="en-IE"/>
        </w:rPr>
        <w:t>Converter’s efficiency working in boost mode.</w:t>
      </w:r>
    </w:p>
    <w:p w:rsidR="00EA3470" w:rsidRPr="00EA3470" w:rsidRDefault="00EA3470" w:rsidP="00EA3470">
      <w:pPr>
        <w:pStyle w:val="Prrafodelista"/>
        <w:numPr>
          <w:ilvl w:val="0"/>
          <w:numId w:val="3"/>
        </w:numPr>
        <w:autoSpaceDE w:val="0"/>
        <w:autoSpaceDN w:val="0"/>
        <w:adjustRightInd w:val="0"/>
        <w:spacing w:after="0" w:line="240" w:lineRule="auto"/>
        <w:rPr>
          <w:rFonts w:ascii="URWPalladioL-Roma" w:hAnsi="URWPalladioL-Roma" w:cs="URWPalladioL-Roma"/>
          <w:b/>
          <w:sz w:val="24"/>
          <w:u w:val="single"/>
          <w:lang w:val="en-IE"/>
        </w:rPr>
      </w:pPr>
      <w:r>
        <w:rPr>
          <w:rFonts w:ascii="URWPalladioL-Roma" w:hAnsi="URWPalladioL-Roma" w:cs="URWPalladioL-Roma"/>
          <w:sz w:val="24"/>
          <w:lang w:val="en-IE"/>
        </w:rPr>
        <w:t>Sudden change in irradiance and temperature in boost mode.</w:t>
      </w:r>
    </w:p>
    <w:p w:rsidR="00EA3470" w:rsidRPr="00EA3470" w:rsidRDefault="00EA3470" w:rsidP="00EA3470">
      <w:pPr>
        <w:pStyle w:val="Prrafodelista"/>
        <w:numPr>
          <w:ilvl w:val="0"/>
          <w:numId w:val="3"/>
        </w:numPr>
        <w:autoSpaceDE w:val="0"/>
        <w:autoSpaceDN w:val="0"/>
        <w:adjustRightInd w:val="0"/>
        <w:spacing w:after="0" w:line="240" w:lineRule="auto"/>
        <w:rPr>
          <w:rFonts w:ascii="URWPalladioL-Roma" w:hAnsi="URWPalladioL-Roma" w:cs="URWPalladioL-Roma"/>
          <w:b/>
          <w:sz w:val="24"/>
          <w:u w:val="single"/>
          <w:lang w:val="en-IE"/>
        </w:rPr>
      </w:pPr>
      <w:r>
        <w:rPr>
          <w:rFonts w:ascii="URWPalladioL-Roma" w:hAnsi="URWPalladioL-Roma" w:cs="URWPalladioL-Roma"/>
          <w:sz w:val="24"/>
          <w:lang w:val="en-IE"/>
        </w:rPr>
        <w:t>If possible, test the PI controller under STC conditions and compare with the results obtained for P&amp;O.</w:t>
      </w:r>
    </w:p>
    <w:p w:rsidR="00EA3470" w:rsidRPr="00EA3470" w:rsidRDefault="00EA3470" w:rsidP="00EA3470">
      <w:pPr>
        <w:pStyle w:val="Prrafodelista"/>
        <w:numPr>
          <w:ilvl w:val="0"/>
          <w:numId w:val="3"/>
        </w:numPr>
        <w:autoSpaceDE w:val="0"/>
        <w:autoSpaceDN w:val="0"/>
        <w:adjustRightInd w:val="0"/>
        <w:spacing w:after="0" w:line="240" w:lineRule="auto"/>
        <w:rPr>
          <w:rFonts w:ascii="URWPalladioL-Roma" w:hAnsi="URWPalladioL-Roma" w:cs="URWPalladioL-Roma"/>
          <w:b/>
          <w:sz w:val="24"/>
          <w:u w:val="single"/>
          <w:lang w:val="en-IE"/>
        </w:rPr>
      </w:pPr>
      <w:r>
        <w:rPr>
          <w:rFonts w:ascii="URWPalladioL-Roma" w:hAnsi="URWPalladioL-Roma" w:cs="URWPalladioL-Roma"/>
          <w:sz w:val="24"/>
          <w:lang w:val="en-IE"/>
        </w:rPr>
        <w:t>Thermal test?</w:t>
      </w:r>
    </w:p>
    <w:p w:rsidR="00EA3470" w:rsidRDefault="00EA3470" w:rsidP="00EA3470">
      <w:pPr>
        <w:pStyle w:val="Prrafodelista"/>
        <w:autoSpaceDE w:val="0"/>
        <w:autoSpaceDN w:val="0"/>
        <w:adjustRightInd w:val="0"/>
        <w:spacing w:after="0" w:line="240" w:lineRule="auto"/>
        <w:ind w:left="2160"/>
        <w:rPr>
          <w:rFonts w:ascii="URWPalladioL-Roma" w:hAnsi="URWPalladioL-Roma" w:cs="URWPalladioL-Roma"/>
          <w:b/>
          <w:sz w:val="24"/>
          <w:u w:val="single"/>
          <w:lang w:val="en-IE"/>
        </w:rPr>
      </w:pPr>
    </w:p>
    <w:p w:rsidR="00AA36D4" w:rsidRDefault="00AA36D4" w:rsidP="00EA3470">
      <w:pPr>
        <w:pStyle w:val="Prrafodelista"/>
        <w:autoSpaceDE w:val="0"/>
        <w:autoSpaceDN w:val="0"/>
        <w:adjustRightInd w:val="0"/>
        <w:spacing w:after="0" w:line="240" w:lineRule="auto"/>
        <w:ind w:left="2160"/>
        <w:rPr>
          <w:rFonts w:ascii="URWPalladioL-Roma" w:hAnsi="URWPalladioL-Roma" w:cs="URWPalladioL-Roma"/>
          <w:b/>
          <w:sz w:val="24"/>
          <w:u w:val="single"/>
          <w:lang w:val="en-IE"/>
        </w:rPr>
      </w:pPr>
    </w:p>
    <w:p w:rsidR="00AA36D4" w:rsidRDefault="00AA36D4" w:rsidP="00EA3470">
      <w:pPr>
        <w:pStyle w:val="Prrafodelista"/>
        <w:autoSpaceDE w:val="0"/>
        <w:autoSpaceDN w:val="0"/>
        <w:adjustRightInd w:val="0"/>
        <w:spacing w:after="0" w:line="240" w:lineRule="auto"/>
        <w:ind w:left="2160"/>
        <w:rPr>
          <w:rFonts w:ascii="URWPalladioL-Roma" w:hAnsi="URWPalladioL-Roma" w:cs="URWPalladioL-Roma"/>
          <w:b/>
          <w:sz w:val="24"/>
          <w:u w:val="single"/>
          <w:lang w:val="en-IE"/>
        </w:rPr>
      </w:pPr>
    </w:p>
    <w:p w:rsidR="00AA36D4" w:rsidRDefault="00AA36D4" w:rsidP="00EA3470">
      <w:pPr>
        <w:pStyle w:val="Prrafodelista"/>
        <w:autoSpaceDE w:val="0"/>
        <w:autoSpaceDN w:val="0"/>
        <w:adjustRightInd w:val="0"/>
        <w:spacing w:after="0" w:line="240" w:lineRule="auto"/>
        <w:ind w:left="2160"/>
        <w:rPr>
          <w:rFonts w:ascii="URWPalladioL-Roma" w:hAnsi="URWPalladioL-Roma" w:cs="URWPalladioL-Roma"/>
          <w:b/>
          <w:sz w:val="24"/>
          <w:u w:val="single"/>
          <w:lang w:val="en-IE"/>
        </w:rPr>
      </w:pPr>
    </w:p>
    <w:p w:rsidR="00AA36D4" w:rsidRDefault="00AA36D4" w:rsidP="00EA3470">
      <w:pPr>
        <w:pStyle w:val="Prrafodelista"/>
        <w:autoSpaceDE w:val="0"/>
        <w:autoSpaceDN w:val="0"/>
        <w:adjustRightInd w:val="0"/>
        <w:spacing w:after="0" w:line="240" w:lineRule="auto"/>
        <w:ind w:left="2160"/>
        <w:rPr>
          <w:rFonts w:ascii="URWPalladioL-Roma" w:hAnsi="URWPalladioL-Roma" w:cs="URWPalladioL-Roma"/>
          <w:b/>
          <w:sz w:val="24"/>
          <w:u w:val="single"/>
          <w:lang w:val="en-IE"/>
        </w:rPr>
      </w:pPr>
    </w:p>
    <w:p w:rsidR="00C436E1" w:rsidRPr="00C436E1" w:rsidRDefault="00EA3470" w:rsidP="00C436E1">
      <w:pPr>
        <w:numPr>
          <w:ilvl w:val="0"/>
          <w:numId w:val="4"/>
        </w:numPr>
        <w:shd w:val="clear" w:color="auto" w:fill="FFFFFF"/>
        <w:spacing w:before="100" w:beforeAutospacing="1" w:after="24" w:line="240" w:lineRule="auto"/>
        <w:ind w:left="384"/>
        <w:rPr>
          <w:rFonts w:ascii="Arial" w:eastAsia="Times New Roman" w:hAnsi="Arial" w:cs="Arial"/>
          <w:color w:val="222222"/>
          <w:sz w:val="21"/>
          <w:szCs w:val="21"/>
          <w:lang w:val="en-IE" w:eastAsia="es-ES"/>
        </w:rPr>
      </w:pPr>
      <w:r w:rsidRPr="00EA3470">
        <w:rPr>
          <w:rFonts w:ascii="URWPalladioL-Roma" w:hAnsi="URWPalladioL-Roma" w:cs="URWPalladioL-Roma"/>
          <w:sz w:val="24"/>
          <w:lang w:val="en-IE"/>
        </w:rPr>
        <w:lastRenderedPageBreak/>
        <w:t>Abstract:</w:t>
      </w:r>
      <w:r>
        <w:rPr>
          <w:rFonts w:ascii="URWPalladioL-Roma" w:hAnsi="URWPalladioL-Roma" w:cs="URWPalladioL-Roma"/>
          <w:sz w:val="24"/>
          <w:lang w:val="en-IE"/>
        </w:rPr>
        <w:t xml:space="preserve"> </w:t>
      </w:r>
      <w:r w:rsidR="00F13C95">
        <w:rPr>
          <w:rFonts w:ascii="URWPalladioL-Roma" w:hAnsi="URWPalladioL-Roma" w:cs="URWPalladioL-Roma"/>
          <w:sz w:val="24"/>
          <w:lang w:val="en-IE"/>
        </w:rPr>
        <w:t>We mention that by working at MPP it’s possible to achieve the highest efficiency.</w:t>
      </w:r>
      <w:r w:rsidR="00AA36D4">
        <w:rPr>
          <w:rFonts w:ascii="URWPalladioL-Roma" w:hAnsi="URWPalladioL-Roma" w:cs="URWPalladioL-Roma"/>
          <w:sz w:val="24"/>
          <w:lang w:val="en-IE"/>
        </w:rPr>
        <w:t xml:space="preserve"> But, can we show this PV panel’s efficiency improvement? We have checked the MPPT’s and converter’s efficiency, but we haven’t with the PV panel. Our PV p</w:t>
      </w:r>
      <w:r w:rsidR="00AA36D4">
        <w:rPr>
          <w:rFonts w:ascii="URWPalladioL-Roma" w:hAnsi="URWPalladioL-Roma" w:cs="URWPalladioL-Roma"/>
          <w:lang w:val="en-IE"/>
        </w:rPr>
        <w:t>anel has an efficiency of 15.5%.</w:t>
      </w:r>
      <w:r w:rsidR="00F05222">
        <w:rPr>
          <w:rFonts w:ascii="URWPalladioL-Roma" w:hAnsi="URWPalladioL-Roma" w:cs="URWPalladioL-Roma"/>
          <w:lang w:val="en-IE"/>
        </w:rPr>
        <w:t xml:space="preserve"> I would be very careful when talking about improving the PV panel’s efficiency as </w:t>
      </w:r>
      <w:r w:rsidR="00C436E1">
        <w:rPr>
          <w:rFonts w:ascii="URWPalladioL-Roma" w:hAnsi="URWPalladioL-Roma" w:cs="URWPalladioL-Roma"/>
          <w:lang w:val="en-IE"/>
        </w:rPr>
        <w:t>actually we don’t do it.</w:t>
      </w:r>
      <w:r w:rsidR="00C436E1">
        <w:rPr>
          <w:rFonts w:ascii="Arial" w:hAnsi="Arial" w:cs="Arial"/>
          <w:color w:val="222222"/>
          <w:sz w:val="21"/>
          <w:szCs w:val="21"/>
          <w:shd w:val="clear" w:color="auto" w:fill="FFFFFF"/>
          <w:lang w:val="en-IE"/>
        </w:rPr>
        <w:t xml:space="preserve"> With the MPPT we try to obtain the maximum possible amount of power from the PV panel under the currently environmental conditions.</w:t>
      </w:r>
    </w:p>
    <w:p w:rsidR="00C436E1" w:rsidRDefault="00C436E1" w:rsidP="00C436E1">
      <w:pPr>
        <w:shd w:val="clear" w:color="auto" w:fill="FFFFFF"/>
        <w:spacing w:before="100" w:beforeAutospacing="1" w:after="24" w:line="240" w:lineRule="auto"/>
        <w:ind w:left="384"/>
        <w:rPr>
          <w:rFonts w:ascii="Arial" w:hAnsi="Arial" w:cs="Arial"/>
          <w:color w:val="222222"/>
          <w:sz w:val="21"/>
          <w:szCs w:val="21"/>
          <w:shd w:val="clear" w:color="auto" w:fill="FFFFFF"/>
          <w:lang w:val="en-IE"/>
        </w:rPr>
      </w:pPr>
      <w:r>
        <w:rPr>
          <w:rFonts w:ascii="Arial" w:hAnsi="Arial" w:cs="Arial"/>
          <w:color w:val="222222"/>
          <w:sz w:val="21"/>
          <w:szCs w:val="21"/>
          <w:shd w:val="clear" w:color="auto" w:fill="FFFFFF"/>
          <w:lang w:val="en-IE"/>
        </w:rPr>
        <w:t xml:space="preserve">Solar panel’s efficiency </w:t>
      </w:r>
      <w:r w:rsidRPr="00C436E1">
        <w:rPr>
          <w:rFonts w:ascii="Arial" w:hAnsi="Arial" w:cs="Arial"/>
          <w:color w:val="222222"/>
          <w:sz w:val="21"/>
          <w:szCs w:val="21"/>
          <w:shd w:val="clear" w:color="auto" w:fill="FFFFFF"/>
          <w:lang w:val="en-IE"/>
        </w:rPr>
        <w:t>can be improved by studding the light-receiving semiconductor surface</w:t>
      </w:r>
      <w:r>
        <w:rPr>
          <w:rFonts w:ascii="Arial" w:hAnsi="Arial" w:cs="Arial"/>
          <w:color w:val="222222"/>
          <w:sz w:val="21"/>
          <w:szCs w:val="21"/>
          <w:shd w:val="clear" w:color="auto" w:fill="FFFFFF"/>
          <w:lang w:val="en-IE"/>
        </w:rPr>
        <w:t xml:space="preserve">. </w:t>
      </w:r>
    </w:p>
    <w:p w:rsidR="00C436E1" w:rsidRPr="00C436E1" w:rsidRDefault="00C436E1" w:rsidP="00C436E1">
      <w:pPr>
        <w:pStyle w:val="Prrafodelista"/>
        <w:numPr>
          <w:ilvl w:val="1"/>
          <w:numId w:val="4"/>
        </w:numPr>
        <w:shd w:val="clear" w:color="auto" w:fill="FFFFFF"/>
        <w:spacing w:before="100" w:beforeAutospacing="1" w:after="24" w:line="240" w:lineRule="auto"/>
        <w:rPr>
          <w:rFonts w:ascii="Arial" w:eastAsia="Times New Roman" w:hAnsi="Arial" w:cs="Arial"/>
          <w:color w:val="222222"/>
          <w:sz w:val="21"/>
          <w:szCs w:val="21"/>
          <w:lang w:val="en-IE" w:eastAsia="es-ES"/>
        </w:rPr>
      </w:pPr>
      <w:r w:rsidRPr="00C436E1">
        <w:rPr>
          <w:rFonts w:ascii="Arial" w:eastAsia="Times New Roman" w:hAnsi="Arial" w:cs="Arial"/>
          <w:color w:val="222222"/>
          <w:sz w:val="21"/>
          <w:szCs w:val="21"/>
          <w:lang w:val="en-IE" w:eastAsia="es-ES"/>
        </w:rPr>
        <w:t>Efficiencies of solar panel can be calculated by MPP (maximum power point) value of solar panels</w:t>
      </w:r>
    </w:p>
    <w:p w:rsidR="00C436E1" w:rsidRPr="00C436E1" w:rsidRDefault="00622779" w:rsidP="00C436E1">
      <w:pPr>
        <w:pStyle w:val="Prrafodelista"/>
        <w:numPr>
          <w:ilvl w:val="1"/>
          <w:numId w:val="4"/>
        </w:numPr>
        <w:shd w:val="clear" w:color="auto" w:fill="FFFFFF"/>
        <w:spacing w:before="100" w:beforeAutospacing="1" w:after="24" w:line="240" w:lineRule="auto"/>
        <w:rPr>
          <w:rFonts w:ascii="Arial" w:eastAsia="Times New Roman" w:hAnsi="Arial" w:cs="Arial"/>
          <w:color w:val="222222"/>
          <w:sz w:val="21"/>
          <w:szCs w:val="21"/>
          <w:lang w:val="en-IE" w:eastAsia="es-ES"/>
        </w:rPr>
      </w:pPr>
      <w:hyperlink r:id="rId5" w:tooltip="Solar inverter" w:history="1">
        <w:r w:rsidR="00C436E1" w:rsidRPr="00C436E1">
          <w:rPr>
            <w:rFonts w:ascii="Arial" w:eastAsia="Times New Roman" w:hAnsi="Arial" w:cs="Arial"/>
            <w:color w:val="0B0080"/>
            <w:sz w:val="21"/>
            <w:szCs w:val="21"/>
            <w:u w:val="single"/>
            <w:lang w:val="en-IE" w:eastAsia="es-ES"/>
          </w:rPr>
          <w:t>Solar inverters</w:t>
        </w:r>
      </w:hyperlink>
      <w:r w:rsidR="00C436E1" w:rsidRPr="00C436E1">
        <w:rPr>
          <w:rFonts w:ascii="Arial" w:eastAsia="Times New Roman" w:hAnsi="Arial" w:cs="Arial"/>
          <w:color w:val="222222"/>
          <w:sz w:val="21"/>
          <w:szCs w:val="21"/>
          <w:lang w:val="en-IE" w:eastAsia="es-ES"/>
        </w:rPr>
        <w:t> convert the DC power to </w:t>
      </w:r>
      <w:hyperlink r:id="rId6" w:tooltip="Alternating current" w:history="1">
        <w:r w:rsidR="00C436E1" w:rsidRPr="00C436E1">
          <w:rPr>
            <w:rFonts w:ascii="Arial" w:eastAsia="Times New Roman" w:hAnsi="Arial" w:cs="Arial"/>
            <w:color w:val="0B0080"/>
            <w:sz w:val="21"/>
            <w:szCs w:val="21"/>
            <w:u w:val="single"/>
            <w:lang w:val="en-IE" w:eastAsia="es-ES"/>
          </w:rPr>
          <w:t>AC</w:t>
        </w:r>
      </w:hyperlink>
      <w:r w:rsidR="00C436E1" w:rsidRPr="00C436E1">
        <w:rPr>
          <w:rFonts w:ascii="Arial" w:eastAsia="Times New Roman" w:hAnsi="Arial" w:cs="Arial"/>
          <w:color w:val="222222"/>
          <w:sz w:val="21"/>
          <w:szCs w:val="21"/>
          <w:lang w:val="en-IE" w:eastAsia="es-ES"/>
        </w:rPr>
        <w:t> power by performing MPPT process: solar inverter samples the output Power (I-V curve) from the solar cell and applies the proper resistance (load) to solar cells to obtain maximum power.</w:t>
      </w:r>
    </w:p>
    <w:p w:rsidR="00C436E1" w:rsidRPr="00C436E1" w:rsidRDefault="00C436E1" w:rsidP="00C436E1">
      <w:pPr>
        <w:pStyle w:val="Prrafodelista"/>
        <w:numPr>
          <w:ilvl w:val="1"/>
          <w:numId w:val="4"/>
        </w:numPr>
        <w:shd w:val="clear" w:color="auto" w:fill="FFFFFF"/>
        <w:spacing w:before="100" w:beforeAutospacing="1" w:after="24" w:line="240" w:lineRule="auto"/>
        <w:rPr>
          <w:rFonts w:ascii="Arial" w:eastAsia="Times New Roman" w:hAnsi="Arial" w:cs="Arial"/>
          <w:color w:val="222222"/>
          <w:sz w:val="21"/>
          <w:szCs w:val="21"/>
          <w:lang w:val="en-IE" w:eastAsia="es-ES"/>
        </w:rPr>
      </w:pPr>
      <w:r w:rsidRPr="00C436E1">
        <w:rPr>
          <w:rFonts w:ascii="Arial" w:eastAsia="Times New Roman" w:hAnsi="Arial" w:cs="Arial"/>
          <w:color w:val="222222"/>
          <w:sz w:val="21"/>
          <w:szCs w:val="21"/>
          <w:lang w:val="en-IE" w:eastAsia="es-ES"/>
        </w:rPr>
        <w:t xml:space="preserve">MPP (Maximum power point) of the solar panel consists of MPP voltage (V </w:t>
      </w:r>
      <w:proofErr w:type="spellStart"/>
      <w:r w:rsidRPr="00C436E1">
        <w:rPr>
          <w:rFonts w:ascii="Arial" w:eastAsia="Times New Roman" w:hAnsi="Arial" w:cs="Arial"/>
          <w:color w:val="222222"/>
          <w:sz w:val="21"/>
          <w:szCs w:val="21"/>
          <w:lang w:val="en-IE" w:eastAsia="es-ES"/>
        </w:rPr>
        <w:t>mpp</w:t>
      </w:r>
      <w:proofErr w:type="spellEnd"/>
      <w:r w:rsidRPr="00C436E1">
        <w:rPr>
          <w:rFonts w:ascii="Arial" w:eastAsia="Times New Roman" w:hAnsi="Arial" w:cs="Arial"/>
          <w:color w:val="222222"/>
          <w:sz w:val="21"/>
          <w:szCs w:val="21"/>
          <w:lang w:val="en-IE" w:eastAsia="es-ES"/>
        </w:rPr>
        <w:t xml:space="preserve">) and MPP current (I </w:t>
      </w:r>
      <w:proofErr w:type="spellStart"/>
      <w:r w:rsidRPr="00C436E1">
        <w:rPr>
          <w:rFonts w:ascii="Arial" w:eastAsia="Times New Roman" w:hAnsi="Arial" w:cs="Arial"/>
          <w:color w:val="222222"/>
          <w:sz w:val="21"/>
          <w:szCs w:val="21"/>
          <w:lang w:val="en-IE" w:eastAsia="es-ES"/>
        </w:rPr>
        <w:t>mpp</w:t>
      </w:r>
      <w:proofErr w:type="spellEnd"/>
      <w:r w:rsidRPr="00C436E1">
        <w:rPr>
          <w:rFonts w:ascii="Arial" w:eastAsia="Times New Roman" w:hAnsi="Arial" w:cs="Arial"/>
          <w:color w:val="222222"/>
          <w:sz w:val="21"/>
          <w:szCs w:val="21"/>
          <w:lang w:val="en-IE" w:eastAsia="es-ES"/>
        </w:rPr>
        <w:t>): it is a capacity of the solar panel and the higher value can make higher MPP.</w:t>
      </w:r>
    </w:p>
    <w:p w:rsidR="00F05222" w:rsidRPr="00C436E1" w:rsidRDefault="00C436E1" w:rsidP="00C436E1">
      <w:pPr>
        <w:shd w:val="clear" w:color="auto" w:fill="FFFFFF"/>
        <w:spacing w:before="120" w:after="120" w:line="240" w:lineRule="auto"/>
        <w:rPr>
          <w:rFonts w:ascii="Arial" w:eastAsia="Times New Roman" w:hAnsi="Arial" w:cs="Arial"/>
          <w:color w:val="222222"/>
          <w:sz w:val="21"/>
          <w:szCs w:val="21"/>
          <w:lang w:val="en-IE" w:eastAsia="es-ES"/>
        </w:rPr>
      </w:pPr>
      <w:r w:rsidRPr="00C436E1">
        <w:rPr>
          <w:rFonts w:ascii="Arial" w:eastAsia="Times New Roman" w:hAnsi="Arial" w:cs="Arial"/>
          <w:color w:val="222222"/>
          <w:sz w:val="21"/>
          <w:szCs w:val="21"/>
          <w:lang w:val="en-IE" w:eastAsia="es-ES"/>
        </w:rPr>
        <w:t>Micro-inverted solar panels are wired in </w:t>
      </w:r>
      <w:hyperlink r:id="rId7" w:anchor="Parallel_circuits" w:tooltip="Series and parallel circuits" w:history="1">
        <w:r w:rsidRPr="00C436E1">
          <w:rPr>
            <w:rFonts w:ascii="Arial" w:eastAsia="Times New Roman" w:hAnsi="Arial" w:cs="Arial"/>
            <w:color w:val="0B0080"/>
            <w:sz w:val="21"/>
            <w:szCs w:val="21"/>
            <w:u w:val="single"/>
            <w:lang w:val="en-IE" w:eastAsia="es-ES"/>
          </w:rPr>
          <w:t>parallel</w:t>
        </w:r>
      </w:hyperlink>
      <w:r w:rsidRPr="00C436E1">
        <w:rPr>
          <w:rFonts w:ascii="Arial" w:eastAsia="Times New Roman" w:hAnsi="Arial" w:cs="Arial"/>
          <w:color w:val="222222"/>
          <w:sz w:val="21"/>
          <w:szCs w:val="21"/>
          <w:lang w:val="en-IE" w:eastAsia="es-ES"/>
        </w:rPr>
        <w:t>, which produces more output than normal panels which are wired in </w:t>
      </w:r>
      <w:hyperlink r:id="rId8" w:anchor="Series_circuits" w:tooltip="Series and parallel circuits" w:history="1">
        <w:r w:rsidRPr="00C436E1">
          <w:rPr>
            <w:rFonts w:ascii="Arial" w:eastAsia="Times New Roman" w:hAnsi="Arial" w:cs="Arial"/>
            <w:color w:val="0B0080"/>
            <w:sz w:val="21"/>
            <w:szCs w:val="21"/>
            <w:u w:val="single"/>
            <w:lang w:val="en-IE" w:eastAsia="es-ES"/>
          </w:rPr>
          <w:t>series</w:t>
        </w:r>
      </w:hyperlink>
      <w:r w:rsidRPr="00C436E1">
        <w:rPr>
          <w:rFonts w:ascii="Arial" w:eastAsia="Times New Roman" w:hAnsi="Arial" w:cs="Arial"/>
          <w:color w:val="222222"/>
          <w:sz w:val="21"/>
          <w:szCs w:val="21"/>
          <w:lang w:val="en-IE" w:eastAsia="es-ES"/>
        </w:rPr>
        <w:t> with the output of the series determined by the lowest performing panel (this is known as the "Christmas light effect"). Micro-inverters work independently so each panel contributes its maximum possible output given the available sunlight.</w:t>
      </w:r>
      <w:hyperlink r:id="rId9" w:anchor="cite_note-15" w:history="1">
        <w:r w:rsidRPr="00C436E1">
          <w:rPr>
            <w:rFonts w:ascii="Arial" w:eastAsia="Times New Roman" w:hAnsi="Arial" w:cs="Arial"/>
            <w:color w:val="0B0080"/>
            <w:sz w:val="17"/>
            <w:szCs w:val="17"/>
            <w:u w:val="single"/>
            <w:vertAlign w:val="superscript"/>
            <w:lang w:val="en-IE" w:eastAsia="es-ES"/>
          </w:rPr>
          <w:t>[15]</w:t>
        </w:r>
      </w:hyperlink>
    </w:p>
    <w:p w:rsidR="00AA36D4" w:rsidRPr="00F05222" w:rsidRDefault="00F05222" w:rsidP="00F05222">
      <w:pPr>
        <w:pStyle w:val="NormalWeb"/>
        <w:shd w:val="clear" w:color="auto" w:fill="FFFFFF"/>
        <w:spacing w:before="72" w:beforeAutospacing="0" w:after="375" w:afterAutospacing="0" w:line="300" w:lineRule="atLeast"/>
        <w:ind w:left="426"/>
        <w:rPr>
          <w:rFonts w:ascii="Arial" w:hAnsi="Arial" w:cs="Arial"/>
          <w:color w:val="7F7F7F" w:themeColor="text1" w:themeTint="80"/>
          <w:sz w:val="20"/>
          <w:szCs w:val="34"/>
          <w:lang w:val="en-IE"/>
        </w:rPr>
      </w:pPr>
      <w:r w:rsidRPr="00F05222">
        <w:rPr>
          <w:rFonts w:ascii="URWPalladioL-Roma" w:hAnsi="URWPalladioL-Roma" w:cs="URWPalladioL-Roma"/>
          <w:color w:val="7F7F7F" w:themeColor="text1" w:themeTint="80"/>
          <w:lang w:val="en-IE"/>
        </w:rPr>
        <w:t xml:space="preserve"> Wiki: “</w:t>
      </w:r>
      <w:r w:rsidRPr="00F05222">
        <w:rPr>
          <w:rFonts w:ascii="Arial" w:hAnsi="Arial" w:cs="Arial"/>
          <w:color w:val="7F7F7F" w:themeColor="text1" w:themeTint="80"/>
          <w:sz w:val="21"/>
          <w:szCs w:val="21"/>
          <w:shd w:val="clear" w:color="auto" w:fill="FFFFFF"/>
          <w:lang w:val="en-IE"/>
        </w:rPr>
        <w:t>Each module is rated by its </w:t>
      </w:r>
      <w:hyperlink r:id="rId10" w:tooltip="Direct current" w:history="1">
        <w:r w:rsidRPr="00F05222">
          <w:rPr>
            <w:rStyle w:val="Hipervnculo"/>
            <w:rFonts w:ascii="Arial" w:hAnsi="Arial" w:cs="Arial"/>
            <w:color w:val="7F7F7F" w:themeColor="text1" w:themeTint="80"/>
            <w:sz w:val="21"/>
            <w:szCs w:val="21"/>
            <w:shd w:val="clear" w:color="auto" w:fill="FFFFFF"/>
            <w:lang w:val="en-IE"/>
          </w:rPr>
          <w:t>DC</w:t>
        </w:r>
      </w:hyperlink>
      <w:r w:rsidRPr="00F05222">
        <w:rPr>
          <w:rFonts w:ascii="Arial" w:hAnsi="Arial" w:cs="Arial"/>
          <w:color w:val="7F7F7F" w:themeColor="text1" w:themeTint="80"/>
          <w:sz w:val="21"/>
          <w:szCs w:val="21"/>
          <w:shd w:val="clear" w:color="auto" w:fill="FFFFFF"/>
          <w:lang w:val="en-IE"/>
        </w:rPr>
        <w:t> output power under standard test conditions (STC), and typically ranges from 100 to 365 </w:t>
      </w:r>
      <w:hyperlink r:id="rId11" w:tooltip="Watt" w:history="1">
        <w:r w:rsidRPr="00F05222">
          <w:rPr>
            <w:rStyle w:val="Hipervnculo"/>
            <w:rFonts w:ascii="Arial" w:hAnsi="Arial" w:cs="Arial"/>
            <w:color w:val="7F7F7F" w:themeColor="text1" w:themeTint="80"/>
            <w:sz w:val="21"/>
            <w:szCs w:val="21"/>
            <w:shd w:val="clear" w:color="auto" w:fill="FFFFFF"/>
            <w:lang w:val="en-IE"/>
          </w:rPr>
          <w:t>Watts (W)</w:t>
        </w:r>
      </w:hyperlink>
      <w:r w:rsidRPr="00F05222">
        <w:rPr>
          <w:rFonts w:ascii="Arial" w:hAnsi="Arial" w:cs="Arial"/>
          <w:color w:val="7F7F7F" w:themeColor="text1" w:themeTint="80"/>
          <w:sz w:val="21"/>
          <w:szCs w:val="21"/>
          <w:shd w:val="clear" w:color="auto" w:fill="FFFFFF"/>
          <w:lang w:val="en-IE"/>
        </w:rPr>
        <w:t>. The </w:t>
      </w:r>
      <w:hyperlink r:id="rId12" w:tooltip="Solar cell efficiency" w:history="1">
        <w:r w:rsidRPr="00F05222">
          <w:rPr>
            <w:rStyle w:val="Hipervnculo"/>
            <w:rFonts w:ascii="Arial" w:hAnsi="Arial" w:cs="Arial"/>
            <w:color w:val="7F7F7F" w:themeColor="text1" w:themeTint="80"/>
            <w:sz w:val="21"/>
            <w:szCs w:val="21"/>
            <w:shd w:val="clear" w:color="auto" w:fill="FFFFFF"/>
            <w:lang w:val="en-IE"/>
          </w:rPr>
          <w:t>efficiency</w:t>
        </w:r>
      </w:hyperlink>
      <w:r w:rsidRPr="00F05222">
        <w:rPr>
          <w:rFonts w:ascii="Arial" w:hAnsi="Arial" w:cs="Arial"/>
          <w:color w:val="7F7F7F" w:themeColor="text1" w:themeTint="80"/>
          <w:sz w:val="21"/>
          <w:szCs w:val="21"/>
          <w:shd w:val="clear" w:color="auto" w:fill="FFFFFF"/>
          <w:lang w:val="en-IE"/>
        </w:rPr>
        <w:t> of a module determines the area of a module given the same rated output – an 8% efficient 230 W module will have twice the area of a 16% efficient 230 W module. There are a few commercially available solar modules that exceed efficiency of 24%</w:t>
      </w:r>
      <w:hyperlink r:id="rId13" w:anchor="cite_note-1" w:history="1">
        <w:r w:rsidRPr="00F05222">
          <w:rPr>
            <w:rStyle w:val="Hipervnculo"/>
            <w:rFonts w:ascii="Arial" w:hAnsi="Arial" w:cs="Arial"/>
            <w:color w:val="7F7F7F" w:themeColor="text1" w:themeTint="80"/>
            <w:sz w:val="17"/>
            <w:szCs w:val="17"/>
            <w:shd w:val="clear" w:color="auto" w:fill="FFFFFF"/>
            <w:vertAlign w:val="superscript"/>
            <w:lang w:val="en-IE"/>
          </w:rPr>
          <w:t>[1]</w:t>
        </w:r>
      </w:hyperlink>
      <w:r w:rsidRPr="00F05222">
        <w:rPr>
          <w:rFonts w:ascii="Arial" w:hAnsi="Arial" w:cs="Arial"/>
          <w:color w:val="7F7F7F" w:themeColor="text1" w:themeTint="80"/>
          <w:sz w:val="21"/>
          <w:szCs w:val="21"/>
          <w:shd w:val="clear" w:color="auto" w:fill="FFFFFF"/>
          <w:lang w:val="en-IE"/>
        </w:rPr>
        <w:t> </w:t>
      </w:r>
      <w:hyperlink r:id="rId14" w:anchor="cite_note-2" w:history="1">
        <w:r w:rsidRPr="00F05222">
          <w:rPr>
            <w:rStyle w:val="Hipervnculo"/>
            <w:rFonts w:ascii="Arial" w:hAnsi="Arial" w:cs="Arial"/>
            <w:color w:val="7F7F7F" w:themeColor="text1" w:themeTint="80"/>
            <w:sz w:val="17"/>
            <w:szCs w:val="17"/>
            <w:shd w:val="clear" w:color="auto" w:fill="FFFFFF"/>
            <w:vertAlign w:val="superscript"/>
            <w:lang w:val="en-IE"/>
          </w:rPr>
          <w:t>[2]</w:t>
        </w:r>
      </w:hyperlink>
      <w:r w:rsidRPr="00F05222">
        <w:rPr>
          <w:rFonts w:ascii="URWPalladioL-Roma" w:hAnsi="URWPalladioL-Roma" w:cs="URWPalladioL-Roma"/>
          <w:color w:val="7F7F7F" w:themeColor="text1" w:themeTint="80"/>
          <w:lang w:val="en-IE"/>
        </w:rPr>
        <w:t>”</w:t>
      </w:r>
    </w:p>
    <w:p w:rsidR="00AA36D4" w:rsidRDefault="00AA36D4" w:rsidP="00AA36D4">
      <w:pPr>
        <w:pStyle w:val="NormalWeb"/>
        <w:shd w:val="clear" w:color="auto" w:fill="FFFFFF"/>
        <w:spacing w:before="72" w:beforeAutospacing="0" w:after="375" w:afterAutospacing="0" w:line="300" w:lineRule="atLeast"/>
        <w:ind w:left="426"/>
        <w:rPr>
          <w:rFonts w:ascii="Arial" w:hAnsi="Arial" w:cs="Arial"/>
          <w:color w:val="6B6B6B"/>
          <w:sz w:val="20"/>
          <w:szCs w:val="34"/>
          <w:lang w:val="en-IE"/>
        </w:rPr>
      </w:pPr>
      <w:r>
        <w:rPr>
          <w:rFonts w:ascii="URWPalladioL-Roma" w:hAnsi="URWPalladioL-Roma" w:cs="URWPalladioL-Roma"/>
          <w:lang w:val="en-IE"/>
        </w:rPr>
        <w:t xml:space="preserve"> “</w:t>
      </w:r>
      <w:r w:rsidRPr="00AA36D4">
        <w:rPr>
          <w:rFonts w:ascii="Arial" w:hAnsi="Arial" w:cs="Arial"/>
          <w:color w:val="6B6B6B"/>
          <w:sz w:val="20"/>
          <w:szCs w:val="34"/>
          <w:lang w:val="en-IE"/>
        </w:rPr>
        <w:t>Because Module Efficiency measures the power generated per square metre of your panel, all efficiency really means is that a less efficient solar panel will take up more room when compared to a more efficient panel. Wattage or the size of your panel, is what really matters when measuring how much electricity your panel with generate.</w:t>
      </w:r>
      <w:r>
        <w:rPr>
          <w:rFonts w:ascii="Arial" w:hAnsi="Arial" w:cs="Arial"/>
          <w:color w:val="6B6B6B"/>
          <w:sz w:val="20"/>
          <w:szCs w:val="34"/>
          <w:lang w:val="en-IE"/>
        </w:rPr>
        <w:t xml:space="preserve"> </w:t>
      </w:r>
      <w:r w:rsidRPr="00AA36D4">
        <w:rPr>
          <w:rFonts w:ascii="Arial" w:hAnsi="Arial" w:cs="Arial"/>
          <w:color w:val="6B6B6B"/>
          <w:sz w:val="20"/>
          <w:szCs w:val="34"/>
          <w:lang w:val="en-IE"/>
        </w:rPr>
        <w:t>If you’re tossing up between two similar panels, don’t let Module Efficiency be your deciding factor.</w:t>
      </w:r>
      <w:r>
        <w:rPr>
          <w:rFonts w:ascii="Arial" w:hAnsi="Arial" w:cs="Arial"/>
          <w:color w:val="6B6B6B"/>
          <w:sz w:val="20"/>
          <w:szCs w:val="34"/>
          <w:lang w:val="en-IE"/>
        </w:rPr>
        <w:t xml:space="preserve"> </w:t>
      </w:r>
      <w:r w:rsidRPr="00AA36D4">
        <w:rPr>
          <w:rFonts w:ascii="Arial" w:hAnsi="Arial" w:cs="Arial"/>
          <w:color w:val="6B6B6B"/>
          <w:sz w:val="21"/>
          <w:szCs w:val="21"/>
          <w:shd w:val="clear" w:color="auto" w:fill="FFFFFF"/>
          <w:lang w:val="en-IE"/>
        </w:rPr>
        <w:t>Module Efficiency is a good indicator of overall panel quality. If a solar panel manufacturer can produce a panel with a high efficiency, it indicates they’ve invested heavily in research and development, and that your panel will last a long time.</w:t>
      </w:r>
      <w:r>
        <w:rPr>
          <w:rFonts w:ascii="Arial" w:hAnsi="Arial" w:cs="Arial"/>
          <w:color w:val="6B6B6B"/>
          <w:sz w:val="21"/>
          <w:szCs w:val="21"/>
          <w:shd w:val="clear" w:color="auto" w:fill="FFFFFF"/>
          <w:lang w:val="en-IE"/>
        </w:rPr>
        <w:t xml:space="preserve"> </w:t>
      </w:r>
      <w:r w:rsidRPr="00AA36D4">
        <w:rPr>
          <w:rFonts w:ascii="Arial" w:hAnsi="Arial" w:cs="Arial"/>
          <w:color w:val="6B6B6B"/>
          <w:sz w:val="21"/>
          <w:szCs w:val="21"/>
          <w:shd w:val="clear" w:color="auto" w:fill="FFFFFF"/>
          <w:lang w:val="en-IE"/>
        </w:rPr>
        <w:t>Unless you’re working with a minuscule roof space and extremely high energy bills, we don’t think it’s worth the extra cost when compared to installing a high-quality panel with a decent efficiency.</w:t>
      </w:r>
      <w:r w:rsidRPr="00AA36D4">
        <w:rPr>
          <w:rFonts w:ascii="Arial" w:hAnsi="Arial" w:cs="Arial"/>
          <w:color w:val="6B6B6B"/>
          <w:sz w:val="20"/>
          <w:szCs w:val="34"/>
          <w:lang w:val="en-IE"/>
        </w:rPr>
        <w:t>”</w:t>
      </w:r>
    </w:p>
    <w:p w:rsidR="002B7A44" w:rsidRDefault="002B7A44" w:rsidP="00AA36D4">
      <w:pPr>
        <w:pStyle w:val="NormalWeb"/>
        <w:shd w:val="clear" w:color="auto" w:fill="FFFFFF"/>
        <w:spacing w:before="72" w:beforeAutospacing="0" w:after="375" w:afterAutospacing="0" w:line="300" w:lineRule="atLeast"/>
        <w:ind w:left="426"/>
        <w:rPr>
          <w:rFonts w:ascii="Arial" w:hAnsi="Arial" w:cs="Arial"/>
          <w:color w:val="6B6B6B"/>
          <w:sz w:val="20"/>
          <w:szCs w:val="34"/>
          <w:lang w:val="en-IE"/>
        </w:rPr>
      </w:pPr>
    </w:p>
    <w:p w:rsidR="002B7A44" w:rsidRDefault="002B7A44" w:rsidP="00AA36D4">
      <w:pPr>
        <w:pStyle w:val="NormalWeb"/>
        <w:shd w:val="clear" w:color="auto" w:fill="FFFFFF"/>
        <w:spacing w:before="72" w:beforeAutospacing="0" w:after="375" w:afterAutospacing="0" w:line="300" w:lineRule="atLeast"/>
        <w:ind w:left="426"/>
        <w:rPr>
          <w:rFonts w:ascii="Arial" w:hAnsi="Arial" w:cs="Arial"/>
          <w:color w:val="6B6B6B"/>
          <w:sz w:val="20"/>
          <w:szCs w:val="34"/>
          <w:lang w:val="en-IE"/>
        </w:rPr>
      </w:pPr>
    </w:p>
    <w:p w:rsidR="002B7A44" w:rsidRDefault="002B7A44" w:rsidP="00AA36D4">
      <w:pPr>
        <w:pStyle w:val="NormalWeb"/>
        <w:shd w:val="clear" w:color="auto" w:fill="FFFFFF"/>
        <w:spacing w:before="72" w:beforeAutospacing="0" w:after="375" w:afterAutospacing="0" w:line="300" w:lineRule="atLeast"/>
        <w:ind w:left="426"/>
        <w:rPr>
          <w:rFonts w:ascii="Arial" w:hAnsi="Arial" w:cs="Arial"/>
          <w:color w:val="6B6B6B"/>
          <w:sz w:val="20"/>
          <w:szCs w:val="34"/>
          <w:lang w:val="en-IE"/>
        </w:rPr>
      </w:pPr>
    </w:p>
    <w:p w:rsidR="00FD6AA5" w:rsidRPr="00FD6AA5" w:rsidRDefault="004C32BF" w:rsidP="00C13442">
      <w:pPr>
        <w:pStyle w:val="NormalWeb"/>
        <w:numPr>
          <w:ilvl w:val="0"/>
          <w:numId w:val="7"/>
        </w:numPr>
        <w:shd w:val="clear" w:color="auto" w:fill="FFFFFF"/>
        <w:spacing w:before="72" w:beforeAutospacing="0" w:after="375" w:afterAutospacing="0" w:line="300" w:lineRule="atLeast"/>
        <w:rPr>
          <w:rFonts w:ascii="Arial" w:hAnsi="Arial" w:cs="Arial"/>
          <w:color w:val="6B6B6B"/>
          <w:sz w:val="20"/>
          <w:szCs w:val="34"/>
          <w:lang w:val="en-IE"/>
        </w:rPr>
      </w:pPr>
      <w:r>
        <w:rPr>
          <w:rFonts w:ascii="URWPalladioL-Roma" w:hAnsi="URWPalladioL-Roma" w:cs="URWPalladioL-Roma"/>
          <w:lang w:val="en-IE"/>
        </w:rPr>
        <w:lastRenderedPageBreak/>
        <w:t>Module integrated converters:</w:t>
      </w:r>
      <w:r w:rsidR="00C13442">
        <w:rPr>
          <w:rFonts w:ascii="URWPalladioL-Roma" w:hAnsi="URWPalladioL-Roma" w:cs="URWPalladioL-Roma"/>
          <w:lang w:val="en-IE"/>
        </w:rPr>
        <w:t xml:space="preserve"> </w:t>
      </w:r>
    </w:p>
    <w:p w:rsidR="00FD6AA5" w:rsidRPr="00FD6AA5" w:rsidRDefault="00C13442" w:rsidP="002B7A44">
      <w:pPr>
        <w:pStyle w:val="NormalWeb"/>
        <w:shd w:val="clear" w:color="auto" w:fill="FFFFFF"/>
        <w:spacing w:before="72" w:beforeAutospacing="0" w:after="375" w:afterAutospacing="0" w:line="300" w:lineRule="atLeast"/>
        <w:rPr>
          <w:rFonts w:ascii="Arial" w:hAnsi="Arial" w:cs="Arial"/>
          <w:color w:val="6B6B6B"/>
          <w:sz w:val="20"/>
          <w:szCs w:val="34"/>
          <w:lang w:val="en-IE"/>
        </w:rPr>
      </w:pPr>
      <w:r>
        <w:rPr>
          <w:rFonts w:ascii="URWPalladioL-Roma" w:hAnsi="URWPalladioL-Roma" w:cs="URWPalladioL-Roma"/>
          <w:lang w:val="en-IE"/>
        </w:rPr>
        <w:t>When quantifying the amount of power loss in the case of partial shading I don’t understand</w:t>
      </w:r>
      <w:r w:rsidR="00FD6AA5">
        <w:rPr>
          <w:rFonts w:ascii="URWPalladioL-Roma" w:hAnsi="URWPalladioL-Roma" w:cs="URWPalladioL-Roma"/>
          <w:lang w:val="en-IE"/>
        </w:rPr>
        <w:t xml:space="preserve"> the explanation in the report (power loss of 33%?). </w:t>
      </w:r>
    </w:p>
    <w:p w:rsidR="00FD6AA5" w:rsidRDefault="00FD6AA5" w:rsidP="002B7A44">
      <w:pPr>
        <w:pStyle w:val="NormalWeb"/>
        <w:shd w:val="clear" w:color="auto" w:fill="FFFFFF"/>
        <w:spacing w:before="72" w:beforeAutospacing="0" w:after="375" w:afterAutospacing="0" w:line="300" w:lineRule="atLeast"/>
        <w:rPr>
          <w:rFonts w:ascii="URWPalladioL-Roma" w:hAnsi="URWPalladioL-Roma" w:cs="URWPalladioL-Roma"/>
          <w:lang w:val="en-IE"/>
        </w:rPr>
      </w:pPr>
      <w:r>
        <w:rPr>
          <w:rFonts w:ascii="URWPalladioL-Roma" w:hAnsi="URWPalladioL-Roma" w:cs="URWPalladioL-Roma"/>
          <w:lang w:val="en-IE"/>
        </w:rPr>
        <w:t xml:space="preserve"> What are the characteristics of the PV panel for figure 1.3? Explain the figure again I don’t understand the values for the global and local MPP. </w:t>
      </w:r>
    </w:p>
    <w:p w:rsidR="00FD6AA5" w:rsidRDefault="00FD6AA5" w:rsidP="002B7A44">
      <w:pPr>
        <w:pStyle w:val="NormalWeb"/>
        <w:shd w:val="clear" w:color="auto" w:fill="FFFFFF"/>
        <w:spacing w:before="72" w:beforeAutospacing="0" w:after="375" w:afterAutospacing="0" w:line="300" w:lineRule="atLeast"/>
        <w:rPr>
          <w:rFonts w:ascii="URWPalladioL-Roma" w:hAnsi="URWPalladioL-Roma" w:cs="URWPalladioL-Roma"/>
          <w:lang w:val="en-IE"/>
        </w:rPr>
      </w:pPr>
      <w:r>
        <w:rPr>
          <w:rFonts w:ascii="URWPalladioL-Roma" w:hAnsi="URWPalladioL-Roma" w:cs="URWPalladioL-Roma"/>
          <w:lang w:val="en-IE"/>
        </w:rPr>
        <w:t xml:space="preserve">What happen if there is partial shading and we use MICs instead of bypass diodes? </w:t>
      </w:r>
      <w:r w:rsidR="002B7A44">
        <w:rPr>
          <w:rFonts w:ascii="URWPalladioL-Roma" w:hAnsi="URWPalladioL-Roma" w:cs="URWPalladioL-Roma"/>
          <w:lang w:val="en-IE"/>
        </w:rPr>
        <w:t xml:space="preserve">The total power generated by the PV panel that is shaded will not be the same as the power generated by the other panels either… The power generation will be higher than with bypass diodes as the power generated by the PV panel will not be zero but how much improvement will we get? </w:t>
      </w:r>
    </w:p>
    <w:p w:rsidR="002B7A44" w:rsidRDefault="002B7A44" w:rsidP="002B7A44">
      <w:pPr>
        <w:pStyle w:val="NormalWeb"/>
        <w:shd w:val="clear" w:color="auto" w:fill="FFFFFF"/>
        <w:spacing w:before="72" w:beforeAutospacing="0" w:after="375" w:afterAutospacing="0" w:line="300" w:lineRule="atLeast"/>
        <w:rPr>
          <w:rFonts w:ascii="URWPalladioL-Roma" w:hAnsi="URWPalladioL-Roma" w:cs="URWPalladioL-Roma"/>
          <w:lang w:val="en-IE"/>
        </w:rPr>
      </w:pPr>
      <w:r>
        <w:rPr>
          <w:rFonts w:ascii="URWPalladioL-Roma" w:hAnsi="URWPalladioL-Roma" w:cs="URWPalladioL-Roma"/>
          <w:lang w:val="en-IE"/>
        </w:rPr>
        <w:t xml:space="preserve">Advantages and disadvantages (better comparison) between DC-DC converters and Microinverters. Maybe give some numbers on how less efficient is a </w:t>
      </w:r>
      <w:proofErr w:type="spellStart"/>
      <w:r>
        <w:rPr>
          <w:rFonts w:ascii="URWPalladioL-Roma" w:hAnsi="URWPalladioL-Roma" w:cs="URWPalladioL-Roma"/>
          <w:lang w:val="en-IE"/>
        </w:rPr>
        <w:t>mucroinverter</w:t>
      </w:r>
      <w:proofErr w:type="spellEnd"/>
      <w:r>
        <w:rPr>
          <w:rFonts w:ascii="URWPalladioL-Roma" w:hAnsi="URWPalladioL-Roma" w:cs="URWPalladioL-Roma"/>
          <w:lang w:val="en-IE"/>
        </w:rPr>
        <w:t xml:space="preserve"> in comparison with a DC-DC converter. </w:t>
      </w:r>
    </w:p>
    <w:p w:rsidR="00E272E9" w:rsidRPr="00E272E9" w:rsidRDefault="00E272E9" w:rsidP="00E272E9">
      <w:pPr>
        <w:pStyle w:val="NormalWeb"/>
        <w:numPr>
          <w:ilvl w:val="0"/>
          <w:numId w:val="7"/>
        </w:numPr>
        <w:shd w:val="clear" w:color="auto" w:fill="FFFFFF"/>
        <w:spacing w:before="72" w:beforeAutospacing="0" w:after="375" w:afterAutospacing="0" w:line="300" w:lineRule="atLeast"/>
        <w:rPr>
          <w:rFonts w:ascii="Arial" w:hAnsi="Arial" w:cs="Arial"/>
          <w:color w:val="6B6B6B"/>
          <w:sz w:val="20"/>
          <w:szCs w:val="34"/>
          <w:lang w:val="en-IE"/>
        </w:rPr>
      </w:pPr>
      <w:r>
        <w:rPr>
          <w:rFonts w:ascii="URWPalladioL-Roma" w:hAnsi="URWPalladioL-Roma" w:cs="URWPalladioL-Roma"/>
          <w:lang w:val="en-IE"/>
        </w:rPr>
        <w:t xml:space="preserve">System requirements: why did we choose exactly those values for the ripples?? In the table the max inductor’s current ripple is set for 400 </w:t>
      </w:r>
      <w:proofErr w:type="gramStart"/>
      <w:r>
        <w:rPr>
          <w:rFonts w:ascii="URWPalladioL-Roma" w:hAnsi="URWPalladioL-Roma" w:cs="URWPalladioL-Roma"/>
          <w:lang w:val="en-IE"/>
        </w:rPr>
        <w:t>irradiance</w:t>
      </w:r>
      <w:proofErr w:type="gramEnd"/>
      <w:r>
        <w:rPr>
          <w:rFonts w:ascii="URWPalladioL-Roma" w:hAnsi="URWPalladioL-Roma" w:cs="URWPalladioL-Roma"/>
          <w:lang w:val="en-IE"/>
        </w:rPr>
        <w:t xml:space="preserve"> and 25 temperature but we don’t mention here that we decided to use that conditions as the minimum </w:t>
      </w:r>
    </w:p>
    <w:p w:rsidR="002B7A44" w:rsidRPr="00FD6AA5" w:rsidRDefault="002B7A44" w:rsidP="00E272E9">
      <w:pPr>
        <w:pStyle w:val="NormalWeb"/>
        <w:shd w:val="clear" w:color="auto" w:fill="FFFFFF"/>
        <w:spacing w:before="72" w:beforeAutospacing="0" w:after="375" w:afterAutospacing="0" w:line="300" w:lineRule="atLeast"/>
        <w:rPr>
          <w:rFonts w:ascii="URWPalladioL-Roma" w:hAnsi="URWPalladioL-Roma" w:cs="URWPalladioL-Roma"/>
          <w:lang w:val="en-IE"/>
        </w:rPr>
      </w:pPr>
    </w:p>
    <w:sectPr w:rsidR="002B7A44" w:rsidRPr="00FD6A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URWPalladioL-Roma">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3275F"/>
    <w:multiLevelType w:val="hybridMultilevel"/>
    <w:tmpl w:val="43E649AE"/>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 w15:restartNumberingAfterBreak="0">
    <w:nsid w:val="0B283E7A"/>
    <w:multiLevelType w:val="hybridMultilevel"/>
    <w:tmpl w:val="333AAC72"/>
    <w:lvl w:ilvl="0" w:tplc="0C0A000D">
      <w:start w:val="1"/>
      <w:numFmt w:val="bullet"/>
      <w:lvlText w:val=""/>
      <w:lvlJc w:val="left"/>
      <w:pPr>
        <w:ind w:left="2160" w:hanging="360"/>
      </w:pPr>
      <w:rPr>
        <w:rFonts w:ascii="Wingdings" w:hAnsi="Wingdings"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2" w15:restartNumberingAfterBreak="0">
    <w:nsid w:val="39890154"/>
    <w:multiLevelType w:val="hybridMultilevel"/>
    <w:tmpl w:val="5622B50E"/>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3" w15:restartNumberingAfterBreak="0">
    <w:nsid w:val="3B2D5CCF"/>
    <w:multiLevelType w:val="hybridMultilevel"/>
    <w:tmpl w:val="72A23C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83E15B1"/>
    <w:multiLevelType w:val="multilevel"/>
    <w:tmpl w:val="E31EAC72"/>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Arial" w:eastAsia="Times New Roman" w:hAnsi="Arial" w:cs="Aria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2DF1BBC"/>
    <w:multiLevelType w:val="hybridMultilevel"/>
    <w:tmpl w:val="2118DA12"/>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7ADD4F28"/>
    <w:multiLevelType w:val="hybridMultilevel"/>
    <w:tmpl w:val="E17A9224"/>
    <w:lvl w:ilvl="0" w:tplc="0C0A0001">
      <w:start w:val="1"/>
      <w:numFmt w:val="bullet"/>
      <w:lvlText w:val=""/>
      <w:lvlJc w:val="left"/>
      <w:pPr>
        <w:ind w:left="1866" w:hanging="360"/>
      </w:pPr>
      <w:rPr>
        <w:rFonts w:ascii="Symbol" w:hAnsi="Symbol" w:hint="default"/>
      </w:rPr>
    </w:lvl>
    <w:lvl w:ilvl="1" w:tplc="0C0A0003" w:tentative="1">
      <w:start w:val="1"/>
      <w:numFmt w:val="bullet"/>
      <w:lvlText w:val="o"/>
      <w:lvlJc w:val="left"/>
      <w:pPr>
        <w:ind w:left="2586" w:hanging="360"/>
      </w:pPr>
      <w:rPr>
        <w:rFonts w:ascii="Courier New" w:hAnsi="Courier New" w:cs="Courier New" w:hint="default"/>
      </w:rPr>
    </w:lvl>
    <w:lvl w:ilvl="2" w:tplc="0C0A0005" w:tentative="1">
      <w:start w:val="1"/>
      <w:numFmt w:val="bullet"/>
      <w:lvlText w:val=""/>
      <w:lvlJc w:val="left"/>
      <w:pPr>
        <w:ind w:left="3306" w:hanging="360"/>
      </w:pPr>
      <w:rPr>
        <w:rFonts w:ascii="Wingdings" w:hAnsi="Wingdings" w:hint="default"/>
      </w:rPr>
    </w:lvl>
    <w:lvl w:ilvl="3" w:tplc="0C0A0001" w:tentative="1">
      <w:start w:val="1"/>
      <w:numFmt w:val="bullet"/>
      <w:lvlText w:val=""/>
      <w:lvlJc w:val="left"/>
      <w:pPr>
        <w:ind w:left="4026" w:hanging="360"/>
      </w:pPr>
      <w:rPr>
        <w:rFonts w:ascii="Symbol" w:hAnsi="Symbol" w:hint="default"/>
      </w:rPr>
    </w:lvl>
    <w:lvl w:ilvl="4" w:tplc="0C0A0003" w:tentative="1">
      <w:start w:val="1"/>
      <w:numFmt w:val="bullet"/>
      <w:lvlText w:val="o"/>
      <w:lvlJc w:val="left"/>
      <w:pPr>
        <w:ind w:left="4746" w:hanging="360"/>
      </w:pPr>
      <w:rPr>
        <w:rFonts w:ascii="Courier New" w:hAnsi="Courier New" w:cs="Courier New" w:hint="default"/>
      </w:rPr>
    </w:lvl>
    <w:lvl w:ilvl="5" w:tplc="0C0A0005" w:tentative="1">
      <w:start w:val="1"/>
      <w:numFmt w:val="bullet"/>
      <w:lvlText w:val=""/>
      <w:lvlJc w:val="left"/>
      <w:pPr>
        <w:ind w:left="5466" w:hanging="360"/>
      </w:pPr>
      <w:rPr>
        <w:rFonts w:ascii="Wingdings" w:hAnsi="Wingdings" w:hint="default"/>
      </w:rPr>
    </w:lvl>
    <w:lvl w:ilvl="6" w:tplc="0C0A0001" w:tentative="1">
      <w:start w:val="1"/>
      <w:numFmt w:val="bullet"/>
      <w:lvlText w:val=""/>
      <w:lvlJc w:val="left"/>
      <w:pPr>
        <w:ind w:left="6186" w:hanging="360"/>
      </w:pPr>
      <w:rPr>
        <w:rFonts w:ascii="Symbol" w:hAnsi="Symbol" w:hint="default"/>
      </w:rPr>
    </w:lvl>
    <w:lvl w:ilvl="7" w:tplc="0C0A0003" w:tentative="1">
      <w:start w:val="1"/>
      <w:numFmt w:val="bullet"/>
      <w:lvlText w:val="o"/>
      <w:lvlJc w:val="left"/>
      <w:pPr>
        <w:ind w:left="6906" w:hanging="360"/>
      </w:pPr>
      <w:rPr>
        <w:rFonts w:ascii="Courier New" w:hAnsi="Courier New" w:cs="Courier New" w:hint="default"/>
      </w:rPr>
    </w:lvl>
    <w:lvl w:ilvl="8" w:tplc="0C0A0005" w:tentative="1">
      <w:start w:val="1"/>
      <w:numFmt w:val="bullet"/>
      <w:lvlText w:val=""/>
      <w:lvlJc w:val="left"/>
      <w:pPr>
        <w:ind w:left="7626"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0B9"/>
    <w:rsid w:val="000249B0"/>
    <w:rsid w:val="00025F7A"/>
    <w:rsid w:val="00150DCA"/>
    <w:rsid w:val="002B7A44"/>
    <w:rsid w:val="0037195C"/>
    <w:rsid w:val="003E3D4C"/>
    <w:rsid w:val="004A44DB"/>
    <w:rsid w:val="004A5147"/>
    <w:rsid w:val="004C32BF"/>
    <w:rsid w:val="0053414F"/>
    <w:rsid w:val="00622779"/>
    <w:rsid w:val="006249D2"/>
    <w:rsid w:val="006930B9"/>
    <w:rsid w:val="006A148C"/>
    <w:rsid w:val="006C095A"/>
    <w:rsid w:val="006E4E88"/>
    <w:rsid w:val="006F2774"/>
    <w:rsid w:val="00704B4E"/>
    <w:rsid w:val="00716E9B"/>
    <w:rsid w:val="007A3633"/>
    <w:rsid w:val="007B7073"/>
    <w:rsid w:val="007C2A18"/>
    <w:rsid w:val="008F62D4"/>
    <w:rsid w:val="00902DB8"/>
    <w:rsid w:val="009715C7"/>
    <w:rsid w:val="009F287A"/>
    <w:rsid w:val="00A72B85"/>
    <w:rsid w:val="00AA36D4"/>
    <w:rsid w:val="00AA3925"/>
    <w:rsid w:val="00AF3AAB"/>
    <w:rsid w:val="00B241CB"/>
    <w:rsid w:val="00B67549"/>
    <w:rsid w:val="00BA1E88"/>
    <w:rsid w:val="00BD53D2"/>
    <w:rsid w:val="00C13442"/>
    <w:rsid w:val="00C436E1"/>
    <w:rsid w:val="00C53C9D"/>
    <w:rsid w:val="00CC7522"/>
    <w:rsid w:val="00D04D55"/>
    <w:rsid w:val="00D35C9E"/>
    <w:rsid w:val="00D41FCB"/>
    <w:rsid w:val="00D93937"/>
    <w:rsid w:val="00E0243B"/>
    <w:rsid w:val="00E143E3"/>
    <w:rsid w:val="00E272E9"/>
    <w:rsid w:val="00EA3470"/>
    <w:rsid w:val="00EB2777"/>
    <w:rsid w:val="00ED587E"/>
    <w:rsid w:val="00F05222"/>
    <w:rsid w:val="00F05A1E"/>
    <w:rsid w:val="00F13C95"/>
    <w:rsid w:val="00F30B17"/>
    <w:rsid w:val="00FD6A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275F9"/>
  <w15:chartTrackingRefBased/>
  <w15:docId w15:val="{D03CE167-C5F3-415D-85D6-65CDCD362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930B9"/>
    <w:pPr>
      <w:ind w:left="720"/>
      <w:contextualSpacing/>
    </w:pPr>
  </w:style>
  <w:style w:type="paragraph" w:styleId="NormalWeb">
    <w:name w:val="Normal (Web)"/>
    <w:basedOn w:val="Normal"/>
    <w:uiPriority w:val="99"/>
    <w:unhideWhenUsed/>
    <w:rsid w:val="00AA36D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F052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093328">
      <w:bodyDiv w:val="1"/>
      <w:marLeft w:val="0"/>
      <w:marRight w:val="0"/>
      <w:marTop w:val="0"/>
      <w:marBottom w:val="0"/>
      <w:divBdr>
        <w:top w:val="none" w:sz="0" w:space="0" w:color="auto"/>
        <w:left w:val="none" w:sz="0" w:space="0" w:color="auto"/>
        <w:bottom w:val="none" w:sz="0" w:space="0" w:color="auto"/>
        <w:right w:val="none" w:sz="0" w:space="0" w:color="auto"/>
      </w:divBdr>
    </w:div>
    <w:div w:id="911042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eries_and_parallel_circuits" TargetMode="External"/><Relationship Id="rId13" Type="http://schemas.openxmlformats.org/officeDocument/2006/relationships/hyperlink" Target="https://en.wikipedia.org/wiki/Solar_panel" TargetMode="External"/><Relationship Id="rId3" Type="http://schemas.openxmlformats.org/officeDocument/2006/relationships/settings" Target="settings.xml"/><Relationship Id="rId7" Type="http://schemas.openxmlformats.org/officeDocument/2006/relationships/hyperlink" Target="https://en.wikipedia.org/wiki/Series_and_parallel_circuits" TargetMode="External"/><Relationship Id="rId12" Type="http://schemas.openxmlformats.org/officeDocument/2006/relationships/hyperlink" Target="https://en.wikipedia.org/wiki/Solar_cell_efficienc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Alternating_current" TargetMode="External"/><Relationship Id="rId11" Type="http://schemas.openxmlformats.org/officeDocument/2006/relationships/hyperlink" Target="https://en.wikipedia.org/wiki/Watt" TargetMode="External"/><Relationship Id="rId5" Type="http://schemas.openxmlformats.org/officeDocument/2006/relationships/hyperlink" Target="https://en.wikipedia.org/wiki/Solar_inverter" TargetMode="External"/><Relationship Id="rId15" Type="http://schemas.openxmlformats.org/officeDocument/2006/relationships/fontTable" Target="fontTable.xml"/><Relationship Id="rId10" Type="http://schemas.openxmlformats.org/officeDocument/2006/relationships/hyperlink" Target="https://en.wikipedia.org/wiki/Direct_current" TargetMode="External"/><Relationship Id="rId4" Type="http://schemas.openxmlformats.org/officeDocument/2006/relationships/webSettings" Target="webSettings.xml"/><Relationship Id="rId9" Type="http://schemas.openxmlformats.org/officeDocument/2006/relationships/hyperlink" Target="https://en.wikipedia.org/wiki/Solar_panel" TargetMode="External"/><Relationship Id="rId14" Type="http://schemas.openxmlformats.org/officeDocument/2006/relationships/hyperlink" Target="https://en.wikipedia.org/wiki/Solar_pane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984</TotalTime>
  <Pages>3</Pages>
  <Words>1076</Words>
  <Characters>5918</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estefania ruiz arenaza</dc:creator>
  <cp:keywords/>
  <dc:description/>
  <cp:lastModifiedBy>estefania ruiz arenaza</cp:lastModifiedBy>
  <cp:revision>8</cp:revision>
  <dcterms:created xsi:type="dcterms:W3CDTF">2018-12-16T10:30:00Z</dcterms:created>
  <dcterms:modified xsi:type="dcterms:W3CDTF">2019-01-06T18:13:00Z</dcterms:modified>
</cp:coreProperties>
</file>