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AE2A88">
        <w:rPr>
          <w:rFonts w:asciiTheme="minorHAnsi" w:hAnsiTheme="minorHAnsi" w:cstheme="minorHAnsi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2971165</wp:posOffset>
            </wp:positionH>
            <wp:positionV relativeFrom="paragraph">
              <wp:posOffset>66675</wp:posOffset>
            </wp:positionV>
            <wp:extent cx="2828925" cy="739140"/>
            <wp:effectExtent l="19050" t="0" r="9525" b="0"/>
            <wp:wrapSquare wrapText="bothSides"/>
            <wp:docPr id="3" name="Picture 1" descr="http://et.intranet.aau.dk/GetAsset.action?contentId=3954861&amp;assetId=484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t.intranet.aau.dk/GetAsset.action?contentId=3954861&amp;assetId=484330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EPSH1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/PED1</w:t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/WPS1</w:t>
      </w: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>2011</w:t>
      </w: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>November 2011</w:t>
      </w: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/CL</w:t>
      </w:r>
      <w:r w:rsidR="00135A4C">
        <w:rPr>
          <w:rFonts w:asciiTheme="minorHAnsi" w:hAnsiTheme="minorHAnsi" w:cstheme="minorHAnsi"/>
          <w:b/>
          <w:sz w:val="36"/>
          <w:szCs w:val="36"/>
          <w:lang w:val="en-US"/>
        </w:rPr>
        <w:t>B/SMN</w:t>
      </w: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 w:rsidRPr="00AE2A88">
        <w:rPr>
          <w:rFonts w:asciiTheme="minorHAnsi" w:hAnsiTheme="minorHAnsi" w:cstheme="minorHAnsi"/>
          <w:b/>
          <w:sz w:val="36"/>
          <w:szCs w:val="36"/>
          <w:lang w:val="en-US"/>
        </w:rPr>
        <w:t>Written examination in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bCs/>
          <w:sz w:val="36"/>
          <w:szCs w:val="36"/>
          <w:lang w:val="en-GB"/>
        </w:rPr>
      </w:pPr>
      <w:r w:rsidRPr="00AE2A88">
        <w:rPr>
          <w:rFonts w:asciiTheme="minorHAnsi" w:hAnsiTheme="minorHAnsi" w:cstheme="minorHAnsi"/>
          <w:b/>
          <w:bCs/>
          <w:sz w:val="36"/>
          <w:szCs w:val="36"/>
          <w:lang w:val="en-GB"/>
        </w:rPr>
        <w:t>High Voltage Engineering and Design of Switch Mode Converters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</w:p>
    <w:p w:rsidR="00AE2A88" w:rsidRPr="00AE2A88" w:rsidRDefault="003E45F6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Tues</w:t>
      </w:r>
      <w:r w:rsidR="00AE2A88" w:rsidRPr="00AE2A88">
        <w:rPr>
          <w:rFonts w:asciiTheme="minorHAnsi" w:hAnsiTheme="minorHAnsi" w:cstheme="minorHAnsi"/>
          <w:b/>
          <w:sz w:val="36"/>
          <w:szCs w:val="36"/>
          <w:lang w:val="en-US"/>
        </w:rPr>
        <w:t xml:space="preserve">day  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17</w:t>
      </w:r>
      <w:r w:rsidR="00AE2A88" w:rsidRPr="00AE2A88">
        <w:rPr>
          <w:rFonts w:asciiTheme="minorHAnsi" w:hAnsiTheme="minorHAnsi" w:cstheme="minorHAnsi"/>
          <w:b/>
          <w:sz w:val="36"/>
          <w:szCs w:val="36"/>
          <w:vertAlign w:val="superscript"/>
          <w:lang w:val="en-US"/>
        </w:rPr>
        <w:t>th</w:t>
      </w:r>
      <w:r w:rsidR="00AE2A88" w:rsidRPr="00AE2A88">
        <w:rPr>
          <w:rFonts w:asciiTheme="minorHAnsi" w:hAnsiTheme="minorHAnsi" w:cstheme="minorHAnsi"/>
          <w:b/>
          <w:sz w:val="36"/>
          <w:szCs w:val="36"/>
          <w:lang w:val="en-US"/>
        </w:rPr>
        <w:t xml:space="preserve">  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>January</w:t>
      </w:r>
      <w:r w:rsidR="00AE2A88">
        <w:rPr>
          <w:rFonts w:asciiTheme="minorHAnsi" w:hAnsiTheme="minorHAnsi" w:cstheme="minorHAnsi"/>
          <w:b/>
          <w:sz w:val="36"/>
          <w:szCs w:val="36"/>
          <w:lang w:val="en-US"/>
        </w:rPr>
        <w:t xml:space="preserve"> 2011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US"/>
        </w:rPr>
      </w:pP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 xml:space="preserve"> 09.00 – </w:t>
      </w:r>
      <w:proofErr w:type="gramStart"/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>1</w:t>
      </w:r>
      <w:r>
        <w:rPr>
          <w:rFonts w:asciiTheme="minorHAnsi" w:hAnsiTheme="minorHAnsi" w:cstheme="minorHAnsi"/>
          <w:b/>
          <w:sz w:val="36"/>
          <w:szCs w:val="36"/>
          <w:lang w:val="en-GB"/>
        </w:rPr>
        <w:t>3</w:t>
      </w:r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>.00  (</w:t>
      </w:r>
      <w:proofErr w:type="gramEnd"/>
      <w:r>
        <w:rPr>
          <w:rFonts w:asciiTheme="minorHAnsi" w:hAnsiTheme="minorHAnsi" w:cstheme="minorHAnsi"/>
          <w:b/>
          <w:sz w:val="36"/>
          <w:szCs w:val="36"/>
          <w:lang w:val="en-GB"/>
        </w:rPr>
        <w:t>4</w:t>
      </w:r>
      <w:r w:rsidRPr="00AE2A88">
        <w:rPr>
          <w:rFonts w:asciiTheme="minorHAnsi" w:hAnsiTheme="minorHAnsi" w:cstheme="minorHAnsi"/>
          <w:b/>
          <w:sz w:val="36"/>
          <w:szCs w:val="36"/>
          <w:lang w:val="en-GB"/>
        </w:rPr>
        <w:t xml:space="preserve"> hours)</w:t>
      </w:r>
    </w:p>
    <w:p w:rsidR="00AE2A88" w:rsidRPr="00AE2A88" w:rsidRDefault="00AE2A88" w:rsidP="00AE2A88">
      <w:pPr>
        <w:jc w:val="center"/>
        <w:rPr>
          <w:rFonts w:asciiTheme="minorHAnsi" w:hAnsiTheme="minorHAnsi" w:cstheme="minorHAnsi"/>
          <w:b/>
          <w:sz w:val="36"/>
          <w:szCs w:val="36"/>
          <w:lang w:val="en-GB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sz w:val="36"/>
          <w:szCs w:val="36"/>
          <w:lang w:val="en-GB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sz w:val="36"/>
          <w:szCs w:val="36"/>
          <w:lang w:val="en-GB"/>
        </w:rPr>
      </w:pPr>
    </w:p>
    <w:p w:rsidR="00135A4C" w:rsidRDefault="00AE2A88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AE2A88">
        <w:rPr>
          <w:rFonts w:asciiTheme="minorHAnsi" w:hAnsiTheme="minorHAnsi" w:cstheme="minorHAnsi"/>
          <w:sz w:val="28"/>
          <w:szCs w:val="28"/>
          <w:lang w:val="en-US"/>
        </w:rPr>
        <w:t>Please provide sufficient text description and reference to textbook and equations so your method of solution is clear and easy to follow.</w:t>
      </w:r>
      <w:r w:rsidR="00135A4C">
        <w:rPr>
          <w:rFonts w:asciiTheme="minorHAnsi" w:hAnsiTheme="minorHAnsi" w:cstheme="minorHAnsi"/>
          <w:sz w:val="28"/>
          <w:szCs w:val="28"/>
          <w:lang w:val="en-US"/>
        </w:rPr>
        <w:t xml:space="preserve"> Statements and results will only give credit if explained thoroughly.</w:t>
      </w: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Both exercises in HV and SMC individually have to be passed in order to pass the course. This means that at least 50 % of both the HV exercise and the SMC exercise have to be correctly answered.</w:t>
      </w: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 HV exercise and the SMC exercise have the same weight.</w:t>
      </w:r>
    </w:p>
    <w:p w:rsidR="00135A4C" w:rsidRPr="00135A4C" w:rsidRDefault="00135A4C" w:rsidP="00AE2A88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sz w:val="28"/>
          <w:lang w:val="en-US"/>
        </w:rPr>
        <w:lastRenderedPageBreak/>
        <w:t>Exercise 1 (High Voltage)</w:t>
      </w: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Students’ pursuing the Masters at Department of Energy Technology at AAU wants to perform testing of power system equipment regarding lightning </w:t>
      </w:r>
      <w:r w:rsidR="00F33940">
        <w:rPr>
          <w:rFonts w:asciiTheme="minorHAnsi" w:hAnsiTheme="minorHAnsi" w:cstheme="minorHAnsi"/>
          <w:lang w:val="en-US"/>
        </w:rPr>
        <w:t>overvoltage</w:t>
      </w:r>
      <w:r>
        <w:rPr>
          <w:rFonts w:asciiTheme="minorHAnsi" w:hAnsiTheme="minorHAnsi" w:cstheme="minorHAnsi"/>
          <w:lang w:val="en-US"/>
        </w:rPr>
        <w:t>.</w:t>
      </w: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For this purpose a group of students wants to design and construct a setup in the HV laboratory in order to test specific equipment. </w:t>
      </w:r>
      <w:r w:rsidR="00193B5F">
        <w:rPr>
          <w:rFonts w:asciiTheme="minorHAnsi" w:hAnsiTheme="minorHAnsi" w:cstheme="minorHAnsi"/>
          <w:lang w:val="en-US"/>
        </w:rPr>
        <w:t>During this the following questions arises, which are to be answered at this examination.</w:t>
      </w:r>
    </w:p>
    <w:p w:rsidR="00193B5F" w:rsidRDefault="00193B5F" w:rsidP="00AE2A88">
      <w:pPr>
        <w:jc w:val="both"/>
        <w:rPr>
          <w:rFonts w:asciiTheme="minorHAnsi" w:hAnsiTheme="minorHAnsi" w:cstheme="minorHAnsi"/>
          <w:lang w:val="en-US"/>
        </w:rPr>
      </w:pPr>
    </w:p>
    <w:p w:rsidR="00193B5F" w:rsidRDefault="00193B5F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single stage impulse generator, type b with a maximum output peak impulse voltage </w:t>
      </w:r>
      <w:proofErr w:type="spellStart"/>
      <w:r>
        <w:rPr>
          <w:rFonts w:asciiTheme="minorHAnsi" w:hAnsiTheme="minorHAnsi" w:cstheme="minorHAnsi"/>
          <w:lang w:val="en-US"/>
        </w:rPr>
        <w:t>V</w:t>
      </w:r>
      <w:r>
        <w:rPr>
          <w:rFonts w:asciiTheme="minorHAnsi" w:hAnsiTheme="minorHAnsi" w:cstheme="minorHAnsi"/>
          <w:vertAlign w:val="subscript"/>
          <w:lang w:val="en-US"/>
        </w:rPr>
        <w:t>max</w:t>
      </w:r>
      <w:proofErr w:type="spellEnd"/>
      <w:r>
        <w:rPr>
          <w:rFonts w:asciiTheme="minorHAnsi" w:hAnsiTheme="minorHAnsi" w:cstheme="minorHAnsi"/>
          <w:lang w:val="en-US"/>
        </w:rPr>
        <w:t xml:space="preserve"> = 300 kV should be designed. Already chosen components are:</w:t>
      </w:r>
      <w:r w:rsidR="00135A4C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Discharge capacitance C</w:t>
      </w:r>
      <w:r>
        <w:rPr>
          <w:rFonts w:asciiTheme="minorHAnsi" w:hAnsiTheme="minorHAnsi" w:cstheme="minorHAnsi"/>
          <w:vertAlign w:val="subscript"/>
          <w:lang w:val="en-US"/>
        </w:rPr>
        <w:t>1</w:t>
      </w:r>
      <w:r>
        <w:rPr>
          <w:rFonts w:asciiTheme="minorHAnsi" w:hAnsiTheme="minorHAnsi" w:cstheme="minorHAnsi"/>
          <w:lang w:val="en-US"/>
        </w:rPr>
        <w:t xml:space="preserve"> = 10 </w:t>
      </w:r>
      <w:proofErr w:type="spellStart"/>
      <w:r>
        <w:rPr>
          <w:rFonts w:asciiTheme="minorHAnsi" w:hAnsiTheme="minorHAnsi" w:cstheme="minorHAnsi"/>
          <w:lang w:val="en-US"/>
        </w:rPr>
        <w:t>nF</w:t>
      </w:r>
      <w:proofErr w:type="spellEnd"/>
      <w:r>
        <w:rPr>
          <w:rFonts w:asciiTheme="minorHAnsi" w:hAnsiTheme="minorHAnsi" w:cstheme="minorHAnsi"/>
          <w:lang w:val="en-US"/>
        </w:rPr>
        <w:t xml:space="preserve">, load capacitance </w:t>
      </w:r>
      <w:r w:rsidR="00B23F8E">
        <w:rPr>
          <w:rFonts w:asciiTheme="minorHAnsi" w:hAnsiTheme="minorHAnsi" w:cstheme="minorHAnsi"/>
          <w:lang w:val="en-US"/>
        </w:rPr>
        <w:t>C</w:t>
      </w:r>
      <w:r w:rsidR="00B23F8E">
        <w:rPr>
          <w:rFonts w:asciiTheme="minorHAnsi" w:hAnsiTheme="minorHAnsi" w:cstheme="minorHAnsi"/>
          <w:vertAlign w:val="subscript"/>
          <w:lang w:val="en-US"/>
        </w:rPr>
        <w:t>2</w:t>
      </w:r>
      <w:r w:rsidR="00B23F8E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= 1</w:t>
      </w:r>
      <w:proofErr w:type="gramStart"/>
      <w:r>
        <w:rPr>
          <w:rFonts w:asciiTheme="minorHAnsi" w:hAnsiTheme="minorHAnsi" w:cstheme="minorHAnsi"/>
          <w:lang w:val="en-US"/>
        </w:rPr>
        <w:t>,2</w:t>
      </w:r>
      <w:proofErr w:type="gram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nF</w:t>
      </w:r>
      <w:proofErr w:type="spellEnd"/>
      <w:r>
        <w:rPr>
          <w:rFonts w:asciiTheme="minorHAnsi" w:hAnsiTheme="minorHAnsi" w:cstheme="minorHAnsi"/>
          <w:lang w:val="en-US"/>
        </w:rPr>
        <w:t>, discharge resistance R</w:t>
      </w:r>
      <w:r>
        <w:rPr>
          <w:rFonts w:asciiTheme="minorHAnsi" w:hAnsiTheme="minorHAnsi" w:cstheme="minorHAnsi"/>
          <w:vertAlign w:val="subscript"/>
          <w:lang w:val="en-US"/>
        </w:rPr>
        <w:t>2</w:t>
      </w:r>
      <w:r>
        <w:rPr>
          <w:rFonts w:asciiTheme="minorHAnsi" w:hAnsiTheme="minorHAnsi" w:cstheme="minorHAnsi"/>
          <w:lang w:val="en-US"/>
        </w:rPr>
        <w:t xml:space="preserve"> = 9500 Ω </w:t>
      </w:r>
    </w:p>
    <w:p w:rsidR="00B75C99" w:rsidRDefault="00B75C99" w:rsidP="00AE2A88">
      <w:pPr>
        <w:jc w:val="both"/>
        <w:rPr>
          <w:rFonts w:asciiTheme="minorHAnsi" w:hAnsiTheme="minorHAnsi" w:cstheme="minorHAnsi"/>
          <w:lang w:val="en-US"/>
        </w:rPr>
      </w:pPr>
    </w:p>
    <w:p w:rsidR="00B75C99" w:rsidRDefault="00B75C99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Temperature in the HV laboratory is 18°C and air pressure p = 1022 </w:t>
      </w:r>
      <w:proofErr w:type="spellStart"/>
      <w:r>
        <w:rPr>
          <w:rFonts w:asciiTheme="minorHAnsi" w:hAnsiTheme="minorHAnsi" w:cstheme="minorHAnsi"/>
          <w:lang w:val="en-US"/>
        </w:rPr>
        <w:t>hPa</w:t>
      </w:r>
      <w:proofErr w:type="spellEnd"/>
    </w:p>
    <w:p w:rsidR="00193B5F" w:rsidRDefault="00193B5F" w:rsidP="00AE2A88">
      <w:pPr>
        <w:jc w:val="both"/>
        <w:rPr>
          <w:rFonts w:asciiTheme="minorHAnsi" w:hAnsiTheme="minorHAnsi" w:cstheme="minorHAnsi"/>
          <w:lang w:val="en-US"/>
        </w:rPr>
      </w:pPr>
    </w:p>
    <w:p w:rsidR="00193B5F" w:rsidRDefault="00193B5F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a) Draw a single line diagram of the impulse voltage generator and explain the components and the mode of operation. Why is type b normally preferred?</w:t>
      </w:r>
    </w:p>
    <w:p w:rsidR="00193B5F" w:rsidRDefault="00193B5F" w:rsidP="00AE2A88">
      <w:pPr>
        <w:jc w:val="both"/>
        <w:rPr>
          <w:rFonts w:asciiTheme="minorHAnsi" w:hAnsiTheme="minorHAnsi" w:cstheme="minorHAnsi"/>
          <w:lang w:val="en-US"/>
        </w:rPr>
      </w:pPr>
    </w:p>
    <w:p w:rsidR="00193B5F" w:rsidRDefault="00193B5F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b) </w:t>
      </w:r>
      <w:r w:rsidR="00B23F8E">
        <w:rPr>
          <w:rFonts w:asciiTheme="minorHAnsi" w:hAnsiTheme="minorHAnsi" w:cstheme="minorHAnsi"/>
          <w:lang w:val="en-US"/>
        </w:rPr>
        <w:t>Calculate the value of the front resistance R</w:t>
      </w:r>
      <w:r w:rsidR="00B23F8E">
        <w:rPr>
          <w:rFonts w:asciiTheme="minorHAnsi" w:hAnsiTheme="minorHAnsi" w:cstheme="minorHAnsi"/>
          <w:vertAlign w:val="subscript"/>
          <w:lang w:val="en-US"/>
        </w:rPr>
        <w:t>1</w:t>
      </w:r>
      <w:r w:rsidR="00B23F8E">
        <w:rPr>
          <w:rFonts w:asciiTheme="minorHAnsi" w:hAnsiTheme="minorHAnsi" w:cstheme="minorHAnsi"/>
          <w:lang w:val="en-US"/>
        </w:rPr>
        <w:t xml:space="preserve"> for a standard lightning impulse 1</w:t>
      </w:r>
      <w:proofErr w:type="gramStart"/>
      <w:r w:rsidR="00B23F8E">
        <w:rPr>
          <w:rFonts w:asciiTheme="minorHAnsi" w:hAnsiTheme="minorHAnsi" w:cstheme="minorHAnsi"/>
          <w:lang w:val="en-US"/>
        </w:rPr>
        <w:t>,2</w:t>
      </w:r>
      <w:proofErr w:type="gramEnd"/>
      <w:r w:rsidR="00B23F8E">
        <w:rPr>
          <w:rFonts w:asciiTheme="minorHAnsi" w:hAnsiTheme="minorHAnsi" w:cstheme="minorHAnsi"/>
          <w:lang w:val="en-US"/>
        </w:rPr>
        <w:t>/50 µs</w:t>
      </w:r>
    </w:p>
    <w:p w:rsidR="00B23F8E" w:rsidRDefault="00B23F8E" w:rsidP="00AE2A88">
      <w:pPr>
        <w:jc w:val="both"/>
        <w:rPr>
          <w:rFonts w:asciiTheme="minorHAnsi" w:hAnsiTheme="minorHAnsi" w:cstheme="minorHAnsi"/>
          <w:lang w:val="en-US"/>
        </w:rPr>
      </w:pPr>
    </w:p>
    <w:p w:rsidR="00B23F8E" w:rsidRDefault="00B23F8E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c) Draw the impulse voltage generated by the impulse generator for a charging voltage of V</w:t>
      </w:r>
      <w:r>
        <w:rPr>
          <w:rFonts w:asciiTheme="minorHAnsi" w:hAnsiTheme="minorHAnsi" w:cstheme="minorHAnsi"/>
          <w:vertAlign w:val="subscript"/>
          <w:lang w:val="en-US"/>
        </w:rPr>
        <w:t>0</w:t>
      </w:r>
      <w:r>
        <w:rPr>
          <w:rFonts w:asciiTheme="minorHAnsi" w:hAnsiTheme="minorHAnsi" w:cstheme="minorHAnsi"/>
          <w:lang w:val="en-US"/>
        </w:rPr>
        <w:t xml:space="preserve"> = 250 kV using a sufficient number of calculated points of the curve </w:t>
      </w:r>
      <w:proofErr w:type="gramStart"/>
      <w:r>
        <w:rPr>
          <w:rFonts w:asciiTheme="minorHAnsi" w:hAnsiTheme="minorHAnsi" w:cstheme="minorHAnsi"/>
          <w:lang w:val="en-US"/>
        </w:rPr>
        <w:t>V(</w:t>
      </w:r>
      <w:proofErr w:type="gramEnd"/>
      <w:r>
        <w:rPr>
          <w:rFonts w:asciiTheme="minorHAnsi" w:hAnsiTheme="minorHAnsi" w:cstheme="minorHAnsi"/>
          <w:lang w:val="en-US"/>
        </w:rPr>
        <w:t>t). Determine, on the basis of this curve graphically</w:t>
      </w:r>
      <w:r w:rsidR="00B75C99">
        <w:rPr>
          <w:rFonts w:asciiTheme="minorHAnsi" w:hAnsiTheme="minorHAnsi" w:cstheme="minorHAnsi"/>
          <w:lang w:val="en-US"/>
        </w:rPr>
        <w:t xml:space="preserve"> front time T</w:t>
      </w:r>
      <w:r w:rsidR="00B75C99">
        <w:rPr>
          <w:rFonts w:asciiTheme="minorHAnsi" w:hAnsiTheme="minorHAnsi" w:cstheme="minorHAnsi"/>
          <w:vertAlign w:val="subscript"/>
          <w:lang w:val="en-US"/>
        </w:rPr>
        <w:t>1</w:t>
      </w:r>
      <w:r w:rsidR="00B75C99">
        <w:rPr>
          <w:rFonts w:asciiTheme="minorHAnsi" w:hAnsiTheme="minorHAnsi" w:cstheme="minorHAnsi"/>
          <w:lang w:val="en-US"/>
        </w:rPr>
        <w:t xml:space="preserve"> and time to half T</w:t>
      </w:r>
      <w:r w:rsidR="00B75C99">
        <w:rPr>
          <w:rFonts w:asciiTheme="minorHAnsi" w:hAnsiTheme="minorHAnsi" w:cstheme="minorHAnsi"/>
          <w:vertAlign w:val="subscript"/>
          <w:lang w:val="en-US"/>
        </w:rPr>
        <w:t>2</w:t>
      </w:r>
      <w:r w:rsidR="00B75C99">
        <w:rPr>
          <w:rFonts w:asciiTheme="minorHAnsi" w:hAnsiTheme="minorHAnsi" w:cstheme="minorHAnsi"/>
          <w:lang w:val="en-US"/>
        </w:rPr>
        <w:t xml:space="preserve"> and the </w:t>
      </w:r>
      <w:proofErr w:type="gramStart"/>
      <w:r w:rsidR="00135A4C">
        <w:rPr>
          <w:rFonts w:asciiTheme="minorHAnsi" w:hAnsiTheme="minorHAnsi" w:cstheme="minorHAnsi"/>
          <w:lang w:val="en-US"/>
        </w:rPr>
        <w:t xml:space="preserve">efficiency </w:t>
      </w:r>
      <w:proofErr w:type="gramEnd"/>
      <w:r w:rsidR="00B75C99">
        <w:rPr>
          <w:rFonts w:asciiTheme="minorHAnsi" w:hAnsiTheme="minorHAnsi" w:cstheme="minorHAnsi"/>
          <w:lang w:val="en-US"/>
        </w:rPr>
        <w:sym w:font="Symbol" w:char="F068"/>
      </w:r>
      <w:r w:rsidR="00B75C99">
        <w:rPr>
          <w:rFonts w:asciiTheme="minorHAnsi" w:hAnsiTheme="minorHAnsi" w:cstheme="minorHAnsi"/>
          <w:lang w:val="en-US"/>
        </w:rPr>
        <w:t>.</w:t>
      </w:r>
    </w:p>
    <w:p w:rsidR="00B75C99" w:rsidRDefault="00B75C99" w:rsidP="00AE2A88">
      <w:pPr>
        <w:jc w:val="both"/>
        <w:rPr>
          <w:rFonts w:asciiTheme="minorHAnsi" w:hAnsiTheme="minorHAnsi" w:cstheme="minorHAnsi"/>
          <w:lang w:val="en-US"/>
        </w:rPr>
      </w:pPr>
    </w:p>
    <w:p w:rsidR="00B75C99" w:rsidRDefault="00B75C99" w:rsidP="00AE2A88">
      <w:pPr>
        <w:jc w:val="both"/>
        <w:rPr>
          <w:rFonts w:asciiTheme="minorHAnsi" w:hAnsiTheme="minorHAnsi" w:cstheme="minorHAnsi"/>
          <w:lang w:val="en-US"/>
        </w:rPr>
      </w:pPr>
      <w:proofErr w:type="gramStart"/>
      <w:r>
        <w:rPr>
          <w:rFonts w:asciiTheme="minorHAnsi" w:hAnsiTheme="minorHAnsi" w:cstheme="minorHAnsi"/>
          <w:lang w:val="en-US"/>
        </w:rPr>
        <w:t>d</w:t>
      </w:r>
      <w:proofErr w:type="gramEnd"/>
      <w:r>
        <w:rPr>
          <w:rFonts w:asciiTheme="minorHAnsi" w:hAnsiTheme="minorHAnsi" w:cstheme="minorHAnsi"/>
          <w:lang w:val="en-US"/>
        </w:rPr>
        <w:t xml:space="preserve">) Calculate (by equations) maximum voltage </w:t>
      </w:r>
      <w:proofErr w:type="spellStart"/>
      <w:r>
        <w:rPr>
          <w:rFonts w:asciiTheme="minorHAnsi" w:hAnsiTheme="minorHAnsi" w:cstheme="minorHAnsi"/>
          <w:lang w:val="en-US"/>
        </w:rPr>
        <w:t>V</w:t>
      </w:r>
      <w:r>
        <w:rPr>
          <w:rFonts w:asciiTheme="minorHAnsi" w:hAnsiTheme="minorHAnsi" w:cstheme="minorHAnsi"/>
          <w:vertAlign w:val="subscript"/>
          <w:lang w:val="en-US"/>
        </w:rPr>
        <w:t>max</w:t>
      </w:r>
      <w:proofErr w:type="spellEnd"/>
      <w:r>
        <w:rPr>
          <w:rFonts w:asciiTheme="minorHAnsi" w:hAnsiTheme="minorHAnsi" w:cstheme="minorHAnsi"/>
          <w:lang w:val="en-US"/>
        </w:rPr>
        <w:t xml:space="preserve"> and time to reach maximum voltage </w:t>
      </w:r>
      <w:proofErr w:type="spellStart"/>
      <w:r>
        <w:rPr>
          <w:rFonts w:asciiTheme="minorHAnsi" w:hAnsiTheme="minorHAnsi" w:cstheme="minorHAnsi"/>
          <w:lang w:val="en-US"/>
        </w:rPr>
        <w:t>t</w:t>
      </w:r>
      <w:r>
        <w:rPr>
          <w:rFonts w:asciiTheme="minorHAnsi" w:hAnsiTheme="minorHAnsi" w:cstheme="minorHAnsi"/>
          <w:vertAlign w:val="subscript"/>
          <w:lang w:val="en-US"/>
        </w:rPr>
        <w:t>max</w:t>
      </w:r>
      <w:proofErr w:type="spellEnd"/>
      <w:r w:rsidR="00EA670E">
        <w:rPr>
          <w:rFonts w:asciiTheme="minorHAnsi" w:hAnsiTheme="minorHAnsi" w:cstheme="minorHAnsi"/>
          <w:lang w:val="en-US"/>
        </w:rPr>
        <w:t xml:space="preserve">  and efficiency  </w:t>
      </w:r>
      <w:r w:rsidR="00EA670E">
        <w:rPr>
          <w:rFonts w:asciiTheme="minorHAnsi" w:hAnsiTheme="minorHAnsi" w:cstheme="minorHAnsi"/>
          <w:lang w:val="en-US"/>
        </w:rPr>
        <w:sym w:font="Symbol" w:char="F068"/>
      </w:r>
      <w:r w:rsidR="00EA670E">
        <w:rPr>
          <w:rFonts w:asciiTheme="minorHAnsi" w:hAnsiTheme="minorHAnsi" w:cstheme="minorHAnsi"/>
          <w:lang w:val="en-US"/>
        </w:rPr>
        <w:t xml:space="preserve"> and compare to results from c)</w:t>
      </w:r>
    </w:p>
    <w:p w:rsidR="00B75C99" w:rsidRDefault="00B75C99" w:rsidP="00AE2A88">
      <w:pPr>
        <w:jc w:val="both"/>
        <w:rPr>
          <w:rFonts w:asciiTheme="minorHAnsi" w:hAnsiTheme="minorHAnsi" w:cstheme="minorHAnsi"/>
          <w:lang w:val="en-US"/>
        </w:rPr>
      </w:pPr>
    </w:p>
    <w:p w:rsidR="00B75C99" w:rsidRDefault="00B75C99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e) The generator is tested </w:t>
      </w:r>
      <w:r w:rsidR="00EA670E">
        <w:rPr>
          <w:rFonts w:asciiTheme="minorHAnsi" w:hAnsiTheme="minorHAnsi" w:cstheme="minorHAnsi"/>
          <w:lang w:val="en-US"/>
        </w:rPr>
        <w:t xml:space="preserve">with negative polarity </w:t>
      </w:r>
      <w:r>
        <w:rPr>
          <w:rFonts w:asciiTheme="minorHAnsi" w:hAnsiTheme="minorHAnsi" w:cstheme="minorHAnsi"/>
          <w:lang w:val="en-US"/>
        </w:rPr>
        <w:t>in the HV lab and the peak voltage is sought measured with a 25 cm sphere gap. The gap flashed over for a gap length of 80 mm. What was the peak value of the impulse voltage measured (include accuracy of the sphere gap)?</w:t>
      </w:r>
    </w:p>
    <w:p w:rsidR="00B75C99" w:rsidRDefault="00B75C99" w:rsidP="00AE2A88">
      <w:pPr>
        <w:jc w:val="both"/>
        <w:rPr>
          <w:rFonts w:asciiTheme="minorHAnsi" w:hAnsiTheme="minorHAnsi" w:cstheme="minorHAnsi"/>
          <w:lang w:val="en-US"/>
        </w:rPr>
      </w:pPr>
    </w:p>
    <w:p w:rsidR="00B75C99" w:rsidRDefault="00B75C99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f) Now the </w:t>
      </w:r>
      <w:r w:rsidR="0037000F">
        <w:rPr>
          <w:rFonts w:asciiTheme="minorHAnsi" w:hAnsiTheme="minorHAnsi" w:cstheme="minorHAnsi"/>
          <w:lang w:val="en-US"/>
        </w:rPr>
        <w:t>students want</w:t>
      </w:r>
      <w:r>
        <w:rPr>
          <w:rFonts w:asciiTheme="minorHAnsi" w:hAnsiTheme="minorHAnsi" w:cstheme="minorHAnsi"/>
          <w:lang w:val="en-US"/>
        </w:rPr>
        <w:t xml:space="preserve"> to record the impulse waveform by means of a resistive voltage divider and an oscilloscope. A resistive divider is constructed with the following data: Diameter d = 10 cm, length l = 100 cm</w:t>
      </w:r>
      <w:r w:rsidR="0037000F">
        <w:rPr>
          <w:rFonts w:asciiTheme="minorHAnsi" w:hAnsiTheme="minorHAnsi" w:cstheme="minorHAnsi"/>
          <w:lang w:val="en-US"/>
        </w:rPr>
        <w:t xml:space="preserve"> standing on a 10 cm </w:t>
      </w:r>
      <w:r w:rsidR="00F33940">
        <w:rPr>
          <w:rFonts w:asciiTheme="minorHAnsi" w:hAnsiTheme="minorHAnsi" w:cstheme="minorHAnsi"/>
          <w:lang w:val="en-US"/>
        </w:rPr>
        <w:t xml:space="preserve">high </w:t>
      </w:r>
      <w:r w:rsidR="0037000F">
        <w:rPr>
          <w:rFonts w:asciiTheme="minorHAnsi" w:hAnsiTheme="minorHAnsi" w:cstheme="minorHAnsi"/>
          <w:lang w:val="en-US"/>
        </w:rPr>
        <w:t>foot on the floor. Resistance is R = 50 kΩ. In order to assess the transfer characteristics of the divider the students assumes that the divider can be seen as a first-order system with a truly exponential rise. On the basis of this assumption, please calculate the response time T of this divider.</w:t>
      </w:r>
    </w:p>
    <w:p w:rsidR="0037000F" w:rsidRDefault="0037000F" w:rsidP="00AE2A88">
      <w:pPr>
        <w:jc w:val="both"/>
        <w:rPr>
          <w:rFonts w:asciiTheme="minorHAnsi" w:hAnsiTheme="minorHAnsi" w:cstheme="minorHAnsi"/>
          <w:lang w:val="en-US"/>
        </w:rPr>
      </w:pPr>
    </w:p>
    <w:p w:rsidR="0037000F" w:rsidRPr="0037000F" w:rsidRDefault="008E64CB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g</w:t>
      </w:r>
      <w:r w:rsidR="0037000F">
        <w:rPr>
          <w:rFonts w:asciiTheme="minorHAnsi" w:hAnsiTheme="minorHAnsi" w:cstheme="minorHAnsi"/>
          <w:lang w:val="en-US"/>
        </w:rPr>
        <w:t xml:space="preserve">) Finally the students are ready for testing in the HV lab </w:t>
      </w:r>
      <w:r w:rsidR="0037000F" w:rsidRPr="0037000F">
        <w:rPr>
          <w:rFonts w:asciiTheme="minorHAnsi" w:hAnsiTheme="minorHAnsi" w:cstheme="minorHAnsi"/>
          <w:lang w:val="en-US"/>
        </w:rPr>
        <w:sym w:font="Wingdings" w:char="F04A"/>
      </w:r>
      <w:r w:rsidR="0037000F">
        <w:rPr>
          <w:rFonts w:asciiTheme="minorHAnsi" w:hAnsiTheme="minorHAnsi" w:cstheme="minorHAnsi"/>
          <w:lang w:val="en-US"/>
        </w:rPr>
        <w:t xml:space="preserve"> By means of the oscilloscope they measure a peak voltage of 218 kV for a front chopped lightning impulse with chopping time </w:t>
      </w:r>
      <w:proofErr w:type="spellStart"/>
      <w:r w:rsidR="0037000F">
        <w:rPr>
          <w:rFonts w:asciiTheme="minorHAnsi" w:hAnsiTheme="minorHAnsi" w:cstheme="minorHAnsi"/>
          <w:lang w:val="en-US"/>
        </w:rPr>
        <w:t>T</w:t>
      </w:r>
      <w:r w:rsidR="0037000F">
        <w:rPr>
          <w:rFonts w:asciiTheme="minorHAnsi" w:hAnsiTheme="minorHAnsi" w:cstheme="minorHAnsi"/>
          <w:vertAlign w:val="subscript"/>
          <w:lang w:val="en-US"/>
        </w:rPr>
        <w:t>c</w:t>
      </w:r>
      <w:proofErr w:type="spellEnd"/>
      <w:r w:rsidR="0037000F">
        <w:rPr>
          <w:rFonts w:asciiTheme="minorHAnsi" w:hAnsiTheme="minorHAnsi" w:cstheme="minorHAnsi"/>
          <w:lang w:val="en-US"/>
        </w:rPr>
        <w:t xml:space="preserve"> = 0,3 µs. What was the actual </w:t>
      </w:r>
      <w:r w:rsidR="007937FC">
        <w:rPr>
          <w:rFonts w:asciiTheme="minorHAnsi" w:hAnsiTheme="minorHAnsi" w:cstheme="minorHAnsi"/>
          <w:lang w:val="en-US"/>
        </w:rPr>
        <w:t xml:space="preserve">peak </w:t>
      </w:r>
      <w:r w:rsidR="0037000F">
        <w:rPr>
          <w:rFonts w:asciiTheme="minorHAnsi" w:hAnsiTheme="minorHAnsi" w:cstheme="minorHAnsi"/>
          <w:lang w:val="en-US"/>
        </w:rPr>
        <w:t>voltage at the test object ?</w:t>
      </w:r>
    </w:p>
    <w:p w:rsidR="0037000F" w:rsidRDefault="0037000F" w:rsidP="00AE2A88">
      <w:pPr>
        <w:jc w:val="both"/>
        <w:rPr>
          <w:rFonts w:asciiTheme="minorHAnsi" w:hAnsiTheme="minorHAnsi" w:cstheme="minorHAnsi"/>
          <w:lang w:val="en-US"/>
        </w:rPr>
      </w:pPr>
    </w:p>
    <w:p w:rsidR="0037000F" w:rsidRPr="00B75C99" w:rsidRDefault="0037000F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F33940" w:rsidP="00AE2A88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GOOD LUCK </w:t>
      </w:r>
      <w:r w:rsidRPr="00F33940">
        <w:rPr>
          <w:rFonts w:asciiTheme="minorHAnsi" w:hAnsiTheme="minorHAnsi" w:cstheme="minorHAnsi"/>
          <w:lang w:val="en-US"/>
        </w:rPr>
        <w:sym w:font="Wingdings" w:char="F04A"/>
      </w: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EB510D" w:rsidRDefault="00EB510D" w:rsidP="00EB510D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b/>
          <w:sz w:val="28"/>
          <w:szCs w:val="28"/>
          <w:lang w:val="en-GB"/>
        </w:rPr>
        <w:lastRenderedPageBreak/>
        <w:t>Exercise 2 (Switch mode)</w:t>
      </w:r>
    </w:p>
    <w:p w:rsidR="00EB510D" w:rsidRPr="00EB510D" w:rsidRDefault="00EB510D" w:rsidP="00EB510D">
      <w:pPr>
        <w:rPr>
          <w:rFonts w:asciiTheme="minorHAnsi" w:hAnsiTheme="minorHAnsi" w:cstheme="minorHAnsi"/>
          <w:lang w:val="en-GB"/>
        </w:rPr>
      </w:pP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rPr>
          <w:lang w:val="en-GB"/>
        </w:rPr>
      </w:pPr>
      <w:proofErr w:type="gramStart"/>
      <w:r>
        <w:rPr>
          <w:lang w:val="en-GB"/>
        </w:rPr>
        <w:t>Current Programmed Control of Boost converter</w:t>
      </w:r>
      <w:r w:rsidR="006F6878">
        <w:rPr>
          <w:lang w:val="en-GB"/>
        </w:rPr>
        <w:t>, operation steady-state.</w:t>
      </w:r>
      <w:proofErr w:type="gramEnd"/>
    </w:p>
    <w:bookmarkStart w:id="0" w:name="OLE_LINK1"/>
    <w:bookmarkStart w:id="1" w:name="OLE_LINK2"/>
    <w:p w:rsidR="00EB510D" w:rsidRDefault="00EB510D" w:rsidP="00EB510D">
      <w:pPr>
        <w:rPr>
          <w:lang w:val="en-GB"/>
        </w:rPr>
      </w:pPr>
      <w:r>
        <w:object w:dxaOrig="6848" w:dyaOrig="4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280.5pt" o:ole="">
            <v:imagedata r:id="rId6" o:title=""/>
          </v:shape>
          <o:OLEObject Type="Embed" ProgID="Visio.Drawing.11" ShapeID="_x0000_i1025" DrawAspect="Content" ObjectID="_1387790714" r:id="rId7"/>
        </w:object>
      </w:r>
      <w:bookmarkEnd w:id="0"/>
      <w:bookmarkEnd w:id="1"/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rPr>
          <w:lang w:val="en-GB"/>
        </w:rPr>
      </w:pPr>
      <w:r>
        <w:rPr>
          <w:lang w:val="en-GB"/>
        </w:rPr>
        <w:t>T</w:t>
      </w:r>
      <w:r>
        <w:rPr>
          <w:vertAlign w:val="subscript"/>
          <w:lang w:val="en-GB"/>
        </w:rPr>
        <w:t>s</w:t>
      </w:r>
      <w:r>
        <w:rPr>
          <w:lang w:val="en-GB"/>
        </w:rPr>
        <w:t xml:space="preserve"> = 10 </w:t>
      </w:r>
      <w:r>
        <w:rPr>
          <w:lang w:val="en-GB"/>
        </w:rPr>
        <w:sym w:font="Symbol" w:char="F06D"/>
      </w:r>
      <w:r>
        <w:rPr>
          <w:lang w:val="en-GB"/>
        </w:rPr>
        <w:t>s</w:t>
      </w:r>
      <w:r>
        <w:rPr>
          <w:lang w:val="en-GB"/>
        </w:rPr>
        <w:tab/>
        <w:t xml:space="preserve">R= 20 </w:t>
      </w:r>
      <w:r>
        <w:rPr>
          <w:lang w:val="en-GB"/>
        </w:rPr>
        <w:sym w:font="Symbol" w:char="F057"/>
      </w:r>
      <w:r>
        <w:rPr>
          <w:lang w:val="en-GB"/>
        </w:rPr>
        <w:tab/>
        <w:t>V</w:t>
      </w:r>
      <w:r>
        <w:rPr>
          <w:vertAlign w:val="subscript"/>
          <w:lang w:val="en-GB"/>
        </w:rPr>
        <w:t>g</w:t>
      </w:r>
      <w:r>
        <w:rPr>
          <w:lang w:val="en-GB"/>
        </w:rPr>
        <w:t xml:space="preserve"> = 20 V</w:t>
      </w:r>
      <w:r>
        <w:rPr>
          <w:lang w:val="en-GB"/>
        </w:rPr>
        <w:tab/>
        <w:t xml:space="preserve">V = 100 V </w:t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R</w:t>
      </w:r>
      <w:r>
        <w:rPr>
          <w:vertAlign w:val="subscript"/>
          <w:lang w:val="en-GB"/>
        </w:rPr>
        <w:t>f</w:t>
      </w:r>
      <w:proofErr w:type="spellEnd"/>
      <w:proofErr w:type="gramEnd"/>
      <w:r>
        <w:rPr>
          <w:lang w:val="en-GB"/>
        </w:rPr>
        <w:t xml:space="preserve"> = 1 </w:t>
      </w:r>
      <w:r>
        <w:rPr>
          <w:lang w:val="en-GB"/>
        </w:rPr>
        <w:sym w:font="Symbol" w:char="F057"/>
      </w:r>
      <w:r>
        <w:rPr>
          <w:lang w:val="en-GB"/>
        </w:rPr>
        <w:t xml:space="preserve"> </w:t>
      </w: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rPr>
          <w:lang w:val="en-GB"/>
        </w:rPr>
      </w:pPr>
      <w:r>
        <w:rPr>
          <w:lang w:val="en-GB"/>
        </w:rPr>
        <w:t>Assume ideal components (=&gt; no power loss in power conversion)</w:t>
      </w: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Calculate the average current of the switch S.</w:t>
      </w: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Add a stabilizing ramp and calculate the minimum slope of the artificial ramp m</w:t>
      </w:r>
      <w:r>
        <w:rPr>
          <w:vertAlign w:val="subscript"/>
          <w:lang w:val="en-GB"/>
        </w:rPr>
        <w:t>a</w:t>
      </w:r>
      <w:r>
        <w:rPr>
          <w:lang w:val="en-GB"/>
        </w:rPr>
        <w:t xml:space="preserve"> that will give stability.</w:t>
      </w: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rPr>
          <w:b/>
          <w:bCs/>
          <w:lang w:val="en-GB"/>
        </w:rPr>
      </w:pPr>
      <w:r>
        <w:rPr>
          <w:lang w:val="en-GB"/>
        </w:rPr>
        <w:br w:type="page"/>
      </w:r>
      <w:r>
        <w:rPr>
          <w:b/>
          <w:bCs/>
          <w:lang w:val="en-GB"/>
        </w:rPr>
        <w:lastRenderedPageBreak/>
        <w:t xml:space="preserve"> </w:t>
      </w:r>
    </w:p>
    <w:p w:rsidR="00EB510D" w:rsidRPr="004401EE" w:rsidRDefault="00EB510D" w:rsidP="00EB510D">
      <w:pPr>
        <w:rPr>
          <w:bCs/>
          <w:lang w:val="en-GB"/>
        </w:rPr>
      </w:pPr>
    </w:p>
    <w:p w:rsidR="00EB510D" w:rsidRDefault="00EB510D" w:rsidP="00EB510D">
      <w:pPr>
        <w:rPr>
          <w:lang w:val="en-GB"/>
        </w:rPr>
      </w:pPr>
      <w:r>
        <w:rPr>
          <w:lang w:val="en-GB"/>
        </w:rPr>
        <w:t xml:space="preserve">Design a boost converter, </w:t>
      </w:r>
    </w:p>
    <w:p w:rsidR="00EB510D" w:rsidRDefault="00EB510D" w:rsidP="00EB510D">
      <w:pPr>
        <w:rPr>
          <w:lang w:val="en-GB"/>
        </w:rPr>
      </w:pPr>
      <w:r>
        <w:object w:dxaOrig="6848" w:dyaOrig="2879">
          <v:shape id="_x0000_i1026" type="#_x0000_t75" style="width:476.25pt;height:201.75pt" o:ole="">
            <v:imagedata r:id="rId8" o:title=""/>
          </v:shape>
          <o:OLEObject Type="Embed" ProgID="Visio.Drawing.11" ShapeID="_x0000_i1026" DrawAspect="Content" ObjectID="_1387790715" r:id="rId9"/>
        </w:object>
      </w:r>
    </w:p>
    <w:p w:rsidR="00EB510D" w:rsidRDefault="00EB510D" w:rsidP="00EB510D">
      <w:pPr>
        <w:rPr>
          <w:lang w:val="en-GB"/>
        </w:rPr>
      </w:pPr>
      <w:r>
        <w:rPr>
          <w:lang w:val="en-GB"/>
        </w:rPr>
        <w:t xml:space="preserve">Specification: </w:t>
      </w: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rPr>
          <w:lang w:val="en-GB"/>
        </w:rPr>
      </w:pPr>
      <w:r>
        <w:rPr>
          <w:lang w:val="en-GB"/>
        </w:rPr>
        <w:t>Output voltage</w:t>
      </w:r>
      <w:r>
        <w:rPr>
          <w:lang w:val="en-GB"/>
        </w:rPr>
        <w:tab/>
        <w:t>390 V</w:t>
      </w:r>
    </w:p>
    <w:p w:rsidR="00EB510D" w:rsidRDefault="00EB510D" w:rsidP="00EB510D">
      <w:pPr>
        <w:rPr>
          <w:lang w:val="en-GB"/>
        </w:rPr>
      </w:pPr>
      <w:r>
        <w:rPr>
          <w:lang w:val="en-GB"/>
        </w:rPr>
        <w:t>Output power</w:t>
      </w:r>
      <w:r>
        <w:rPr>
          <w:lang w:val="en-GB"/>
        </w:rPr>
        <w:tab/>
        <w:t>500 W</w:t>
      </w:r>
    </w:p>
    <w:p w:rsidR="00EB510D" w:rsidRDefault="00EB510D" w:rsidP="00EB510D">
      <w:pPr>
        <w:rPr>
          <w:lang w:val="en-GB"/>
        </w:rPr>
      </w:pPr>
      <w:proofErr w:type="spellStart"/>
      <w:r>
        <w:rPr>
          <w:lang w:val="en-GB"/>
        </w:rPr>
        <w:t>Rms</w:t>
      </w:r>
      <w:proofErr w:type="spellEnd"/>
      <w:r>
        <w:rPr>
          <w:lang w:val="en-GB"/>
        </w:rPr>
        <w:t xml:space="preserve"> input voltage</w:t>
      </w:r>
      <w:r>
        <w:rPr>
          <w:lang w:val="en-GB"/>
        </w:rPr>
        <w:tab/>
        <w:t>230 V</w:t>
      </w:r>
    </w:p>
    <w:p w:rsidR="00EB510D" w:rsidRDefault="00EB510D" w:rsidP="00EB510D">
      <w:pPr>
        <w:rPr>
          <w:lang w:val="en-GB"/>
        </w:rPr>
      </w:pPr>
      <w:r>
        <w:rPr>
          <w:lang w:val="en-GB"/>
        </w:rPr>
        <w:t>Efficiency</w:t>
      </w:r>
      <w:r>
        <w:rPr>
          <w:lang w:val="en-GB"/>
        </w:rPr>
        <w:tab/>
      </w:r>
      <w:r>
        <w:rPr>
          <w:lang w:val="en-GB"/>
        </w:rPr>
        <w:tab/>
        <w:t>0.95</w:t>
      </w:r>
    </w:p>
    <w:p w:rsidR="00EB510D" w:rsidRDefault="00EB510D" w:rsidP="00EB510D">
      <w:pPr>
        <w:rPr>
          <w:lang w:val="en-GB"/>
        </w:rPr>
      </w:pPr>
      <w:r>
        <w:rPr>
          <w:lang w:val="en-GB"/>
        </w:rPr>
        <w:t>Fundamental frequency      50 Hz</w:t>
      </w:r>
    </w:p>
    <w:p w:rsidR="00EB510D" w:rsidRDefault="00EB510D" w:rsidP="00EB510D">
      <w:pPr>
        <w:rPr>
          <w:lang w:val="en-GB"/>
        </w:rPr>
      </w:pPr>
      <w:r>
        <w:rPr>
          <w:lang w:val="en-GB"/>
        </w:rPr>
        <w:t>Switching frequency</w:t>
      </w:r>
      <w:r>
        <w:rPr>
          <w:lang w:val="en-GB"/>
        </w:rPr>
        <w:tab/>
        <w:t>100 kHz</w:t>
      </w: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rPr>
          <w:lang w:val="en-GB"/>
        </w:rPr>
      </w:pPr>
      <w:r>
        <w:rPr>
          <w:lang w:val="en-GB"/>
        </w:rPr>
        <w:t>In question a, b assume converter operate in CCM and switching frequency ripple current in L is very small – so small you may ignore it.</w:t>
      </w:r>
    </w:p>
    <w:p w:rsidR="00EB510D" w:rsidRDefault="00EB510D" w:rsidP="00EB510D">
      <w:pPr>
        <w:rPr>
          <w:lang w:val="en-GB"/>
        </w:rPr>
      </w:pPr>
    </w:p>
    <w:p w:rsidR="00EB510D" w:rsidRDefault="00EB510D" w:rsidP="00EB510D">
      <w:pPr>
        <w:pStyle w:val="ListParagraph"/>
        <w:numPr>
          <w:ilvl w:val="0"/>
          <w:numId w:val="2"/>
        </w:numPr>
      </w:pPr>
      <w:r>
        <w:t xml:space="preserve">For one fundamental period sketch the current of </w:t>
      </w:r>
      <w:proofErr w:type="spellStart"/>
      <w:proofErr w:type="gramStart"/>
      <w:r>
        <w:t>iL</w:t>
      </w:r>
      <w:proofErr w:type="spellEnd"/>
      <w:r>
        <w:t>(</w:t>
      </w:r>
      <w:proofErr w:type="gramEnd"/>
      <w:r>
        <w:t xml:space="preserve">t)  label the axis. </w:t>
      </w:r>
    </w:p>
    <w:p w:rsidR="00EB510D" w:rsidRDefault="00EB510D" w:rsidP="00EB510D">
      <w:pPr>
        <w:pStyle w:val="ListParagraph"/>
        <w:ind w:left="360"/>
      </w:pPr>
    </w:p>
    <w:p w:rsidR="00EB510D" w:rsidRDefault="00EB510D" w:rsidP="00EB510D">
      <w:pPr>
        <w:pStyle w:val="ListParagraph"/>
        <w:numPr>
          <w:ilvl w:val="0"/>
          <w:numId w:val="2"/>
        </w:numPr>
      </w:pPr>
      <w:r>
        <w:t xml:space="preserve">For one switching period sketch the current of </w:t>
      </w:r>
      <w:proofErr w:type="spellStart"/>
      <w:proofErr w:type="gramStart"/>
      <w:r>
        <w:t>iD</w:t>
      </w:r>
      <w:proofErr w:type="spellEnd"/>
      <w:r>
        <w:t>(</w:t>
      </w:r>
      <w:proofErr w:type="gramEnd"/>
      <w:r>
        <w:t>t) assume the average current is 1 A and the duty-cycle of S is 25 %.  Label the axis</w:t>
      </w:r>
    </w:p>
    <w:p w:rsidR="00EB510D" w:rsidRPr="00421762" w:rsidRDefault="00EB510D" w:rsidP="00EB510D">
      <w:pPr>
        <w:pStyle w:val="ListParagraph"/>
        <w:ind w:left="360"/>
      </w:pPr>
    </w:p>
    <w:p w:rsidR="00EB510D" w:rsidRPr="000903FD" w:rsidRDefault="00EB510D" w:rsidP="00EB510D">
      <w:pPr>
        <w:pStyle w:val="ListParagraph"/>
        <w:numPr>
          <w:ilvl w:val="0"/>
          <w:numId w:val="2"/>
        </w:numPr>
      </w:pPr>
      <w:r w:rsidRPr="000903FD">
        <w:t>Calculate the</w:t>
      </w:r>
      <w:r>
        <w:t xml:space="preserve"> value of the </w:t>
      </w:r>
      <w:r w:rsidRPr="000903FD">
        <w:t xml:space="preserve">emulated resistance </w:t>
      </w:r>
      <w:proofErr w:type="gramStart"/>
      <w:r w:rsidRPr="000903FD">
        <w:t>R</w:t>
      </w:r>
      <w:r w:rsidRPr="000903FD">
        <w:rPr>
          <w:vertAlign w:val="subscript"/>
        </w:rPr>
        <w:t>e</w:t>
      </w:r>
      <w:proofErr w:type="gramEnd"/>
      <w:r w:rsidRPr="000903FD">
        <w:t>.</w:t>
      </w:r>
    </w:p>
    <w:p w:rsidR="00EB510D" w:rsidRDefault="00EB510D" w:rsidP="00EB510D">
      <w:pPr>
        <w:rPr>
          <w:lang w:val="en-GB"/>
        </w:rPr>
      </w:pPr>
    </w:p>
    <w:p w:rsidR="00EB510D" w:rsidRPr="000903FD" w:rsidRDefault="00EB510D" w:rsidP="00EB510D">
      <w:pPr>
        <w:pStyle w:val="ListParagraph"/>
        <w:numPr>
          <w:ilvl w:val="0"/>
          <w:numId w:val="2"/>
        </w:numPr>
      </w:pPr>
      <w:r w:rsidRPr="000903FD">
        <w:t>For what values of L is the converter operating in DCM?</w:t>
      </w:r>
    </w:p>
    <w:p w:rsidR="00EB510D" w:rsidRDefault="00EB510D" w:rsidP="00EB510D">
      <w:pPr>
        <w:rPr>
          <w:lang w:val="en-GB"/>
        </w:rPr>
      </w:pPr>
    </w:p>
    <w:p w:rsidR="00EB510D" w:rsidRPr="000903FD" w:rsidRDefault="006F6878" w:rsidP="00EB510D">
      <w:pPr>
        <w:pStyle w:val="ListParagraph"/>
        <w:numPr>
          <w:ilvl w:val="0"/>
          <w:numId w:val="2"/>
        </w:numPr>
      </w:pPr>
      <w:r>
        <w:t>Sketch the low frequency waveform of</w:t>
      </w:r>
      <w:r w:rsidR="00EB510D">
        <w:t xml:space="preserve"> the ripple voltage </w:t>
      </w:r>
      <w:r>
        <w:t>found in</w:t>
      </w:r>
      <w:r w:rsidR="00EB510D">
        <w:t xml:space="preserve"> the output voltage v</w:t>
      </w:r>
      <w:r>
        <w:t xml:space="preserve">. The ripple voltage waveform </w:t>
      </w:r>
      <w:r w:rsidR="00EB510D">
        <w:t>for one fundamental period of the line voltage</w:t>
      </w:r>
      <w:r>
        <w:t xml:space="preserve"> must be shown</w:t>
      </w:r>
      <w:r w:rsidR="00EB510D">
        <w:t>. Label the axis.</w:t>
      </w:r>
    </w:p>
    <w:p w:rsidR="00EB510D" w:rsidRDefault="00EB510D" w:rsidP="00EB510D">
      <w:pPr>
        <w:pStyle w:val="ListParagraph"/>
      </w:pPr>
    </w:p>
    <w:p w:rsidR="00AE2A88" w:rsidRPr="00AE2A88" w:rsidRDefault="00AE2A88" w:rsidP="00AE2A88">
      <w:pPr>
        <w:jc w:val="both"/>
        <w:rPr>
          <w:rFonts w:asciiTheme="minorHAnsi" w:hAnsiTheme="minorHAnsi" w:cstheme="minorHAnsi"/>
          <w:lang w:val="en-US"/>
        </w:rPr>
      </w:pPr>
    </w:p>
    <w:p w:rsidR="006276EA" w:rsidRPr="00AE2A88" w:rsidRDefault="006276EA">
      <w:pPr>
        <w:rPr>
          <w:rFonts w:asciiTheme="minorHAnsi" w:hAnsiTheme="minorHAnsi" w:cstheme="minorHAnsi"/>
          <w:lang w:val="en-US"/>
        </w:rPr>
      </w:pPr>
    </w:p>
    <w:sectPr w:rsidR="006276EA" w:rsidRPr="00AE2A88" w:rsidSect="0062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67534"/>
    <w:multiLevelType w:val="hybridMultilevel"/>
    <w:tmpl w:val="0518E734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7D7D78"/>
    <w:multiLevelType w:val="hybridMultilevel"/>
    <w:tmpl w:val="01C2C83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>
    <w:useFELayout/>
  </w:compat>
  <w:rsids>
    <w:rsidRoot w:val="00AE2A88"/>
    <w:rsid w:val="00085315"/>
    <w:rsid w:val="000C41D0"/>
    <w:rsid w:val="00135A4C"/>
    <w:rsid w:val="00171750"/>
    <w:rsid w:val="00193B5F"/>
    <w:rsid w:val="00217841"/>
    <w:rsid w:val="0037000F"/>
    <w:rsid w:val="003E45F6"/>
    <w:rsid w:val="004C445B"/>
    <w:rsid w:val="004E7CF9"/>
    <w:rsid w:val="005B16B5"/>
    <w:rsid w:val="00601461"/>
    <w:rsid w:val="00623004"/>
    <w:rsid w:val="006276EA"/>
    <w:rsid w:val="006F6878"/>
    <w:rsid w:val="007937FC"/>
    <w:rsid w:val="007D4A61"/>
    <w:rsid w:val="00874E3F"/>
    <w:rsid w:val="008A66D4"/>
    <w:rsid w:val="008E64CB"/>
    <w:rsid w:val="00A075BC"/>
    <w:rsid w:val="00AA5DE0"/>
    <w:rsid w:val="00AE2A88"/>
    <w:rsid w:val="00AF555E"/>
    <w:rsid w:val="00B23F8E"/>
    <w:rsid w:val="00B422E5"/>
    <w:rsid w:val="00B75C99"/>
    <w:rsid w:val="00C20815"/>
    <w:rsid w:val="00C82AB2"/>
    <w:rsid w:val="00CA2E0E"/>
    <w:rsid w:val="00CA6B42"/>
    <w:rsid w:val="00D13DE1"/>
    <w:rsid w:val="00E33C97"/>
    <w:rsid w:val="00E862CD"/>
    <w:rsid w:val="00EA670E"/>
    <w:rsid w:val="00EB510D"/>
    <w:rsid w:val="00F33940"/>
    <w:rsid w:val="00FB4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A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A88"/>
    <w:rPr>
      <w:rFonts w:ascii="Tahoma" w:eastAsia="Times New Roman" w:hAnsi="Tahoma" w:cs="Tahoma"/>
      <w:sz w:val="16"/>
      <w:szCs w:val="16"/>
      <w:lang w:eastAsia="da-DK"/>
    </w:rPr>
  </w:style>
  <w:style w:type="paragraph" w:styleId="ListParagraph">
    <w:name w:val="List Paragraph"/>
    <w:basedOn w:val="Normal"/>
    <w:uiPriority w:val="34"/>
    <w:qFormat/>
    <w:rsid w:val="00EB510D"/>
    <w:pPr>
      <w:ind w:left="720"/>
      <w:contextualSpacing/>
    </w:pPr>
    <w:rPr>
      <w:rFonts w:eastAsiaTheme="minorHAnsi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A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E2A88"/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E2A88"/>
    <w:rPr>
      <w:rFonts w:ascii="Tahoma" w:eastAsia="Times New Roman" w:hAnsi="Tahoma" w:cs="Tahoma"/>
      <w:sz w:val="16"/>
      <w:szCs w:val="16"/>
      <w:lang w:eastAsia="da-DK"/>
    </w:rPr>
  </w:style>
  <w:style w:type="paragraph" w:styleId="Listeafsnit">
    <w:name w:val="List Paragraph"/>
    <w:basedOn w:val="Normal"/>
    <w:uiPriority w:val="34"/>
    <w:qFormat/>
    <w:rsid w:val="00EB510D"/>
    <w:pPr>
      <w:ind w:left="720"/>
      <w:contextualSpacing/>
    </w:pPr>
    <w:rPr>
      <w:rFonts w:eastAsiaTheme="minorHAnsi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621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 Aalborg Universitet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Leth Bak</dc:creator>
  <cp:lastModifiedBy>Claus Leth Bak</cp:lastModifiedBy>
  <cp:revision>3</cp:revision>
  <cp:lastPrinted>2012-01-10T10:22:00Z</cp:lastPrinted>
  <dcterms:created xsi:type="dcterms:W3CDTF">2012-01-10T11:29:00Z</dcterms:created>
  <dcterms:modified xsi:type="dcterms:W3CDTF">2012-01-11T11:39:00Z</dcterms:modified>
</cp:coreProperties>
</file>