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237" w:rsidRDefault="00DA4237">
      <w:pPr>
        <w:rPr>
          <w:b/>
          <w:lang w:val="en-US"/>
        </w:rPr>
      </w:pPr>
      <w:r>
        <w:rPr>
          <w:b/>
          <w:noProof/>
          <w:lang w:eastAsia="da-DK"/>
        </w:rPr>
        <w:drawing>
          <wp:inline distT="0" distB="0" distL="0" distR="0">
            <wp:extent cx="6096000" cy="2301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303_department-of-energy-technology_rgb.png"/>
                    <pic:cNvPicPr/>
                  </pic:nvPicPr>
                  <pic:blipFill>
                    <a:blip r:embed="rId8">
                      <a:extLst>
                        <a:ext uri="{28A0092B-C50C-407E-A947-70E740481C1C}">
                          <a14:useLocalDpi xmlns:a14="http://schemas.microsoft.com/office/drawing/2010/main" val="0"/>
                        </a:ext>
                      </a:extLst>
                    </a:blip>
                    <a:stretch>
                      <a:fillRect/>
                    </a:stretch>
                  </pic:blipFill>
                  <pic:spPr>
                    <a:xfrm>
                      <a:off x="0" y="0"/>
                      <a:ext cx="6096000" cy="2301240"/>
                    </a:xfrm>
                    <a:prstGeom prst="rect">
                      <a:avLst/>
                    </a:prstGeom>
                  </pic:spPr>
                </pic:pic>
              </a:graphicData>
            </a:graphic>
          </wp:inline>
        </w:drawing>
      </w:r>
    </w:p>
    <w:p w:rsidR="00DA4237" w:rsidRDefault="00DA4237">
      <w:pPr>
        <w:rPr>
          <w:b/>
          <w:lang w:val="en-US"/>
        </w:rPr>
      </w:pPr>
    </w:p>
    <w:p w:rsidR="00DA4237" w:rsidRDefault="00D34195" w:rsidP="00DA4237">
      <w:pPr>
        <w:spacing w:after="12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 xml:space="preserve">Written </w:t>
      </w:r>
      <w:r w:rsidR="00DA4237">
        <w:rPr>
          <w:rFonts w:ascii="Times New Roman" w:hAnsi="Times New Roman" w:cs="Times New Roman"/>
          <w:b/>
          <w:sz w:val="28"/>
          <w:szCs w:val="24"/>
          <w:lang w:val="en-US"/>
        </w:rPr>
        <w:t xml:space="preserve">exam on Advanced Course in Electrical Power Systems </w:t>
      </w:r>
    </w:p>
    <w:p w:rsidR="00DA4237" w:rsidRDefault="009B3659" w:rsidP="00DA4237">
      <w:pPr>
        <w:spacing w:after="12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26</w:t>
      </w:r>
      <w:r w:rsidR="00DA4237">
        <w:rPr>
          <w:rFonts w:ascii="Times New Roman" w:hAnsi="Times New Roman" w:cs="Times New Roman"/>
          <w:b/>
          <w:sz w:val="24"/>
          <w:szCs w:val="24"/>
          <w:lang w:val="en-US"/>
        </w:rPr>
        <w:t xml:space="preserve"> </w:t>
      </w:r>
      <w:r>
        <w:rPr>
          <w:rFonts w:ascii="Times New Roman" w:hAnsi="Times New Roman" w:cs="Times New Roman"/>
          <w:b/>
          <w:sz w:val="24"/>
          <w:szCs w:val="24"/>
          <w:lang w:val="en-US"/>
        </w:rPr>
        <w:t>August</w:t>
      </w:r>
      <w:r w:rsidR="00DA4237">
        <w:rPr>
          <w:rFonts w:ascii="Times New Roman" w:hAnsi="Times New Roman" w:cs="Times New Roman"/>
          <w:b/>
          <w:sz w:val="24"/>
          <w:szCs w:val="24"/>
          <w:lang w:val="en-US"/>
        </w:rPr>
        <w:t xml:space="preserve"> 201</w:t>
      </w:r>
      <w:r w:rsidR="009E659C">
        <w:rPr>
          <w:rFonts w:ascii="Times New Roman" w:hAnsi="Times New Roman" w:cs="Times New Roman"/>
          <w:b/>
          <w:sz w:val="24"/>
          <w:szCs w:val="24"/>
          <w:lang w:val="en-US"/>
        </w:rPr>
        <w:t>6</w:t>
      </w:r>
      <w:r w:rsidR="00DA4237">
        <w:rPr>
          <w:rFonts w:ascii="Times New Roman" w:hAnsi="Times New Roman" w:cs="Times New Roman"/>
          <w:b/>
          <w:sz w:val="24"/>
          <w:szCs w:val="24"/>
          <w:lang w:val="en-US"/>
        </w:rPr>
        <w:t xml:space="preserve"> (</w:t>
      </w:r>
      <w:r w:rsidR="00DA4237" w:rsidRPr="00D34195">
        <w:rPr>
          <w:rFonts w:ascii="Times New Roman" w:hAnsi="Times New Roman" w:cs="Times New Roman"/>
          <w:b/>
          <w:sz w:val="24"/>
          <w:szCs w:val="24"/>
          <w:lang w:val="en-US"/>
        </w:rPr>
        <w:t>9</w:t>
      </w:r>
      <w:r w:rsidR="00D34195" w:rsidRPr="00D34195">
        <w:rPr>
          <w:rFonts w:ascii="Times New Roman" w:hAnsi="Times New Roman" w:cs="Times New Roman"/>
          <w:b/>
          <w:sz w:val="24"/>
          <w:szCs w:val="24"/>
          <w:lang w:val="en-US"/>
        </w:rPr>
        <w:t>:30 – 13:3</w:t>
      </w:r>
      <w:r w:rsidR="00DA4237" w:rsidRPr="00D34195">
        <w:rPr>
          <w:rFonts w:ascii="Times New Roman" w:hAnsi="Times New Roman" w:cs="Times New Roman"/>
          <w:b/>
          <w:sz w:val="24"/>
          <w:szCs w:val="24"/>
          <w:lang w:val="en-US"/>
        </w:rPr>
        <w:t xml:space="preserve">0 </w:t>
      </w:r>
      <w:proofErr w:type="spellStart"/>
      <w:r w:rsidR="00DA4237" w:rsidRPr="00D34195">
        <w:rPr>
          <w:rFonts w:ascii="Times New Roman" w:hAnsi="Times New Roman" w:cs="Times New Roman"/>
          <w:b/>
          <w:sz w:val="24"/>
          <w:szCs w:val="24"/>
          <w:lang w:val="en-US"/>
        </w:rPr>
        <w:t>hrs</w:t>
      </w:r>
      <w:proofErr w:type="spellEnd"/>
      <w:r w:rsidR="00DA4237">
        <w:rPr>
          <w:rFonts w:ascii="Times New Roman" w:hAnsi="Times New Roman" w:cs="Times New Roman"/>
          <w:b/>
          <w:sz w:val="24"/>
          <w:szCs w:val="24"/>
          <w:lang w:val="en-US"/>
        </w:rPr>
        <w:t>)</w:t>
      </w:r>
    </w:p>
    <w:p w:rsidR="00DA4237" w:rsidRDefault="00DA4237" w:rsidP="00DA4237">
      <w:pPr>
        <w:spacing w:after="12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General Information</w:t>
      </w:r>
    </w:p>
    <w:p w:rsidR="00DA4237" w:rsidRDefault="00320419" w:rsidP="00DA4237">
      <w:pPr>
        <w:numPr>
          <w:ilvl w:val="0"/>
          <w:numId w:val="5"/>
        </w:numPr>
        <w:spacing w:after="120" w:line="360" w:lineRule="auto"/>
        <w:ind w:left="714" w:hanging="357"/>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The exam consists of </w:t>
      </w:r>
      <w:r w:rsidR="00576897">
        <w:rPr>
          <w:rFonts w:ascii="Times New Roman" w:hAnsi="Times New Roman" w:cs="Times New Roman"/>
          <w:i/>
          <w:iCs/>
          <w:sz w:val="24"/>
          <w:szCs w:val="24"/>
          <w:lang w:val="en-US"/>
        </w:rPr>
        <w:t>5</w:t>
      </w:r>
      <w:r w:rsidR="00F8787B">
        <w:rPr>
          <w:rFonts w:ascii="Times New Roman" w:hAnsi="Times New Roman" w:cs="Times New Roman"/>
          <w:i/>
          <w:iCs/>
          <w:sz w:val="24"/>
          <w:szCs w:val="24"/>
          <w:lang w:val="en-US"/>
        </w:rPr>
        <w:t xml:space="preserve"> </w:t>
      </w:r>
      <w:r w:rsidR="00DA4237">
        <w:rPr>
          <w:rFonts w:ascii="Times New Roman" w:hAnsi="Times New Roman" w:cs="Times New Roman"/>
          <w:i/>
          <w:iCs/>
          <w:sz w:val="24"/>
          <w:szCs w:val="24"/>
          <w:lang w:val="en-US"/>
        </w:rPr>
        <w:t>main questions and sub-questions.</w:t>
      </w:r>
    </w:p>
    <w:p w:rsidR="00DA4237" w:rsidRDefault="009B3659" w:rsidP="00DA4237">
      <w:pPr>
        <w:numPr>
          <w:ilvl w:val="0"/>
          <w:numId w:val="5"/>
        </w:numPr>
        <w:spacing w:after="120" w:line="360" w:lineRule="auto"/>
        <w:ind w:left="714" w:hanging="357"/>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There are in total </w:t>
      </w:r>
      <w:r w:rsidR="00576897">
        <w:rPr>
          <w:rFonts w:ascii="Times New Roman" w:hAnsi="Times New Roman" w:cs="Times New Roman"/>
          <w:i/>
          <w:iCs/>
          <w:sz w:val="24"/>
          <w:szCs w:val="24"/>
          <w:lang w:val="en-US"/>
        </w:rPr>
        <w:t>6</w:t>
      </w:r>
      <w:r w:rsidR="00DA4237">
        <w:rPr>
          <w:rFonts w:ascii="Times New Roman" w:hAnsi="Times New Roman" w:cs="Times New Roman"/>
          <w:i/>
          <w:iCs/>
          <w:sz w:val="24"/>
          <w:szCs w:val="24"/>
          <w:lang w:val="en-US"/>
        </w:rPr>
        <w:t xml:space="preserve"> pages.</w:t>
      </w:r>
    </w:p>
    <w:p w:rsidR="00DA4237" w:rsidRDefault="00DA4237" w:rsidP="00DA4237">
      <w:pPr>
        <w:numPr>
          <w:ilvl w:val="0"/>
          <w:numId w:val="5"/>
        </w:numPr>
        <w:spacing w:after="120" w:line="360" w:lineRule="auto"/>
        <w:ind w:left="714" w:hanging="357"/>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The weightage of each question is mentioned in the parenthesis.</w:t>
      </w:r>
    </w:p>
    <w:p w:rsidR="001F5960" w:rsidRDefault="001F5960" w:rsidP="001F5960">
      <w:pPr>
        <w:numPr>
          <w:ilvl w:val="0"/>
          <w:numId w:val="5"/>
        </w:numPr>
        <w:spacing w:after="120" w:line="360" w:lineRule="auto"/>
        <w:jc w:val="both"/>
        <w:rPr>
          <w:rFonts w:ascii="Times New Roman" w:hAnsi="Times New Roman" w:cs="Times New Roman"/>
          <w:i/>
          <w:iCs/>
          <w:sz w:val="24"/>
          <w:szCs w:val="24"/>
          <w:lang w:val="en-US"/>
        </w:rPr>
      </w:pPr>
      <w:r w:rsidRPr="001F5960">
        <w:rPr>
          <w:rFonts w:ascii="Times New Roman" w:hAnsi="Times New Roman" w:cs="Times New Roman"/>
          <w:i/>
          <w:iCs/>
          <w:sz w:val="24"/>
          <w:szCs w:val="24"/>
          <w:lang w:val="en-US"/>
        </w:rPr>
        <w:t>Please provide sufficient text description and reference to textbook</w:t>
      </w:r>
      <w:r w:rsidR="00E46F05">
        <w:rPr>
          <w:rFonts w:ascii="Times New Roman" w:hAnsi="Times New Roman" w:cs="Times New Roman"/>
          <w:i/>
          <w:iCs/>
          <w:sz w:val="24"/>
          <w:szCs w:val="24"/>
          <w:lang w:val="en-US"/>
        </w:rPr>
        <w:t>s</w:t>
      </w:r>
      <w:r w:rsidRPr="001F5960">
        <w:rPr>
          <w:rFonts w:ascii="Times New Roman" w:hAnsi="Times New Roman" w:cs="Times New Roman"/>
          <w:i/>
          <w:iCs/>
          <w:sz w:val="24"/>
          <w:szCs w:val="24"/>
          <w:lang w:val="en-US"/>
        </w:rPr>
        <w:t xml:space="preserve"> and equations so your method of solution is clear and easy to follow. Statements and results will only give credit if explained thoroughly</w:t>
      </w:r>
    </w:p>
    <w:p w:rsidR="00DA4237" w:rsidRDefault="00DA4237" w:rsidP="00DA4237">
      <w:pPr>
        <w:spacing w:after="12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Helping Aids </w:t>
      </w:r>
    </w:p>
    <w:p w:rsidR="00DA4237" w:rsidRDefault="00DA4237" w:rsidP="00DA4237">
      <w:pPr>
        <w:rPr>
          <w:b/>
          <w:lang w:val="en-US"/>
        </w:rPr>
      </w:pPr>
      <w:r>
        <w:rPr>
          <w:rFonts w:ascii="Times New Roman" w:hAnsi="Times New Roman" w:cs="Times New Roman"/>
          <w:i/>
          <w:iCs/>
          <w:sz w:val="24"/>
          <w:szCs w:val="24"/>
          <w:lang w:val="en-US"/>
        </w:rPr>
        <w:t>All usual aids (like textbook, lecture presentation, programmable calculator or pc) are permitted.</w:t>
      </w:r>
      <w:r>
        <w:rPr>
          <w:b/>
          <w:lang w:val="en-US"/>
        </w:rPr>
        <w:br w:type="page"/>
      </w:r>
    </w:p>
    <w:p w:rsidR="009B3659" w:rsidRDefault="009B3659" w:rsidP="00130227">
      <w:pPr>
        <w:spacing w:after="0"/>
        <w:jc w:val="both"/>
        <w:rPr>
          <w:lang w:val="en-US"/>
        </w:rPr>
      </w:pPr>
      <w:r>
        <w:rPr>
          <w:b/>
          <w:lang w:val="en-US"/>
        </w:rPr>
        <w:lastRenderedPageBreak/>
        <w:t>Exercise 1 (2</w:t>
      </w:r>
      <w:r w:rsidR="00A97D10">
        <w:rPr>
          <w:b/>
          <w:lang w:val="en-US"/>
        </w:rPr>
        <w:t>2</w:t>
      </w:r>
      <w:r>
        <w:rPr>
          <w:b/>
          <w:lang w:val="en-US"/>
        </w:rPr>
        <w:t>%)</w:t>
      </w:r>
    </w:p>
    <w:p w:rsidR="001E547D" w:rsidRDefault="001E547D" w:rsidP="00130227">
      <w:pPr>
        <w:spacing w:after="0"/>
        <w:jc w:val="both"/>
        <w:rPr>
          <w:lang w:val="en-US"/>
        </w:rPr>
      </w:pPr>
    </w:p>
    <w:p w:rsidR="009B3659" w:rsidRDefault="009B3659" w:rsidP="00130227">
      <w:pPr>
        <w:spacing w:after="0"/>
        <w:jc w:val="both"/>
        <w:rPr>
          <w:lang w:val="en-US"/>
        </w:rPr>
      </w:pPr>
      <w:r>
        <w:rPr>
          <w:lang w:val="en-US"/>
        </w:rPr>
        <w:t xml:space="preserve">A TSO company orders </w:t>
      </w:r>
      <w:proofErr w:type="spellStart"/>
      <w:r>
        <w:rPr>
          <w:lang w:val="en-US"/>
        </w:rPr>
        <w:t>busbar</w:t>
      </w:r>
      <w:proofErr w:type="spellEnd"/>
      <w:r>
        <w:rPr>
          <w:lang w:val="en-US"/>
        </w:rPr>
        <w:t xml:space="preserve"> phase conductors in an HV </w:t>
      </w:r>
      <w:r w:rsidR="00A65896">
        <w:rPr>
          <w:lang w:val="en-US"/>
        </w:rPr>
        <w:t xml:space="preserve">equipment </w:t>
      </w:r>
      <w:r>
        <w:rPr>
          <w:lang w:val="en-US"/>
        </w:rPr>
        <w:t xml:space="preserve">factory. These are made of cylindrical tubes of </w:t>
      </w:r>
      <w:proofErr w:type="spellStart"/>
      <w:r>
        <w:rPr>
          <w:lang w:val="en-US"/>
        </w:rPr>
        <w:t>aluminium</w:t>
      </w:r>
      <w:proofErr w:type="spellEnd"/>
      <w:r>
        <w:rPr>
          <w:lang w:val="en-US"/>
        </w:rPr>
        <w:t xml:space="preserve"> terminated by a corona bell in each end, see example of corona bell and </w:t>
      </w:r>
      <w:proofErr w:type="spellStart"/>
      <w:r>
        <w:rPr>
          <w:lang w:val="en-US"/>
        </w:rPr>
        <w:t>busbar</w:t>
      </w:r>
      <w:proofErr w:type="spellEnd"/>
      <w:r>
        <w:rPr>
          <w:lang w:val="en-US"/>
        </w:rPr>
        <w:t xml:space="preserve"> system (bell not visible in </w:t>
      </w:r>
      <w:r w:rsidR="001E547D">
        <w:rPr>
          <w:lang w:val="en-US"/>
        </w:rPr>
        <w:t xml:space="preserve">right </w:t>
      </w:r>
      <w:r>
        <w:rPr>
          <w:lang w:val="en-US"/>
        </w:rPr>
        <w:t>picture) in figure 1.</w:t>
      </w:r>
    </w:p>
    <w:p w:rsidR="009B3659" w:rsidRDefault="009B3659" w:rsidP="00130227">
      <w:pPr>
        <w:spacing w:after="0"/>
        <w:jc w:val="both"/>
        <w:rPr>
          <w:lang w:val="en-US"/>
        </w:rPr>
      </w:pPr>
      <w:r>
        <w:rPr>
          <w:noProof/>
          <w:lang w:eastAsia="da-DK"/>
        </w:rPr>
        <w:drawing>
          <wp:inline distT="0" distB="0" distL="0" distR="0" wp14:anchorId="44BF4892" wp14:editId="794FDA68">
            <wp:extent cx="2730751" cy="1866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0751" cy="1866900"/>
                    </a:xfrm>
                    <a:prstGeom prst="rect">
                      <a:avLst/>
                    </a:prstGeom>
                    <a:noFill/>
                    <a:ln>
                      <a:noFill/>
                    </a:ln>
                  </pic:spPr>
                </pic:pic>
              </a:graphicData>
            </a:graphic>
          </wp:inline>
        </w:drawing>
      </w:r>
      <w:r>
        <w:rPr>
          <w:noProof/>
          <w:lang w:eastAsia="da-DK"/>
        </w:rPr>
        <w:drawing>
          <wp:inline distT="0" distB="0" distL="0" distR="0" wp14:anchorId="077AD207" wp14:editId="0DD80EF8">
            <wp:extent cx="2993044" cy="2240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7527" cy="2243636"/>
                    </a:xfrm>
                    <a:prstGeom prst="rect">
                      <a:avLst/>
                    </a:prstGeom>
                  </pic:spPr>
                </pic:pic>
              </a:graphicData>
            </a:graphic>
          </wp:inline>
        </w:drawing>
      </w:r>
    </w:p>
    <w:p w:rsidR="009B3659" w:rsidRDefault="009B3659" w:rsidP="00130227">
      <w:pPr>
        <w:spacing w:after="0"/>
        <w:jc w:val="both"/>
        <w:rPr>
          <w:lang w:val="en-US"/>
        </w:rPr>
      </w:pPr>
      <w:r>
        <w:rPr>
          <w:lang w:val="en-US"/>
        </w:rPr>
        <w:t xml:space="preserve">Figure 1: Corona bell (left) and </w:t>
      </w:r>
      <w:proofErr w:type="spellStart"/>
      <w:r>
        <w:rPr>
          <w:lang w:val="en-US"/>
        </w:rPr>
        <w:t>busbar</w:t>
      </w:r>
      <w:proofErr w:type="spellEnd"/>
      <w:r>
        <w:rPr>
          <w:lang w:val="en-US"/>
        </w:rPr>
        <w:t xml:space="preserve"> system (right)</w:t>
      </w:r>
    </w:p>
    <w:p w:rsidR="001E547D" w:rsidRDefault="001E547D" w:rsidP="00130227">
      <w:pPr>
        <w:spacing w:after="0"/>
        <w:jc w:val="both"/>
        <w:rPr>
          <w:lang w:val="en-US"/>
        </w:rPr>
      </w:pPr>
    </w:p>
    <w:p w:rsidR="009B3659" w:rsidRDefault="009B3659" w:rsidP="00130227">
      <w:pPr>
        <w:spacing w:after="0"/>
        <w:jc w:val="both"/>
        <w:rPr>
          <w:lang w:val="en-US"/>
        </w:rPr>
      </w:pPr>
      <w:r>
        <w:rPr>
          <w:lang w:val="en-US"/>
        </w:rPr>
        <w:t xml:space="preserve">This exercise only relates to one single </w:t>
      </w:r>
      <w:proofErr w:type="spellStart"/>
      <w:r>
        <w:rPr>
          <w:lang w:val="en-US"/>
        </w:rPr>
        <w:t>busbar</w:t>
      </w:r>
      <w:proofErr w:type="spellEnd"/>
      <w:r>
        <w:rPr>
          <w:lang w:val="en-US"/>
        </w:rPr>
        <w:t xml:space="preserve"> for one single phase (i.e. the influence from other phases can be neglected, except for sub-question e).</w:t>
      </w:r>
    </w:p>
    <w:p w:rsidR="001E547D" w:rsidRDefault="001E547D" w:rsidP="00130227">
      <w:pPr>
        <w:spacing w:after="0"/>
        <w:jc w:val="both"/>
        <w:rPr>
          <w:lang w:val="en-US"/>
        </w:rPr>
      </w:pPr>
    </w:p>
    <w:p w:rsidR="009B3659" w:rsidRDefault="009B3659" w:rsidP="00130227">
      <w:pPr>
        <w:spacing w:after="0"/>
        <w:jc w:val="both"/>
        <w:rPr>
          <w:lang w:val="en-US"/>
        </w:rPr>
      </w:pPr>
      <w:r>
        <w:rPr>
          <w:lang w:val="en-US"/>
        </w:rPr>
        <w:t xml:space="preserve">Among the possible standard dimensions to choose from for the cylindrical </w:t>
      </w:r>
      <w:proofErr w:type="spellStart"/>
      <w:r>
        <w:rPr>
          <w:lang w:val="en-US"/>
        </w:rPr>
        <w:t>busbar</w:t>
      </w:r>
      <w:proofErr w:type="spellEnd"/>
      <w:r>
        <w:rPr>
          <w:lang w:val="en-US"/>
        </w:rPr>
        <w:t xml:space="preserve"> conductors one with a radius of r</w:t>
      </w:r>
      <w:r>
        <w:rPr>
          <w:vertAlign w:val="subscript"/>
          <w:lang w:val="en-US"/>
        </w:rPr>
        <w:t>1</w:t>
      </w:r>
      <w:r>
        <w:rPr>
          <w:lang w:val="en-US"/>
        </w:rPr>
        <w:t xml:space="preserve"> = 180 mm is chosen.</w:t>
      </w:r>
    </w:p>
    <w:p w:rsidR="009B3659" w:rsidRDefault="009B3659" w:rsidP="00130227">
      <w:pPr>
        <w:spacing w:after="0"/>
        <w:jc w:val="both"/>
        <w:rPr>
          <w:lang w:val="en-US"/>
        </w:rPr>
      </w:pPr>
      <w:r>
        <w:rPr>
          <w:lang w:val="en-US"/>
        </w:rPr>
        <w:t xml:space="preserve">The TSO wants to dimension the </w:t>
      </w:r>
      <w:proofErr w:type="spellStart"/>
      <w:r>
        <w:rPr>
          <w:lang w:val="en-US"/>
        </w:rPr>
        <w:t>busbar</w:t>
      </w:r>
      <w:proofErr w:type="spellEnd"/>
      <w:r>
        <w:rPr>
          <w:lang w:val="en-US"/>
        </w:rPr>
        <w:t xml:space="preserve"> </w:t>
      </w:r>
      <w:r w:rsidR="00A65896">
        <w:rPr>
          <w:lang w:val="en-US"/>
        </w:rPr>
        <w:t xml:space="preserve">system </w:t>
      </w:r>
      <w:r>
        <w:rPr>
          <w:lang w:val="en-US"/>
        </w:rPr>
        <w:t xml:space="preserve">(we are, as said before, only looking at one phase in this exercise) in an </w:t>
      </w:r>
      <w:r>
        <w:rPr>
          <w:i/>
          <w:lang w:val="en-US"/>
        </w:rPr>
        <w:t>optimal</w:t>
      </w:r>
      <w:r>
        <w:rPr>
          <w:lang w:val="en-US"/>
        </w:rPr>
        <w:t xml:space="preserve"> (optimal here relates to the principles for this as described in KUFFEL’s textbook) way with regards to electric field stress.</w:t>
      </w:r>
    </w:p>
    <w:p w:rsidR="001E547D" w:rsidRDefault="001E547D" w:rsidP="00130227">
      <w:pPr>
        <w:spacing w:after="0"/>
        <w:jc w:val="both"/>
        <w:rPr>
          <w:lang w:val="en-US"/>
        </w:rPr>
      </w:pPr>
    </w:p>
    <w:p w:rsidR="009B3659" w:rsidRDefault="009B3659" w:rsidP="00130227">
      <w:pPr>
        <w:spacing w:after="0"/>
        <w:jc w:val="both"/>
        <w:rPr>
          <w:lang w:val="en-US"/>
        </w:rPr>
      </w:pPr>
      <w:r>
        <w:rPr>
          <w:lang w:val="en-US"/>
        </w:rPr>
        <w:t>a) Calculate the optimum radius R</w:t>
      </w:r>
      <w:r>
        <w:rPr>
          <w:vertAlign w:val="subscript"/>
          <w:lang w:val="en-US"/>
        </w:rPr>
        <w:t>1</w:t>
      </w:r>
      <w:r>
        <w:rPr>
          <w:lang w:val="en-US"/>
        </w:rPr>
        <w:t xml:space="preserve"> of the corona bell</w:t>
      </w:r>
    </w:p>
    <w:p w:rsidR="001E547D" w:rsidRDefault="001E547D" w:rsidP="00130227">
      <w:pPr>
        <w:spacing w:after="0"/>
        <w:jc w:val="both"/>
        <w:rPr>
          <w:lang w:val="en-US"/>
        </w:rPr>
      </w:pPr>
    </w:p>
    <w:p w:rsidR="009B3659" w:rsidRDefault="009B3659" w:rsidP="00130227">
      <w:pPr>
        <w:spacing w:after="0"/>
        <w:jc w:val="both"/>
        <w:rPr>
          <w:lang w:val="en-US"/>
        </w:rPr>
      </w:pPr>
      <w:r>
        <w:rPr>
          <w:lang w:val="en-US"/>
        </w:rPr>
        <w:t xml:space="preserve">Next step is to analyze which voltage this </w:t>
      </w:r>
      <w:proofErr w:type="spellStart"/>
      <w:r>
        <w:rPr>
          <w:lang w:val="en-US"/>
        </w:rPr>
        <w:t>busbar</w:t>
      </w:r>
      <w:proofErr w:type="spellEnd"/>
      <w:r>
        <w:rPr>
          <w:lang w:val="en-US"/>
        </w:rPr>
        <w:t xml:space="preserve"> can be used for without having corona discharges</w:t>
      </w:r>
      <w:r w:rsidR="00A65896">
        <w:rPr>
          <w:lang w:val="en-US"/>
        </w:rPr>
        <w:t xml:space="preserve"> on the cylindrical </w:t>
      </w:r>
      <w:proofErr w:type="spellStart"/>
      <w:r w:rsidR="00A65896">
        <w:rPr>
          <w:lang w:val="en-US"/>
        </w:rPr>
        <w:t>busbar</w:t>
      </w:r>
      <w:proofErr w:type="spellEnd"/>
      <w:r w:rsidR="00A65896">
        <w:rPr>
          <w:lang w:val="en-US"/>
        </w:rPr>
        <w:t xml:space="preserve"> conductors</w:t>
      </w:r>
      <w:r>
        <w:rPr>
          <w:lang w:val="en-US"/>
        </w:rPr>
        <w:t xml:space="preserve">. It can be assumed that the maximum tolerable electric field strength in air is </w:t>
      </w:r>
      <w:proofErr w:type="gramStart"/>
      <w:r>
        <w:rPr>
          <w:lang w:val="en-US"/>
        </w:rPr>
        <w:t>15</w:t>
      </w:r>
      <w:r w:rsidR="00A65896">
        <w:rPr>
          <w:lang w:val="en-US"/>
        </w:rPr>
        <w:t xml:space="preserve"> </w:t>
      </w:r>
      <w:r>
        <w:rPr>
          <w:lang w:val="en-US"/>
        </w:rPr>
        <w:t>kV/cm to avoid corona</w:t>
      </w:r>
      <w:proofErr w:type="gramEnd"/>
      <w:r>
        <w:rPr>
          <w:lang w:val="en-US"/>
        </w:rPr>
        <w:t xml:space="preserve">. </w:t>
      </w:r>
    </w:p>
    <w:p w:rsidR="001E547D" w:rsidRDefault="001E547D" w:rsidP="00130227">
      <w:pPr>
        <w:spacing w:after="0"/>
        <w:jc w:val="both"/>
        <w:rPr>
          <w:lang w:val="en-US"/>
        </w:rPr>
      </w:pPr>
    </w:p>
    <w:p w:rsidR="009B3659" w:rsidRDefault="009B3659" w:rsidP="00130227">
      <w:pPr>
        <w:spacing w:after="0"/>
        <w:jc w:val="both"/>
        <w:rPr>
          <w:lang w:val="en-US"/>
        </w:rPr>
      </w:pPr>
      <w:r>
        <w:rPr>
          <w:lang w:val="en-US"/>
        </w:rPr>
        <w:t xml:space="preserve">b) Develop, </w:t>
      </w:r>
      <w:r w:rsidRPr="00C93429">
        <w:rPr>
          <w:i/>
          <w:lang w:val="en-US"/>
        </w:rPr>
        <w:t>step by step</w:t>
      </w:r>
      <w:r>
        <w:rPr>
          <w:lang w:val="en-US"/>
        </w:rPr>
        <w:t xml:space="preserve">, by means of the law of Gauss, the electric field distribution for coaxial cylindrical conductors (i.e. the </w:t>
      </w:r>
      <w:proofErr w:type="spellStart"/>
      <w:r>
        <w:rPr>
          <w:lang w:val="en-US"/>
        </w:rPr>
        <w:t>busbar</w:t>
      </w:r>
      <w:proofErr w:type="spellEnd"/>
      <w:r>
        <w:rPr>
          <w:lang w:val="en-US"/>
        </w:rPr>
        <w:t xml:space="preserve"> conductor) with inner radius r</w:t>
      </w:r>
      <w:r>
        <w:rPr>
          <w:vertAlign w:val="subscript"/>
          <w:lang w:val="en-US"/>
        </w:rPr>
        <w:t>1</w:t>
      </w:r>
      <w:r>
        <w:rPr>
          <w:lang w:val="en-US"/>
        </w:rPr>
        <w:t xml:space="preserve"> and outer radius r</w:t>
      </w:r>
      <w:r>
        <w:rPr>
          <w:vertAlign w:val="subscript"/>
          <w:lang w:val="en-US"/>
        </w:rPr>
        <w:t>2</w:t>
      </w:r>
      <w:r>
        <w:rPr>
          <w:lang w:val="en-US"/>
        </w:rPr>
        <w:t xml:space="preserve"> (i.e. make the mathematical expression for E(r)). Compare with the textbook (KUFFEL) result for this. </w:t>
      </w:r>
    </w:p>
    <w:p w:rsidR="001E547D" w:rsidRDefault="001E547D" w:rsidP="00130227">
      <w:pPr>
        <w:spacing w:after="0"/>
        <w:jc w:val="both"/>
        <w:rPr>
          <w:lang w:val="en-US"/>
        </w:rPr>
      </w:pPr>
    </w:p>
    <w:p w:rsidR="009B3659" w:rsidRDefault="009B3659" w:rsidP="00130227">
      <w:pPr>
        <w:spacing w:after="0"/>
        <w:jc w:val="both"/>
        <w:rPr>
          <w:lang w:val="en-US"/>
        </w:rPr>
      </w:pPr>
      <w:r>
        <w:rPr>
          <w:lang w:val="en-US"/>
        </w:rPr>
        <w:t xml:space="preserve">c)  Develop, by means of the result from b) an expression for the maximum electric field strength </w:t>
      </w:r>
      <w:proofErr w:type="spellStart"/>
      <w:r>
        <w:rPr>
          <w:lang w:val="en-US"/>
        </w:rPr>
        <w:t>E</w:t>
      </w:r>
      <w:r>
        <w:rPr>
          <w:vertAlign w:val="subscript"/>
          <w:lang w:val="en-US"/>
        </w:rPr>
        <w:t>max</w:t>
      </w:r>
      <w:proofErr w:type="spellEnd"/>
      <w:r w:rsidR="00A65896">
        <w:rPr>
          <w:lang w:val="en-US"/>
        </w:rPr>
        <w:t xml:space="preserve"> </w:t>
      </w:r>
      <w:r w:rsidR="00A65896" w:rsidRPr="00A65896">
        <w:rPr>
          <w:lang w:val="en-US"/>
        </w:rPr>
        <w:t>for coaxial cylindrical conductors</w:t>
      </w:r>
      <w:r>
        <w:rPr>
          <w:lang w:val="en-US"/>
        </w:rPr>
        <w:t>. Check with the textbook again.</w:t>
      </w:r>
    </w:p>
    <w:p w:rsidR="001E547D" w:rsidRPr="00AD5C8D" w:rsidRDefault="001E547D" w:rsidP="00130227">
      <w:pPr>
        <w:spacing w:after="0"/>
        <w:jc w:val="both"/>
        <w:rPr>
          <w:lang w:val="en-US"/>
        </w:rPr>
      </w:pPr>
    </w:p>
    <w:p w:rsidR="009B3659" w:rsidRDefault="009B3659" w:rsidP="00130227">
      <w:pPr>
        <w:spacing w:after="0"/>
        <w:jc w:val="both"/>
        <w:rPr>
          <w:lang w:val="en-US"/>
        </w:rPr>
      </w:pPr>
      <w:r>
        <w:rPr>
          <w:lang w:val="en-US"/>
        </w:rPr>
        <w:t xml:space="preserve">d) Use the result from c) to determine the </w:t>
      </w:r>
      <w:r>
        <w:rPr>
          <w:i/>
          <w:lang w:val="en-US"/>
        </w:rPr>
        <w:t xml:space="preserve">highest voltage for equipment </w:t>
      </w:r>
      <w:proofErr w:type="spellStart"/>
      <w:r>
        <w:rPr>
          <w:i/>
          <w:lang w:val="en-US"/>
        </w:rPr>
        <w:t>V</w:t>
      </w:r>
      <w:r>
        <w:rPr>
          <w:i/>
          <w:vertAlign w:val="subscript"/>
          <w:lang w:val="en-US"/>
        </w:rPr>
        <w:t>m</w:t>
      </w:r>
      <w:proofErr w:type="spellEnd"/>
      <w:r>
        <w:rPr>
          <w:lang w:val="en-US"/>
        </w:rPr>
        <w:t xml:space="preserve"> as defined by IEC for the </w:t>
      </w:r>
      <w:proofErr w:type="spellStart"/>
      <w:r>
        <w:rPr>
          <w:lang w:val="en-US"/>
        </w:rPr>
        <w:t>busbar</w:t>
      </w:r>
      <w:proofErr w:type="spellEnd"/>
      <w:r>
        <w:rPr>
          <w:lang w:val="en-US"/>
        </w:rPr>
        <w:t xml:space="preserve"> discussed in the above (again</w:t>
      </w:r>
      <w:r w:rsidR="00A65896">
        <w:rPr>
          <w:lang w:val="en-US"/>
        </w:rPr>
        <w:t>;</w:t>
      </w:r>
      <w:r>
        <w:rPr>
          <w:lang w:val="en-US"/>
        </w:rPr>
        <w:t xml:space="preserve"> we focus ONLY on one single phase!)</w:t>
      </w:r>
    </w:p>
    <w:p w:rsidR="009B3659" w:rsidRDefault="009B3659" w:rsidP="00130227">
      <w:pPr>
        <w:spacing w:after="0"/>
        <w:jc w:val="both"/>
        <w:rPr>
          <w:lang w:val="en-US"/>
        </w:rPr>
      </w:pPr>
      <w:r>
        <w:rPr>
          <w:lang w:val="en-US"/>
        </w:rPr>
        <w:lastRenderedPageBreak/>
        <w:t xml:space="preserve">e) In reality we have three-phase systems. What should be done to take into account this fact when designing the </w:t>
      </w:r>
      <w:proofErr w:type="spellStart"/>
      <w:r>
        <w:rPr>
          <w:lang w:val="en-US"/>
        </w:rPr>
        <w:t>busbars</w:t>
      </w:r>
      <w:proofErr w:type="spellEnd"/>
      <w:r>
        <w:rPr>
          <w:lang w:val="en-US"/>
        </w:rPr>
        <w:t xml:space="preserve"> (i.e. now we imagine we will design the </w:t>
      </w:r>
      <w:proofErr w:type="spellStart"/>
      <w:r>
        <w:rPr>
          <w:lang w:val="en-US"/>
        </w:rPr>
        <w:t>busbars</w:t>
      </w:r>
      <w:proofErr w:type="spellEnd"/>
      <w:r>
        <w:rPr>
          <w:lang w:val="en-US"/>
        </w:rPr>
        <w:t xml:space="preserve"> for one full three-phase system as shown in figure 1</w:t>
      </w:r>
      <w:r w:rsidR="00A65896">
        <w:rPr>
          <w:lang w:val="en-US"/>
        </w:rPr>
        <w:t>,</w:t>
      </w:r>
      <w:r>
        <w:rPr>
          <w:lang w:val="en-US"/>
        </w:rPr>
        <w:t xml:space="preserve"> right – just give a few lines of text explaining most important issues)?</w:t>
      </w:r>
    </w:p>
    <w:p w:rsidR="00130227" w:rsidRDefault="00130227" w:rsidP="00130227">
      <w:pPr>
        <w:spacing w:after="0"/>
        <w:jc w:val="both"/>
        <w:rPr>
          <w:lang w:val="en-US"/>
        </w:rPr>
      </w:pPr>
    </w:p>
    <w:p w:rsidR="009B3659" w:rsidRPr="00EA1200" w:rsidRDefault="009B3659" w:rsidP="00130227">
      <w:pPr>
        <w:spacing w:after="0"/>
        <w:jc w:val="both"/>
        <w:rPr>
          <w:b/>
          <w:lang w:val="en-US"/>
        </w:rPr>
      </w:pPr>
      <w:r>
        <w:rPr>
          <w:b/>
          <w:lang w:val="en-US"/>
        </w:rPr>
        <w:t xml:space="preserve">Exercise 2 </w:t>
      </w:r>
      <w:r w:rsidR="00A97D10">
        <w:rPr>
          <w:b/>
          <w:lang w:val="en-US"/>
        </w:rPr>
        <w:t>(18</w:t>
      </w:r>
      <w:r>
        <w:rPr>
          <w:b/>
          <w:lang w:val="en-US"/>
        </w:rPr>
        <w:t>%)</w:t>
      </w:r>
    </w:p>
    <w:p w:rsidR="001E547D" w:rsidRDefault="001E547D" w:rsidP="00130227">
      <w:pPr>
        <w:spacing w:after="0"/>
        <w:jc w:val="both"/>
        <w:rPr>
          <w:lang w:val="en-US"/>
        </w:rPr>
      </w:pPr>
    </w:p>
    <w:p w:rsidR="009B3659" w:rsidRDefault="009B3659" w:rsidP="00130227">
      <w:pPr>
        <w:spacing w:after="0"/>
        <w:jc w:val="both"/>
        <w:rPr>
          <w:lang w:val="en-US"/>
        </w:rPr>
      </w:pPr>
      <w:r>
        <w:rPr>
          <w:lang w:val="en-US"/>
        </w:rPr>
        <w:t>Distance protection is applied for a parallel line (two circuits in the same tower) as shown in figure 2.</w:t>
      </w:r>
    </w:p>
    <w:p w:rsidR="001E547D" w:rsidRDefault="001E547D" w:rsidP="00130227">
      <w:pPr>
        <w:spacing w:after="0"/>
        <w:jc w:val="both"/>
        <w:rPr>
          <w:lang w:val="en-US"/>
        </w:rPr>
      </w:pPr>
    </w:p>
    <w:p w:rsidR="009B3659" w:rsidRDefault="009B3659" w:rsidP="00130227">
      <w:pPr>
        <w:spacing w:after="0"/>
        <w:jc w:val="both"/>
        <w:rPr>
          <w:lang w:val="en-US"/>
        </w:rPr>
      </w:pPr>
      <w:r>
        <w:rPr>
          <w:noProof/>
          <w:lang w:eastAsia="da-DK"/>
        </w:rPr>
        <w:drawing>
          <wp:anchor distT="0" distB="0" distL="114300" distR="114300" simplePos="0" relativeHeight="251659264" behindDoc="1" locked="0" layoutInCell="1" allowOverlap="1" wp14:anchorId="34C2EAF4" wp14:editId="34BC6896">
            <wp:simplePos x="0" y="0"/>
            <wp:positionH relativeFrom="column">
              <wp:posOffset>3295650</wp:posOffset>
            </wp:positionH>
            <wp:positionV relativeFrom="paragraph">
              <wp:posOffset>5715</wp:posOffset>
            </wp:positionV>
            <wp:extent cx="1915160" cy="3070225"/>
            <wp:effectExtent l="0" t="0" r="8890" b="0"/>
            <wp:wrapTight wrapText="bothSides">
              <wp:wrapPolygon edited="0">
                <wp:start x="0" y="0"/>
                <wp:lineTo x="0" y="21444"/>
                <wp:lineTo x="21485" y="21444"/>
                <wp:lineTo x="2148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5160" cy="3070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a-DK"/>
        </w:rPr>
        <w:drawing>
          <wp:inline distT="0" distB="0" distL="0" distR="0" wp14:anchorId="3B050315" wp14:editId="4A540622">
            <wp:extent cx="2296737" cy="307086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8px-IMG_3503-donau-mast-400kv-800.jpg"/>
                    <pic:cNvPicPr/>
                  </pic:nvPicPr>
                  <pic:blipFill>
                    <a:blip r:embed="rId12">
                      <a:extLst>
                        <a:ext uri="{28A0092B-C50C-407E-A947-70E740481C1C}">
                          <a14:useLocalDpi xmlns:a14="http://schemas.microsoft.com/office/drawing/2010/main" val="0"/>
                        </a:ext>
                      </a:extLst>
                    </a:blip>
                    <a:stretch>
                      <a:fillRect/>
                    </a:stretch>
                  </pic:blipFill>
                  <pic:spPr>
                    <a:xfrm>
                      <a:off x="0" y="0"/>
                      <a:ext cx="2297504" cy="3071886"/>
                    </a:xfrm>
                    <a:prstGeom prst="rect">
                      <a:avLst/>
                    </a:prstGeom>
                  </pic:spPr>
                </pic:pic>
              </a:graphicData>
            </a:graphic>
          </wp:inline>
        </w:drawing>
      </w:r>
      <w:r w:rsidRPr="00EA1200">
        <w:rPr>
          <w:lang w:val="en-US"/>
        </w:rPr>
        <w:t xml:space="preserve"> </w:t>
      </w:r>
    </w:p>
    <w:p w:rsidR="009B3659" w:rsidRDefault="009B3659" w:rsidP="00130227">
      <w:pPr>
        <w:spacing w:after="0"/>
        <w:jc w:val="both"/>
        <w:rPr>
          <w:lang w:val="en-US"/>
        </w:rPr>
      </w:pPr>
      <w:r>
        <w:rPr>
          <w:lang w:val="en-US"/>
        </w:rPr>
        <w:t>Figure 2: Energinet.dk DONAU transmission tower. The left circuit is pronounced circuit 1 and the right circuit pronounced circuit 2.</w:t>
      </w:r>
    </w:p>
    <w:p w:rsidR="001E547D" w:rsidRDefault="001E547D" w:rsidP="00130227">
      <w:pPr>
        <w:spacing w:after="0"/>
        <w:jc w:val="both"/>
        <w:rPr>
          <w:lang w:val="en-US"/>
        </w:rPr>
      </w:pPr>
    </w:p>
    <w:p w:rsidR="009B3659" w:rsidRDefault="009B3659" w:rsidP="00130227">
      <w:pPr>
        <w:spacing w:after="0"/>
        <w:jc w:val="both"/>
        <w:rPr>
          <w:lang w:val="en-US"/>
        </w:rPr>
      </w:pPr>
      <w:r>
        <w:rPr>
          <w:lang w:val="en-US"/>
        </w:rPr>
        <w:t xml:space="preserve">The pictures (figure 2) are only to assist the student to have an idea of the practical relation of the following questions. The line can be considered ideally transposed and has only single-ended infeed. Both circuits are in operation and part of a meshed transmission system. </w:t>
      </w:r>
    </w:p>
    <w:p w:rsidR="001E547D" w:rsidRDefault="001E547D" w:rsidP="00130227">
      <w:pPr>
        <w:spacing w:after="0"/>
        <w:jc w:val="both"/>
        <w:rPr>
          <w:lang w:val="en-US"/>
        </w:rPr>
      </w:pPr>
    </w:p>
    <w:p w:rsidR="009B3659" w:rsidRDefault="009B3659" w:rsidP="00130227">
      <w:pPr>
        <w:spacing w:after="0"/>
        <w:jc w:val="both"/>
        <w:rPr>
          <w:lang w:val="en-US"/>
        </w:rPr>
      </w:pPr>
      <w:r>
        <w:rPr>
          <w:lang w:val="en-US"/>
        </w:rPr>
        <w:t>All fair and well-motivated and well explained simplifications are of course acceptable.</w:t>
      </w:r>
    </w:p>
    <w:p w:rsidR="001E547D" w:rsidRDefault="001E547D" w:rsidP="00130227">
      <w:pPr>
        <w:spacing w:after="0"/>
        <w:jc w:val="both"/>
        <w:rPr>
          <w:lang w:val="en-US"/>
        </w:rPr>
      </w:pPr>
    </w:p>
    <w:p w:rsidR="009B3659" w:rsidRDefault="009B3659" w:rsidP="00130227">
      <w:pPr>
        <w:spacing w:after="0"/>
        <w:jc w:val="both"/>
        <w:rPr>
          <w:lang w:val="en-US"/>
        </w:rPr>
      </w:pPr>
      <w:r>
        <w:rPr>
          <w:lang w:val="en-US"/>
        </w:rPr>
        <w:t xml:space="preserve">a) Determine the relative measuring error (in %) for a distance relay in the sending end (i.e. the end with the infeed) in circuit 1 when a two-phase fault occurs </w:t>
      </w:r>
      <w:r w:rsidR="00A65896">
        <w:rPr>
          <w:lang w:val="en-US"/>
        </w:rPr>
        <w:t xml:space="preserve">in a location being </w:t>
      </w:r>
      <w:r>
        <w:rPr>
          <w:lang w:val="en-US"/>
        </w:rPr>
        <w:t xml:space="preserve">30 % </w:t>
      </w:r>
      <w:r w:rsidR="00A65896">
        <w:rPr>
          <w:lang w:val="en-US"/>
        </w:rPr>
        <w:t xml:space="preserve">of the full line length as seen </w:t>
      </w:r>
      <w:r>
        <w:rPr>
          <w:lang w:val="en-US"/>
        </w:rPr>
        <w:t>from the sending end of circuit 2.</w:t>
      </w:r>
    </w:p>
    <w:p w:rsidR="001E547D" w:rsidRDefault="001E547D" w:rsidP="00130227">
      <w:pPr>
        <w:spacing w:after="0"/>
        <w:jc w:val="both"/>
        <w:rPr>
          <w:lang w:val="en-US"/>
        </w:rPr>
      </w:pPr>
    </w:p>
    <w:p w:rsidR="009B3659" w:rsidRDefault="009B3659" w:rsidP="00130227">
      <w:pPr>
        <w:spacing w:after="0"/>
        <w:jc w:val="both"/>
        <w:rPr>
          <w:lang w:val="en-US"/>
        </w:rPr>
      </w:pPr>
      <w:r>
        <w:rPr>
          <w:lang w:val="en-US"/>
        </w:rPr>
        <w:t xml:space="preserve">b) Determine the relative measuring error (in %) for a distance relay in the sending end (i.e. the end with the infeed) in circuit 1 when a single-phase to earth fault occurs </w:t>
      </w:r>
      <w:r w:rsidR="00A65896">
        <w:rPr>
          <w:lang w:val="en-US"/>
        </w:rPr>
        <w:t>in a location being 40 % of the full line length as seen from the sending end of circuit 1.</w:t>
      </w:r>
    </w:p>
    <w:p w:rsidR="001E547D" w:rsidRDefault="001E547D" w:rsidP="00130227">
      <w:pPr>
        <w:spacing w:after="0"/>
        <w:jc w:val="both"/>
        <w:rPr>
          <w:lang w:val="en-US"/>
        </w:rPr>
      </w:pPr>
    </w:p>
    <w:p w:rsidR="009B3659" w:rsidRDefault="009B3659" w:rsidP="00130227">
      <w:pPr>
        <w:spacing w:after="0"/>
        <w:jc w:val="both"/>
        <w:rPr>
          <w:lang w:val="en-US"/>
        </w:rPr>
      </w:pPr>
      <w:r>
        <w:rPr>
          <w:lang w:val="en-US"/>
        </w:rPr>
        <w:t xml:space="preserve">c) How can modern numerical distance relays solve the problem with the measuring errors in parallel lines (just </w:t>
      </w:r>
      <w:r w:rsidR="00C53698">
        <w:rPr>
          <w:lang w:val="en-US"/>
        </w:rPr>
        <w:t xml:space="preserve">explain with </w:t>
      </w:r>
      <w:r>
        <w:rPr>
          <w:lang w:val="en-US"/>
        </w:rPr>
        <w:t>a few lines of text)?</w:t>
      </w:r>
    </w:p>
    <w:p w:rsidR="00B0496B" w:rsidRPr="00130227" w:rsidRDefault="00B0496B" w:rsidP="00B0496B">
      <w:pPr>
        <w:spacing w:line="360" w:lineRule="auto"/>
        <w:jc w:val="both"/>
        <w:rPr>
          <w:rFonts w:cs="Times New Roman"/>
          <w:b/>
          <w:u w:val="single"/>
          <w:lang w:val="en-US"/>
        </w:rPr>
      </w:pPr>
      <w:bookmarkStart w:id="0" w:name="_GoBack"/>
      <w:bookmarkEnd w:id="0"/>
      <w:r w:rsidRPr="00130227">
        <w:rPr>
          <w:rFonts w:cs="Times New Roman"/>
          <w:b/>
          <w:u w:val="single"/>
          <w:lang w:val="en-US"/>
        </w:rPr>
        <w:lastRenderedPageBreak/>
        <w:t>Exercise 3 (20%)</w:t>
      </w:r>
    </w:p>
    <w:p w:rsidR="00B0496B" w:rsidRPr="00130227" w:rsidRDefault="00B0496B" w:rsidP="00B0496B">
      <w:pPr>
        <w:numPr>
          <w:ilvl w:val="0"/>
          <w:numId w:val="7"/>
        </w:numPr>
        <w:spacing w:after="0" w:line="360" w:lineRule="auto"/>
        <w:jc w:val="both"/>
        <w:rPr>
          <w:rFonts w:cs="Times New Roman"/>
          <w:lang w:val="en-US"/>
        </w:rPr>
      </w:pPr>
      <w:r w:rsidRPr="00130227">
        <w:rPr>
          <w:rFonts w:cs="Times New Roman"/>
          <w:lang w:val="en-US"/>
        </w:rPr>
        <w:t>Why does a power system need reactive power compensation? (4 %)</w:t>
      </w:r>
    </w:p>
    <w:p w:rsidR="00B0496B" w:rsidRPr="00130227" w:rsidRDefault="00B0496B" w:rsidP="00130227">
      <w:pPr>
        <w:spacing w:after="0" w:line="360" w:lineRule="auto"/>
        <w:ind w:left="720"/>
        <w:jc w:val="both"/>
        <w:rPr>
          <w:rFonts w:cs="Times New Roman"/>
          <w:b/>
          <w:lang w:val="en-US"/>
        </w:rPr>
      </w:pPr>
    </w:p>
    <w:p w:rsidR="00B0496B" w:rsidRPr="00130227" w:rsidRDefault="00B0496B" w:rsidP="00B0496B">
      <w:pPr>
        <w:numPr>
          <w:ilvl w:val="0"/>
          <w:numId w:val="7"/>
        </w:numPr>
        <w:spacing w:after="0" w:line="360" w:lineRule="auto"/>
        <w:jc w:val="both"/>
        <w:rPr>
          <w:rFonts w:cs="Times New Roman"/>
          <w:b/>
          <w:lang w:val="en-US"/>
        </w:rPr>
      </w:pPr>
      <w:r w:rsidRPr="00130227">
        <w:rPr>
          <w:rFonts w:cs="Times New Roman"/>
          <w:lang w:val="en-US"/>
        </w:rPr>
        <w:t>Draw a circuit of a STATCOM and explain its working principles. (8 %)</w:t>
      </w:r>
    </w:p>
    <w:p w:rsidR="00B0496B" w:rsidRPr="00130227" w:rsidRDefault="00B0496B" w:rsidP="00B0496B">
      <w:pPr>
        <w:spacing w:after="0" w:line="360" w:lineRule="auto"/>
        <w:ind w:left="720"/>
        <w:jc w:val="both"/>
        <w:rPr>
          <w:rFonts w:cs="Times New Roman"/>
          <w:lang w:val="en-US"/>
        </w:rPr>
      </w:pPr>
    </w:p>
    <w:p w:rsidR="00B0496B" w:rsidRPr="00130227" w:rsidRDefault="00B0496B" w:rsidP="00B0496B">
      <w:pPr>
        <w:numPr>
          <w:ilvl w:val="0"/>
          <w:numId w:val="7"/>
        </w:numPr>
        <w:spacing w:after="0" w:line="360" w:lineRule="auto"/>
        <w:jc w:val="both"/>
        <w:rPr>
          <w:rFonts w:cs="Times New Roman"/>
          <w:lang w:val="en-US"/>
        </w:rPr>
      </w:pPr>
      <w:r w:rsidRPr="00130227">
        <w:rPr>
          <w:rFonts w:cs="Times New Roman"/>
          <w:lang w:val="en-US"/>
        </w:rPr>
        <w:t>What is the flicker in a power system? What are the origins of the flicker and what are the consequences of the flicker? (</w:t>
      </w:r>
      <w:r w:rsidR="008A40A3" w:rsidRPr="00130227">
        <w:rPr>
          <w:rFonts w:cs="Times New Roman"/>
          <w:lang w:val="en-US"/>
        </w:rPr>
        <w:t>8</w:t>
      </w:r>
      <w:r w:rsidRPr="00130227">
        <w:rPr>
          <w:rFonts w:cs="Times New Roman"/>
          <w:lang w:val="en-US"/>
        </w:rPr>
        <w:t xml:space="preserve"> %)</w:t>
      </w:r>
    </w:p>
    <w:p w:rsidR="00903872" w:rsidRPr="00130227" w:rsidRDefault="00903872" w:rsidP="00903872">
      <w:pPr>
        <w:pStyle w:val="ListParagraph"/>
        <w:rPr>
          <w:rFonts w:cs="Times New Roman"/>
          <w:lang w:val="en-US"/>
        </w:rPr>
      </w:pPr>
    </w:p>
    <w:p w:rsidR="00903872" w:rsidRDefault="00903872" w:rsidP="00903872">
      <w:pPr>
        <w:spacing w:after="0" w:line="360" w:lineRule="auto"/>
        <w:jc w:val="both"/>
        <w:rPr>
          <w:rFonts w:cs="Times New Roman"/>
          <w:sz w:val="24"/>
          <w:lang w:val="en-US"/>
        </w:rPr>
      </w:pPr>
    </w:p>
    <w:p w:rsidR="00AA3BF5" w:rsidRDefault="00AA3BF5" w:rsidP="00903872">
      <w:pPr>
        <w:spacing w:after="0" w:line="360" w:lineRule="auto"/>
        <w:jc w:val="both"/>
        <w:rPr>
          <w:rFonts w:cs="Times New Roman"/>
          <w:sz w:val="24"/>
          <w:lang w:val="en-US"/>
        </w:rPr>
      </w:pPr>
    </w:p>
    <w:p w:rsidR="00AA3BF5" w:rsidRDefault="00AA3BF5" w:rsidP="00903872">
      <w:pPr>
        <w:spacing w:after="0" w:line="360" w:lineRule="auto"/>
        <w:jc w:val="both"/>
        <w:rPr>
          <w:rFonts w:cs="Times New Roman"/>
          <w:sz w:val="24"/>
          <w:lang w:val="en-US"/>
        </w:rPr>
      </w:pPr>
    </w:p>
    <w:p w:rsidR="00AA3BF5" w:rsidRDefault="00AA3BF5" w:rsidP="00903872">
      <w:pPr>
        <w:spacing w:after="0" w:line="360" w:lineRule="auto"/>
        <w:jc w:val="both"/>
        <w:rPr>
          <w:rFonts w:cs="Times New Roman"/>
          <w:sz w:val="24"/>
          <w:lang w:val="en-US"/>
        </w:rPr>
      </w:pPr>
    </w:p>
    <w:p w:rsidR="00AA3BF5" w:rsidRDefault="00AA3BF5" w:rsidP="00903872">
      <w:pPr>
        <w:spacing w:after="0" w:line="360" w:lineRule="auto"/>
        <w:jc w:val="both"/>
        <w:rPr>
          <w:rFonts w:cs="Times New Roman"/>
          <w:sz w:val="24"/>
          <w:lang w:val="en-US"/>
        </w:rPr>
      </w:pPr>
    </w:p>
    <w:p w:rsidR="00AA3BF5" w:rsidRDefault="00AA3BF5" w:rsidP="00903872">
      <w:pPr>
        <w:spacing w:after="0" w:line="360" w:lineRule="auto"/>
        <w:jc w:val="both"/>
        <w:rPr>
          <w:rFonts w:cs="Times New Roman"/>
          <w:sz w:val="24"/>
          <w:lang w:val="en-US"/>
        </w:rPr>
      </w:pPr>
    </w:p>
    <w:p w:rsidR="00AA3BF5" w:rsidRDefault="00AA3BF5" w:rsidP="00903872">
      <w:pPr>
        <w:spacing w:after="0" w:line="360" w:lineRule="auto"/>
        <w:jc w:val="both"/>
        <w:rPr>
          <w:rFonts w:cs="Times New Roman"/>
          <w:sz w:val="24"/>
          <w:lang w:val="en-US"/>
        </w:rPr>
      </w:pPr>
    </w:p>
    <w:p w:rsidR="00AA3BF5" w:rsidRDefault="00AA3BF5" w:rsidP="00903872">
      <w:pPr>
        <w:spacing w:after="0" w:line="360" w:lineRule="auto"/>
        <w:jc w:val="both"/>
        <w:rPr>
          <w:rFonts w:cs="Times New Roman"/>
          <w:sz w:val="24"/>
          <w:lang w:val="en-US"/>
        </w:rPr>
      </w:pPr>
    </w:p>
    <w:p w:rsidR="00AA3BF5" w:rsidRDefault="00AA3BF5" w:rsidP="00903872">
      <w:pPr>
        <w:spacing w:after="0" w:line="360" w:lineRule="auto"/>
        <w:jc w:val="both"/>
        <w:rPr>
          <w:rFonts w:cs="Times New Roman"/>
          <w:sz w:val="24"/>
          <w:lang w:val="en-US"/>
        </w:rPr>
      </w:pPr>
    </w:p>
    <w:p w:rsidR="00AA3BF5" w:rsidRDefault="00AA3BF5" w:rsidP="00903872">
      <w:pPr>
        <w:spacing w:after="0" w:line="360" w:lineRule="auto"/>
        <w:jc w:val="both"/>
        <w:rPr>
          <w:rFonts w:cs="Times New Roman"/>
          <w:sz w:val="24"/>
          <w:lang w:val="en-US"/>
        </w:rPr>
      </w:pPr>
    </w:p>
    <w:p w:rsidR="00AA3BF5" w:rsidRDefault="00AA3BF5" w:rsidP="00903872">
      <w:pPr>
        <w:spacing w:after="0" w:line="360" w:lineRule="auto"/>
        <w:jc w:val="both"/>
        <w:rPr>
          <w:rFonts w:cs="Times New Roman"/>
          <w:sz w:val="24"/>
          <w:lang w:val="en-US"/>
        </w:rPr>
      </w:pPr>
    </w:p>
    <w:p w:rsidR="00AA3BF5" w:rsidRDefault="00AA3BF5" w:rsidP="00903872">
      <w:pPr>
        <w:spacing w:after="0" w:line="360" w:lineRule="auto"/>
        <w:jc w:val="both"/>
        <w:rPr>
          <w:rFonts w:cs="Times New Roman"/>
          <w:sz w:val="24"/>
          <w:lang w:val="en-US"/>
        </w:rPr>
      </w:pPr>
    </w:p>
    <w:p w:rsidR="00AA3BF5" w:rsidRDefault="00AA3BF5" w:rsidP="00903872">
      <w:pPr>
        <w:spacing w:after="0" w:line="360" w:lineRule="auto"/>
        <w:jc w:val="both"/>
        <w:rPr>
          <w:rFonts w:cs="Times New Roman"/>
          <w:sz w:val="24"/>
          <w:lang w:val="en-US"/>
        </w:rPr>
      </w:pPr>
    </w:p>
    <w:p w:rsidR="00AA3BF5" w:rsidRDefault="00AA3BF5" w:rsidP="00903872">
      <w:pPr>
        <w:spacing w:after="0" w:line="360" w:lineRule="auto"/>
        <w:jc w:val="both"/>
        <w:rPr>
          <w:rFonts w:cs="Times New Roman"/>
          <w:sz w:val="24"/>
          <w:lang w:val="en-US"/>
        </w:rPr>
      </w:pPr>
    </w:p>
    <w:p w:rsidR="00AA3BF5" w:rsidRDefault="00AA3BF5" w:rsidP="00903872">
      <w:pPr>
        <w:spacing w:after="0" w:line="360" w:lineRule="auto"/>
        <w:jc w:val="both"/>
        <w:rPr>
          <w:rFonts w:cs="Times New Roman"/>
          <w:sz w:val="24"/>
          <w:lang w:val="en-US"/>
        </w:rPr>
      </w:pPr>
    </w:p>
    <w:p w:rsidR="00AA3BF5" w:rsidRDefault="00AA3BF5" w:rsidP="00903872">
      <w:pPr>
        <w:spacing w:after="0" w:line="360" w:lineRule="auto"/>
        <w:jc w:val="both"/>
        <w:rPr>
          <w:rFonts w:cs="Times New Roman"/>
          <w:sz w:val="24"/>
          <w:lang w:val="en-US"/>
        </w:rPr>
      </w:pPr>
    </w:p>
    <w:p w:rsidR="00AA3BF5" w:rsidRDefault="00AA3BF5" w:rsidP="00903872">
      <w:pPr>
        <w:spacing w:after="0" w:line="360" w:lineRule="auto"/>
        <w:jc w:val="both"/>
        <w:rPr>
          <w:rFonts w:cs="Times New Roman"/>
          <w:sz w:val="24"/>
          <w:lang w:val="en-US"/>
        </w:rPr>
      </w:pPr>
    </w:p>
    <w:p w:rsidR="00AA3BF5" w:rsidRDefault="00AA3BF5" w:rsidP="00903872">
      <w:pPr>
        <w:spacing w:after="0" w:line="360" w:lineRule="auto"/>
        <w:jc w:val="both"/>
        <w:rPr>
          <w:rFonts w:cs="Times New Roman"/>
          <w:sz w:val="24"/>
          <w:lang w:val="en-US"/>
        </w:rPr>
      </w:pPr>
    </w:p>
    <w:p w:rsidR="00AA3BF5" w:rsidRDefault="00AA3BF5" w:rsidP="00903872">
      <w:pPr>
        <w:spacing w:after="0" w:line="360" w:lineRule="auto"/>
        <w:jc w:val="both"/>
        <w:rPr>
          <w:rFonts w:cs="Times New Roman"/>
          <w:sz w:val="24"/>
          <w:lang w:val="en-US"/>
        </w:rPr>
      </w:pPr>
    </w:p>
    <w:p w:rsidR="00AA3BF5" w:rsidRDefault="00AA3BF5" w:rsidP="00903872">
      <w:pPr>
        <w:spacing w:after="0" w:line="360" w:lineRule="auto"/>
        <w:jc w:val="both"/>
        <w:rPr>
          <w:rFonts w:cs="Times New Roman"/>
          <w:sz w:val="24"/>
          <w:lang w:val="en-US"/>
        </w:rPr>
      </w:pPr>
    </w:p>
    <w:p w:rsidR="00AA3BF5" w:rsidRDefault="00AA3BF5" w:rsidP="00903872">
      <w:pPr>
        <w:spacing w:after="0" w:line="360" w:lineRule="auto"/>
        <w:jc w:val="both"/>
        <w:rPr>
          <w:rFonts w:cs="Times New Roman"/>
          <w:sz w:val="24"/>
          <w:lang w:val="en-US"/>
        </w:rPr>
      </w:pPr>
    </w:p>
    <w:p w:rsidR="00AA3BF5" w:rsidRDefault="00AA3BF5" w:rsidP="00903872">
      <w:pPr>
        <w:spacing w:after="0" w:line="360" w:lineRule="auto"/>
        <w:jc w:val="both"/>
        <w:rPr>
          <w:rFonts w:cs="Times New Roman"/>
          <w:sz w:val="24"/>
          <w:lang w:val="en-US"/>
        </w:rPr>
      </w:pPr>
    </w:p>
    <w:p w:rsidR="00903872" w:rsidRPr="00C86165" w:rsidRDefault="00903872" w:rsidP="00903872">
      <w:pPr>
        <w:spacing w:line="360" w:lineRule="auto"/>
        <w:jc w:val="both"/>
        <w:rPr>
          <w:rFonts w:cs="Times New Roman"/>
          <w:b/>
          <w:sz w:val="24"/>
          <w:u w:val="single"/>
          <w:lang w:val="en-US"/>
        </w:rPr>
      </w:pPr>
      <w:r w:rsidRPr="00C86165">
        <w:rPr>
          <w:rFonts w:cs="Times New Roman"/>
          <w:b/>
          <w:sz w:val="24"/>
          <w:u w:val="single"/>
          <w:lang w:val="en-US"/>
        </w:rPr>
        <w:lastRenderedPageBreak/>
        <w:t xml:space="preserve">Exercise </w:t>
      </w:r>
      <w:r>
        <w:rPr>
          <w:rFonts w:cs="Times New Roman"/>
          <w:b/>
          <w:sz w:val="24"/>
          <w:u w:val="single"/>
          <w:lang w:val="en-US"/>
        </w:rPr>
        <w:t>4</w:t>
      </w:r>
      <w:r w:rsidRPr="00C86165">
        <w:rPr>
          <w:rFonts w:cs="Times New Roman"/>
          <w:b/>
          <w:sz w:val="24"/>
          <w:u w:val="single"/>
          <w:lang w:val="en-US"/>
        </w:rPr>
        <w:t xml:space="preserve"> (20%)</w:t>
      </w:r>
    </w:p>
    <w:p w:rsidR="00903872" w:rsidRPr="00903872" w:rsidRDefault="00903872" w:rsidP="00903872">
      <w:pPr>
        <w:pStyle w:val="ListParagraph"/>
        <w:numPr>
          <w:ilvl w:val="0"/>
          <w:numId w:val="9"/>
        </w:numPr>
        <w:spacing w:after="0"/>
        <w:jc w:val="both"/>
        <w:rPr>
          <w:lang w:val="en-US"/>
        </w:rPr>
      </w:pPr>
      <w:r w:rsidRPr="00903872">
        <w:rPr>
          <w:lang w:val="en-US"/>
        </w:rPr>
        <w:t>Two identical lines (same geometry, same material, same length, etc…) are installed in different points of an electrical network. One of the lines is connected to a strong node</w:t>
      </w:r>
      <w:r w:rsidR="00AA3BF5">
        <w:rPr>
          <w:lang w:val="en-US"/>
        </w:rPr>
        <w:t xml:space="preserve"> (high short-circuit power)</w:t>
      </w:r>
      <w:r w:rsidRPr="00903872">
        <w:rPr>
          <w:lang w:val="en-US"/>
        </w:rPr>
        <w:t>, whereas the other is connected to a weak node</w:t>
      </w:r>
      <w:r w:rsidR="00AA3BF5">
        <w:rPr>
          <w:lang w:val="en-US"/>
        </w:rPr>
        <w:t xml:space="preserve"> (low short-circuit power)</w:t>
      </w:r>
      <w:r w:rsidRPr="00903872">
        <w:rPr>
          <w:lang w:val="en-US"/>
        </w:rPr>
        <w:t xml:space="preserve">. The two lines are energized </w:t>
      </w:r>
      <w:r w:rsidR="00AA3BF5">
        <w:rPr>
          <w:lang w:val="en-US"/>
        </w:rPr>
        <w:t xml:space="preserve">for the same voltage instant </w:t>
      </w:r>
      <w:r w:rsidRPr="00903872">
        <w:rPr>
          <w:lang w:val="en-US"/>
        </w:rPr>
        <w:t xml:space="preserve">(equal point of </w:t>
      </w:r>
      <w:r w:rsidR="00AA3BF5">
        <w:rPr>
          <w:lang w:val="en-US"/>
        </w:rPr>
        <w:t>wave</w:t>
      </w:r>
      <w:r w:rsidRPr="00903872">
        <w:rPr>
          <w:lang w:val="en-US"/>
        </w:rPr>
        <w:t>). Answer to the following question regarding the energization of the two lines. Remember to justify your answers.</w:t>
      </w:r>
    </w:p>
    <w:p w:rsidR="00903872" w:rsidRDefault="00903872" w:rsidP="00903872">
      <w:pPr>
        <w:pStyle w:val="ListParagraph"/>
        <w:numPr>
          <w:ilvl w:val="1"/>
          <w:numId w:val="9"/>
        </w:numPr>
        <w:spacing w:after="0" w:line="240" w:lineRule="auto"/>
        <w:jc w:val="both"/>
        <w:rPr>
          <w:lang w:val="en-US"/>
        </w:rPr>
      </w:pPr>
      <w:r>
        <w:rPr>
          <w:lang w:val="en-US"/>
        </w:rPr>
        <w:t>Which line has a higher overvoltage</w:t>
      </w:r>
      <w:r w:rsidR="009C1F0A">
        <w:rPr>
          <w:lang w:val="en-US"/>
        </w:rPr>
        <w:t xml:space="preserve"> during the </w:t>
      </w:r>
      <w:proofErr w:type="spellStart"/>
      <w:r w:rsidR="009C1F0A">
        <w:rPr>
          <w:lang w:val="en-US"/>
        </w:rPr>
        <w:t>energisation</w:t>
      </w:r>
      <w:proofErr w:type="spellEnd"/>
      <w:r w:rsidR="009C1F0A">
        <w:rPr>
          <w:lang w:val="en-US"/>
        </w:rPr>
        <w:t xml:space="preserve"> transient</w:t>
      </w:r>
      <w:r>
        <w:rPr>
          <w:lang w:val="en-US"/>
        </w:rPr>
        <w:t>? (5%)</w:t>
      </w:r>
    </w:p>
    <w:p w:rsidR="00903872" w:rsidRDefault="00903872" w:rsidP="00903872">
      <w:pPr>
        <w:pStyle w:val="ListParagraph"/>
        <w:numPr>
          <w:ilvl w:val="1"/>
          <w:numId w:val="9"/>
        </w:numPr>
        <w:spacing w:after="0" w:line="240" w:lineRule="auto"/>
        <w:jc w:val="both"/>
        <w:rPr>
          <w:lang w:val="en-US"/>
        </w:rPr>
      </w:pPr>
      <w:r>
        <w:rPr>
          <w:lang w:val="en-US"/>
        </w:rPr>
        <w:t>Which line goes through a longer electromagnetic transient? (5%)</w:t>
      </w:r>
    </w:p>
    <w:p w:rsidR="00903872" w:rsidRDefault="00903872" w:rsidP="00903872">
      <w:pPr>
        <w:spacing w:after="0"/>
        <w:jc w:val="both"/>
        <w:rPr>
          <w:lang w:val="en-US"/>
        </w:rPr>
      </w:pPr>
    </w:p>
    <w:p w:rsidR="00903872" w:rsidRDefault="00903872" w:rsidP="00903872">
      <w:pPr>
        <w:spacing w:after="0"/>
        <w:jc w:val="both"/>
        <w:rPr>
          <w:lang w:val="en-US"/>
        </w:rPr>
      </w:pPr>
    </w:p>
    <w:p w:rsidR="00903872" w:rsidRPr="00903872" w:rsidRDefault="00903872" w:rsidP="00903872">
      <w:pPr>
        <w:pStyle w:val="ListParagraph"/>
        <w:numPr>
          <w:ilvl w:val="0"/>
          <w:numId w:val="9"/>
        </w:numPr>
        <w:spacing w:after="0"/>
        <w:jc w:val="both"/>
        <w:rPr>
          <w:lang w:val="en-US"/>
        </w:rPr>
      </w:pPr>
      <w:r w:rsidRPr="00903872">
        <w:rPr>
          <w:lang w:val="en-US"/>
        </w:rPr>
        <w:t xml:space="preserve">Different types of models exist for overhead lines and underground cables, with the choice depending on the type of phenomena under study. Enumerate </w:t>
      </w:r>
      <w:r w:rsidR="00777015">
        <w:rPr>
          <w:lang w:val="en-US"/>
        </w:rPr>
        <w:t>three</w:t>
      </w:r>
      <w:r w:rsidRPr="00903872">
        <w:rPr>
          <w:lang w:val="en-US"/>
        </w:rPr>
        <w:t xml:space="preserve"> aspects that have to be considered when simulation electromagnetic phenomena, which are not considered when doing steady-state studies. Remember to justify your choices. (5%)</w:t>
      </w:r>
    </w:p>
    <w:p w:rsidR="00903872" w:rsidRDefault="00903872" w:rsidP="00903872">
      <w:pPr>
        <w:spacing w:after="0"/>
        <w:jc w:val="both"/>
        <w:rPr>
          <w:lang w:val="en-US"/>
        </w:rPr>
      </w:pPr>
    </w:p>
    <w:p w:rsidR="00903872" w:rsidRDefault="00903872" w:rsidP="00903872">
      <w:pPr>
        <w:spacing w:after="0"/>
        <w:jc w:val="both"/>
        <w:rPr>
          <w:lang w:val="en-US"/>
        </w:rPr>
      </w:pPr>
    </w:p>
    <w:p w:rsidR="00903872" w:rsidRPr="00903872" w:rsidRDefault="00903872" w:rsidP="00903872">
      <w:pPr>
        <w:pStyle w:val="ListParagraph"/>
        <w:numPr>
          <w:ilvl w:val="0"/>
          <w:numId w:val="9"/>
        </w:numPr>
        <w:spacing w:after="0"/>
        <w:rPr>
          <w:lang w:val="en-US"/>
        </w:rPr>
      </w:pPr>
      <w:r w:rsidRPr="00903872">
        <w:rPr>
          <w:lang w:val="en-US"/>
        </w:rPr>
        <w:t>A 20km cable is connected to a 10km OHL as shown in the figure below. The electrical parameters of the cable and OHL are:</w:t>
      </w:r>
    </w:p>
    <w:p w:rsidR="00903872" w:rsidRPr="00A625C6" w:rsidRDefault="00903872" w:rsidP="00903872">
      <w:pPr>
        <w:spacing w:after="0"/>
        <w:ind w:firstLine="720"/>
        <w:rPr>
          <w:lang w:val="en-US"/>
        </w:rPr>
      </w:pPr>
      <w:r w:rsidRPr="00A625C6">
        <w:rPr>
          <w:lang w:val="en-US"/>
        </w:rPr>
        <w:t xml:space="preserve">Cable: R=0 </w:t>
      </w:r>
      <w:r w:rsidRPr="00A625C6">
        <w:rPr>
          <w:rFonts w:cs="Times New Roman"/>
          <w:lang w:val="en-US"/>
        </w:rPr>
        <w:t>Ω/km</w:t>
      </w:r>
      <w:r w:rsidRPr="00A625C6">
        <w:rPr>
          <w:lang w:val="en-US"/>
        </w:rPr>
        <w:t>; L=0.</w:t>
      </w:r>
      <w:r>
        <w:rPr>
          <w:lang w:val="en-US"/>
        </w:rPr>
        <w:t>5</w:t>
      </w:r>
      <w:r w:rsidRPr="00A625C6">
        <w:rPr>
          <w:lang w:val="en-US"/>
        </w:rPr>
        <w:t xml:space="preserve"> </w:t>
      </w:r>
      <w:proofErr w:type="spellStart"/>
      <w:r w:rsidRPr="00A625C6">
        <w:rPr>
          <w:lang w:val="en-US"/>
        </w:rPr>
        <w:t>mH</w:t>
      </w:r>
      <w:proofErr w:type="spellEnd"/>
      <w:r w:rsidRPr="00A625C6">
        <w:rPr>
          <w:lang w:val="en-US"/>
        </w:rPr>
        <w:t>/km; C=0.</w:t>
      </w:r>
      <w:r>
        <w:rPr>
          <w:lang w:val="en-US"/>
        </w:rPr>
        <w:t>2</w:t>
      </w:r>
      <w:r w:rsidRPr="00A625C6">
        <w:rPr>
          <w:lang w:val="en-US"/>
        </w:rPr>
        <w:t xml:space="preserve"> </w:t>
      </w:r>
      <w:r>
        <w:rPr>
          <w:rFonts w:cs="Times New Roman"/>
        </w:rPr>
        <w:t>μ</w:t>
      </w:r>
      <w:r w:rsidRPr="00A625C6">
        <w:rPr>
          <w:lang w:val="en-US"/>
        </w:rPr>
        <w:t>F/km</w:t>
      </w:r>
    </w:p>
    <w:p w:rsidR="00903872" w:rsidRPr="00777015" w:rsidRDefault="00903872" w:rsidP="00AA3BF5">
      <w:pPr>
        <w:spacing w:after="0"/>
        <w:ind w:firstLine="720"/>
        <w:rPr>
          <w:lang w:val="pt-PT"/>
        </w:rPr>
      </w:pPr>
      <w:r w:rsidRPr="00777015">
        <w:rPr>
          <w:lang w:val="pt-PT"/>
        </w:rPr>
        <w:t xml:space="preserve">OHL: R=0 </w:t>
      </w:r>
      <w:r w:rsidRPr="00777015">
        <w:rPr>
          <w:rFonts w:cs="Times New Roman"/>
          <w:lang w:val="pt-PT"/>
        </w:rPr>
        <w:t>Ω/km</w:t>
      </w:r>
      <w:r w:rsidRPr="00777015">
        <w:rPr>
          <w:lang w:val="pt-PT"/>
        </w:rPr>
        <w:t xml:space="preserve">; L=2 mH/km; C=12 </w:t>
      </w:r>
      <w:r w:rsidRPr="00777015">
        <w:rPr>
          <w:rFonts w:cs="Times New Roman"/>
          <w:lang w:val="pt-PT"/>
        </w:rPr>
        <w:t>n</w:t>
      </w:r>
      <w:r w:rsidRPr="00777015">
        <w:rPr>
          <w:lang w:val="pt-PT"/>
        </w:rPr>
        <w:t>F/km</w:t>
      </w:r>
    </w:p>
    <w:p w:rsidR="00AA3BF5" w:rsidRDefault="00AA3BF5" w:rsidP="00AA3BF5">
      <w:pPr>
        <w:jc w:val="center"/>
      </w:pPr>
      <w:r>
        <w:object w:dxaOrig="13955" w:dyaOrig="31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62.4pt" o:ole="">
            <v:imagedata r:id="rId13" o:title="" cropbottom="9546f"/>
          </v:shape>
          <o:OLEObject Type="Embed" ProgID="Visio.Drawing.11" ShapeID="_x0000_i1025" DrawAspect="Content" ObjectID="_1532844725" r:id="rId14"/>
        </w:object>
      </w:r>
    </w:p>
    <w:p w:rsidR="00903872" w:rsidRPr="00AA3BF5" w:rsidRDefault="00AA3BF5" w:rsidP="00AA3BF5">
      <w:pPr>
        <w:ind w:firstLine="1080"/>
        <w:rPr>
          <w:lang w:val="en-US"/>
        </w:rPr>
      </w:pPr>
      <w:r w:rsidRPr="00AA3BF5">
        <w:rPr>
          <w:lang w:val="en-US"/>
        </w:rPr>
        <w:t>i.</w:t>
      </w:r>
      <w:r>
        <w:rPr>
          <w:lang w:val="en-US"/>
        </w:rPr>
        <w:t xml:space="preserve"> </w:t>
      </w:r>
      <w:r w:rsidR="00903872" w:rsidRPr="00AA3BF5">
        <w:rPr>
          <w:lang w:val="en-US"/>
        </w:rPr>
        <w:t>Calculate the value of all reflection and refraction coefficients. (2.5%)</w:t>
      </w:r>
    </w:p>
    <w:p w:rsidR="00903872" w:rsidRDefault="00903872" w:rsidP="00903872">
      <w:pPr>
        <w:spacing w:after="0"/>
        <w:ind w:left="1350" w:hanging="270"/>
        <w:jc w:val="both"/>
        <w:rPr>
          <w:lang w:val="en-US"/>
        </w:rPr>
      </w:pPr>
      <w:r>
        <w:rPr>
          <w:lang w:val="en-US"/>
        </w:rPr>
        <w:t xml:space="preserve">ii. Using </w:t>
      </w:r>
      <w:proofErr w:type="spellStart"/>
      <w:proofErr w:type="gramStart"/>
      <w:r>
        <w:rPr>
          <w:lang w:val="en-US"/>
        </w:rPr>
        <w:t>pu</w:t>
      </w:r>
      <w:proofErr w:type="spellEnd"/>
      <w:proofErr w:type="gramEnd"/>
      <w:r>
        <w:rPr>
          <w:lang w:val="en-US"/>
        </w:rPr>
        <w:t>, how much is the voltage seen at the end of the cable, when the wave reaches that point for the first time? Assume that the switching closes when the voltage crosses 0.5pu. (2.5%)</w:t>
      </w:r>
    </w:p>
    <w:p w:rsidR="00903872" w:rsidRPr="00C86165" w:rsidRDefault="00903872" w:rsidP="00903872">
      <w:pPr>
        <w:spacing w:after="0" w:line="360" w:lineRule="auto"/>
        <w:jc w:val="both"/>
        <w:rPr>
          <w:rFonts w:cs="Times New Roman"/>
          <w:sz w:val="24"/>
          <w:lang w:val="en-US"/>
        </w:rPr>
      </w:pPr>
    </w:p>
    <w:p w:rsidR="00B0496B" w:rsidRPr="00130227" w:rsidRDefault="00B0496B" w:rsidP="00B0496B">
      <w:pPr>
        <w:rPr>
          <w:rFonts w:cs="Times New Roman"/>
          <w:lang w:val="en-US"/>
        </w:rPr>
      </w:pPr>
      <w:r w:rsidRPr="00130227">
        <w:rPr>
          <w:rFonts w:cs="Times New Roman"/>
          <w:lang w:val="en-US"/>
        </w:rPr>
        <w:br w:type="page"/>
      </w:r>
    </w:p>
    <w:p w:rsidR="00130227" w:rsidRDefault="00130227" w:rsidP="00130227">
      <w:pPr>
        <w:spacing w:line="360" w:lineRule="auto"/>
        <w:jc w:val="both"/>
        <w:rPr>
          <w:rFonts w:cs="Times New Roman"/>
          <w:b/>
          <w:u w:val="single"/>
          <w:lang w:val="en-US"/>
        </w:rPr>
      </w:pPr>
      <w:r w:rsidRPr="00130227">
        <w:rPr>
          <w:rFonts w:cs="Times New Roman"/>
          <w:b/>
          <w:u w:val="single"/>
          <w:lang w:val="en-US"/>
        </w:rPr>
        <w:lastRenderedPageBreak/>
        <w:t>Exercise 5 (20%)</w:t>
      </w:r>
    </w:p>
    <w:p w:rsidR="00130227" w:rsidRPr="00130227" w:rsidRDefault="00130227" w:rsidP="00130227">
      <w:pPr>
        <w:pStyle w:val="ListParagraph"/>
        <w:numPr>
          <w:ilvl w:val="0"/>
          <w:numId w:val="11"/>
        </w:numPr>
        <w:spacing w:after="0"/>
        <w:ind w:left="284" w:hanging="284"/>
        <w:jc w:val="both"/>
        <w:rPr>
          <w:rFonts w:cs="Times New Roman"/>
          <w:lang w:val="en-US"/>
        </w:rPr>
      </w:pPr>
      <w:r w:rsidRPr="00130227">
        <w:rPr>
          <w:rFonts w:cs="Times New Roman"/>
          <w:lang w:val="en-US"/>
        </w:rPr>
        <w:t xml:space="preserve">For a 4 bus system, an incomplete nodal admittance matrix is given below. Find the missing admittance elements and write down the complete </w:t>
      </w:r>
      <w:proofErr w:type="spellStart"/>
      <w:r w:rsidRPr="00130227">
        <w:rPr>
          <w:rFonts w:cs="Times New Roman"/>
          <w:lang w:val="en-US"/>
        </w:rPr>
        <w:t>Y</w:t>
      </w:r>
      <w:r w:rsidRPr="00130227">
        <w:rPr>
          <w:rFonts w:cs="Times New Roman"/>
          <w:vertAlign w:val="subscript"/>
          <w:lang w:val="en-US"/>
        </w:rPr>
        <w:t>bus</w:t>
      </w:r>
      <w:proofErr w:type="spellEnd"/>
      <w:r w:rsidRPr="00130227">
        <w:rPr>
          <w:rFonts w:cs="Times New Roman"/>
          <w:lang w:val="en-US"/>
        </w:rPr>
        <w:t xml:space="preserve"> matrix.                                         </w:t>
      </w:r>
      <w:r>
        <w:rPr>
          <w:rFonts w:cs="Times New Roman"/>
          <w:lang w:val="en-US"/>
        </w:rPr>
        <w:tab/>
      </w:r>
      <w:r>
        <w:rPr>
          <w:rFonts w:cs="Times New Roman"/>
          <w:lang w:val="en-US"/>
        </w:rPr>
        <w:tab/>
      </w:r>
      <w:r w:rsidRPr="00130227">
        <w:rPr>
          <w:rFonts w:cs="Times New Roman"/>
          <w:lang w:val="en-US"/>
        </w:rPr>
        <w:t xml:space="preserve"> </w:t>
      </w:r>
      <w:r w:rsidRPr="00130227">
        <w:rPr>
          <w:rFonts w:cs="Times New Roman"/>
          <w:b/>
          <w:lang w:val="en-US"/>
        </w:rPr>
        <w:t>(4%)</w:t>
      </w:r>
    </w:p>
    <w:p w:rsidR="00130227" w:rsidRPr="00130227" w:rsidRDefault="00130227" w:rsidP="00130227">
      <w:pPr>
        <w:spacing w:after="0"/>
        <w:ind w:left="720"/>
        <w:rPr>
          <w:rFonts w:cs="Calibri"/>
        </w:rPr>
      </w:pPr>
      <w:r w:rsidRPr="00130227">
        <w:rPr>
          <w:rFonts w:cs="Calibri"/>
        </w:rPr>
        <w:t xml:space="preserve">     </w:t>
      </w:r>
      <w:r w:rsidRPr="00130227">
        <w:rPr>
          <w:rFonts w:cs="Calibri"/>
          <w:position w:val="-12"/>
        </w:rPr>
        <w:object w:dxaOrig="600" w:dyaOrig="360">
          <v:shape id="_x0000_i1026" type="#_x0000_t75" style="width:30pt;height:18pt" o:ole="">
            <v:imagedata r:id="rId15" o:title=""/>
          </v:shape>
          <o:OLEObject Type="Embed" ProgID="Equation.DSMT4" ShapeID="_x0000_i1026" DrawAspect="Content" ObjectID="_1532844726" r:id="rId16"/>
        </w:object>
      </w:r>
      <w:r w:rsidRPr="00130227">
        <w:rPr>
          <w:rFonts w:cs="Calibri"/>
        </w:rPr>
        <w:t xml:space="preserve">  </w:t>
      </w:r>
      <w:r w:rsidRPr="00130227">
        <w:rPr>
          <w:rFonts w:cs="Calibri"/>
          <w:position w:val="-68"/>
        </w:rPr>
        <w:object w:dxaOrig="940" w:dyaOrig="1480">
          <v:shape id="_x0000_i1027" type="#_x0000_t75" style="width:46.2pt;height:73.2pt" o:ole="">
            <v:imagedata r:id="rId17" o:title=""/>
          </v:shape>
          <o:OLEObject Type="Embed" ProgID="Equation.DSMT4" ShapeID="_x0000_i1027" DrawAspect="Content" ObjectID="_1532844727" r:id="rId18"/>
        </w:object>
      </w:r>
      <w:r w:rsidRPr="00130227">
        <w:rPr>
          <w:rFonts w:cs="Calibri"/>
        </w:rPr>
        <w:t xml:space="preserve">     </w:t>
      </w:r>
      <w:r w:rsidRPr="00130227">
        <w:rPr>
          <w:rFonts w:cs="Calibri"/>
          <w:position w:val="-64"/>
        </w:rPr>
        <w:object w:dxaOrig="940" w:dyaOrig="1400">
          <v:shape id="_x0000_i1028" type="#_x0000_t75" style="width:46.2pt;height:69.6pt" o:ole="">
            <v:imagedata r:id="rId19" o:title=""/>
          </v:shape>
          <o:OLEObject Type="Embed" ProgID="Equation.DSMT4" ShapeID="_x0000_i1028" DrawAspect="Content" ObjectID="_1532844728" r:id="rId20"/>
        </w:object>
      </w:r>
      <w:r w:rsidRPr="00130227">
        <w:rPr>
          <w:rFonts w:cs="Calibri"/>
        </w:rPr>
        <w:t xml:space="preserve">     </w:t>
      </w:r>
      <w:r w:rsidR="00C1630B" w:rsidRPr="00130227">
        <w:rPr>
          <w:rFonts w:cs="Calibri"/>
          <w:position w:val="-64"/>
        </w:rPr>
        <w:object w:dxaOrig="980" w:dyaOrig="1400">
          <v:shape id="_x0000_i1029" type="#_x0000_t75" style="width:48.6pt;height:70.2pt" o:ole="">
            <v:imagedata r:id="rId21" o:title=""/>
          </v:shape>
          <o:OLEObject Type="Embed" ProgID="Equation.DSMT4" ShapeID="_x0000_i1029" DrawAspect="Content" ObjectID="_1532844729" r:id="rId22"/>
        </w:object>
      </w:r>
      <w:r w:rsidRPr="00130227">
        <w:rPr>
          <w:rFonts w:cs="Calibri"/>
        </w:rPr>
        <w:t xml:space="preserve">      </w:t>
      </w:r>
      <w:r w:rsidRPr="00130227">
        <w:rPr>
          <w:rFonts w:cs="Calibri"/>
          <w:position w:val="-68"/>
        </w:rPr>
        <w:object w:dxaOrig="1080" w:dyaOrig="1480">
          <v:shape id="_x0000_i1030" type="#_x0000_t75" style="width:54.6pt;height:73.2pt" o:ole="">
            <v:imagedata r:id="rId23" o:title=""/>
          </v:shape>
          <o:OLEObject Type="Embed" ProgID="Equation.DSMT4" ShapeID="_x0000_i1030" DrawAspect="Content" ObjectID="_1532844730" r:id="rId24"/>
        </w:object>
      </w:r>
      <w:r w:rsidRPr="00130227">
        <w:rPr>
          <w:rFonts w:cs="Calibri"/>
        </w:rPr>
        <w:t xml:space="preserve">                                                                     </w:t>
      </w:r>
    </w:p>
    <w:p w:rsidR="00F6442C" w:rsidRPr="00F6442C" w:rsidRDefault="00F6442C" w:rsidP="00F6442C">
      <w:pPr>
        <w:spacing w:after="0"/>
        <w:jc w:val="both"/>
        <w:rPr>
          <w:rFonts w:cs="Times New Roman"/>
          <w:b/>
          <w:lang w:val="en-US"/>
        </w:rPr>
      </w:pPr>
    </w:p>
    <w:p w:rsidR="00130227" w:rsidRPr="00130227" w:rsidRDefault="00130227" w:rsidP="00130227">
      <w:pPr>
        <w:pStyle w:val="ListParagraph"/>
        <w:numPr>
          <w:ilvl w:val="0"/>
          <w:numId w:val="11"/>
        </w:numPr>
        <w:spacing w:after="0"/>
        <w:ind w:left="284" w:hanging="284"/>
        <w:jc w:val="both"/>
        <w:rPr>
          <w:rFonts w:cs="Times New Roman"/>
          <w:b/>
          <w:lang w:val="en-US"/>
        </w:rPr>
      </w:pPr>
      <w:r w:rsidRPr="00130227">
        <w:rPr>
          <w:rFonts w:cs="Times New Roman"/>
          <w:lang w:val="en-US"/>
        </w:rPr>
        <w:t>The data for a 3 bus power system is given in the Table below. The series impedance and shunt admittance of each line are 0.0</w:t>
      </w:r>
      <w:r w:rsidR="00682E12">
        <w:rPr>
          <w:rFonts w:cs="Times New Roman"/>
          <w:lang w:val="en-US"/>
        </w:rPr>
        <w:t>3</w:t>
      </w:r>
      <w:r w:rsidRPr="00130227">
        <w:rPr>
          <w:rFonts w:cs="Times New Roman"/>
          <w:lang w:val="en-US"/>
        </w:rPr>
        <w:t xml:space="preserve">+j0.1 </w:t>
      </w:r>
      <w:proofErr w:type="spellStart"/>
      <w:proofErr w:type="gramStart"/>
      <w:r w:rsidRPr="00130227">
        <w:rPr>
          <w:rFonts w:cs="Times New Roman"/>
          <w:lang w:val="en-US"/>
        </w:rPr>
        <w:t>pu</w:t>
      </w:r>
      <w:proofErr w:type="spellEnd"/>
      <w:proofErr w:type="gramEnd"/>
      <w:r w:rsidRPr="00130227">
        <w:rPr>
          <w:rFonts w:cs="Times New Roman"/>
          <w:lang w:val="en-US"/>
        </w:rPr>
        <w:t xml:space="preserve"> and j0.04 </w:t>
      </w:r>
      <w:proofErr w:type="spellStart"/>
      <w:r w:rsidRPr="00130227">
        <w:rPr>
          <w:rFonts w:cs="Times New Roman"/>
          <w:lang w:val="en-US"/>
        </w:rPr>
        <w:t>pu</w:t>
      </w:r>
      <w:proofErr w:type="spellEnd"/>
      <w:r w:rsidRPr="00130227">
        <w:rPr>
          <w:rFonts w:cs="Times New Roman"/>
          <w:lang w:val="en-US"/>
        </w:rPr>
        <w:t xml:space="preserve"> respectively. Bus 1 is the slack bus. Applying Newton-Raphson load flow method, calculate the Jacobian matrix after the first iteration. Assume a flat start (</w:t>
      </w:r>
      <w:r w:rsidRPr="00130227">
        <w:rPr>
          <w:position w:val="-6"/>
        </w:rPr>
        <w:object w:dxaOrig="540" w:dyaOrig="320">
          <v:shape id="_x0000_i1031" type="#_x0000_t75" style="width:27pt;height:15.6pt" o:ole="">
            <v:imagedata r:id="rId25" o:title=""/>
          </v:shape>
          <o:OLEObject Type="Embed" ProgID="Equation.DSMT4" ShapeID="_x0000_i1031" DrawAspect="Content" ObjectID="_1532844731" r:id="rId26"/>
        </w:object>
      </w:r>
      <w:r w:rsidRPr="00130227">
        <w:rPr>
          <w:rFonts w:cs="Times New Roman"/>
          <w:lang w:val="en-US"/>
        </w:rPr>
        <w:t xml:space="preserve">) for those buses where voltages are not specified and base MVA as 100MVA. Show your calculations.  </w:t>
      </w:r>
      <w:r w:rsidRPr="00130227">
        <w:rPr>
          <w:rFonts w:cs="Times New Roman"/>
          <w:lang w:val="en-US"/>
        </w:rPr>
        <w:tab/>
      </w:r>
      <w:r w:rsidRPr="00130227">
        <w:rPr>
          <w:rFonts w:cs="Times New Roman"/>
          <w:lang w:val="en-US"/>
        </w:rPr>
        <w:tab/>
      </w:r>
      <w:r w:rsidRPr="00130227">
        <w:rPr>
          <w:rFonts w:cs="Times New Roman"/>
          <w:lang w:val="en-US"/>
        </w:rPr>
        <w:tab/>
        <w:t xml:space="preserve">                  </w:t>
      </w:r>
      <w:r>
        <w:rPr>
          <w:rFonts w:cs="Times New Roman"/>
          <w:lang w:val="en-US"/>
        </w:rPr>
        <w:tab/>
      </w:r>
      <w:r>
        <w:rPr>
          <w:rFonts w:cs="Times New Roman"/>
          <w:lang w:val="en-US"/>
        </w:rPr>
        <w:tab/>
        <w:t xml:space="preserve">                        </w:t>
      </w:r>
      <w:r w:rsidRPr="00130227">
        <w:rPr>
          <w:rFonts w:cs="Times New Roman"/>
          <w:b/>
          <w:lang w:val="en-US"/>
        </w:rPr>
        <w:t>(10%)</w:t>
      </w:r>
    </w:p>
    <w:tbl>
      <w:tblPr>
        <w:tblStyle w:val="TableGrid"/>
        <w:tblW w:w="0" w:type="auto"/>
        <w:jc w:val="center"/>
        <w:tblInd w:w="250" w:type="dxa"/>
        <w:tblLook w:val="04A0" w:firstRow="1" w:lastRow="0" w:firstColumn="1" w:lastColumn="0" w:noHBand="0" w:noVBand="1"/>
      </w:tblPr>
      <w:tblGrid>
        <w:gridCol w:w="965"/>
        <w:gridCol w:w="956"/>
        <w:gridCol w:w="1017"/>
        <w:gridCol w:w="1056"/>
        <w:gridCol w:w="1056"/>
        <w:gridCol w:w="1056"/>
        <w:gridCol w:w="1369"/>
        <w:gridCol w:w="290"/>
      </w:tblGrid>
      <w:tr w:rsidR="00130227" w:rsidRPr="00130227" w:rsidTr="0041204C">
        <w:trPr>
          <w:jc w:val="center"/>
        </w:trPr>
        <w:tc>
          <w:tcPr>
            <w:tcW w:w="965" w:type="dxa"/>
            <w:vMerge w:val="restart"/>
          </w:tcPr>
          <w:p w:rsidR="00130227" w:rsidRPr="00130227" w:rsidRDefault="00130227" w:rsidP="0041204C">
            <w:pPr>
              <w:keepNext/>
              <w:spacing w:line="276" w:lineRule="auto"/>
              <w:jc w:val="center"/>
              <w:rPr>
                <w:rFonts w:cs="Times New Roman"/>
              </w:rPr>
            </w:pPr>
            <w:r w:rsidRPr="00130227">
              <w:rPr>
                <w:rFonts w:cs="Times New Roman"/>
              </w:rPr>
              <w:t>Bus No.</w:t>
            </w:r>
          </w:p>
        </w:tc>
        <w:tc>
          <w:tcPr>
            <w:tcW w:w="1973" w:type="dxa"/>
            <w:gridSpan w:val="2"/>
            <w:tcBorders>
              <w:right w:val="single" w:sz="4" w:space="0" w:color="auto"/>
            </w:tcBorders>
          </w:tcPr>
          <w:p w:rsidR="00130227" w:rsidRPr="00130227" w:rsidRDefault="00130227" w:rsidP="0041204C">
            <w:pPr>
              <w:keepNext/>
              <w:spacing w:line="276" w:lineRule="auto"/>
              <w:jc w:val="center"/>
              <w:rPr>
                <w:rFonts w:cs="Times New Roman"/>
              </w:rPr>
            </w:pPr>
            <w:r w:rsidRPr="00130227">
              <w:rPr>
                <w:rFonts w:cs="Times New Roman"/>
              </w:rPr>
              <w:t>Generation</w:t>
            </w:r>
          </w:p>
        </w:tc>
        <w:tc>
          <w:tcPr>
            <w:tcW w:w="2112" w:type="dxa"/>
            <w:gridSpan w:val="2"/>
            <w:tcBorders>
              <w:right w:val="single" w:sz="4" w:space="0" w:color="auto"/>
            </w:tcBorders>
          </w:tcPr>
          <w:p w:rsidR="00130227" w:rsidRPr="00130227" w:rsidRDefault="00130227" w:rsidP="0041204C">
            <w:pPr>
              <w:keepNext/>
              <w:spacing w:line="276" w:lineRule="auto"/>
              <w:jc w:val="center"/>
              <w:rPr>
                <w:rFonts w:cs="Times New Roman"/>
              </w:rPr>
            </w:pPr>
            <w:r w:rsidRPr="00130227">
              <w:rPr>
                <w:rFonts w:cs="Times New Roman"/>
              </w:rPr>
              <w:t>Load</w:t>
            </w:r>
          </w:p>
        </w:tc>
        <w:tc>
          <w:tcPr>
            <w:tcW w:w="1056" w:type="dxa"/>
            <w:vMerge w:val="restart"/>
            <w:tcBorders>
              <w:right w:val="single" w:sz="4" w:space="0" w:color="auto"/>
            </w:tcBorders>
          </w:tcPr>
          <w:p w:rsidR="00130227" w:rsidRPr="00130227" w:rsidRDefault="00130227" w:rsidP="0041204C">
            <w:pPr>
              <w:keepNext/>
              <w:spacing w:line="276" w:lineRule="auto"/>
              <w:jc w:val="center"/>
              <w:rPr>
                <w:rFonts w:cs="Times New Roman"/>
              </w:rPr>
            </w:pPr>
            <w:r w:rsidRPr="00130227">
              <w:rPr>
                <w:rFonts w:cs="Times New Roman"/>
              </w:rPr>
              <w:t>Voltage</w:t>
            </w:r>
          </w:p>
        </w:tc>
        <w:tc>
          <w:tcPr>
            <w:tcW w:w="1369" w:type="dxa"/>
            <w:vMerge w:val="restart"/>
            <w:tcBorders>
              <w:right w:val="single" w:sz="4" w:space="0" w:color="auto"/>
            </w:tcBorders>
          </w:tcPr>
          <w:p w:rsidR="00130227" w:rsidRPr="00130227" w:rsidRDefault="00130227" w:rsidP="0041204C">
            <w:pPr>
              <w:keepNext/>
              <w:spacing w:line="276" w:lineRule="auto"/>
              <w:jc w:val="center"/>
              <w:rPr>
                <w:rFonts w:cs="Times New Roman"/>
              </w:rPr>
            </w:pPr>
            <w:r w:rsidRPr="00130227">
              <w:rPr>
                <w:rFonts w:cs="Times New Roman"/>
              </w:rPr>
              <w:t>Bus Type</w:t>
            </w:r>
          </w:p>
        </w:tc>
        <w:tc>
          <w:tcPr>
            <w:tcW w:w="290" w:type="dxa"/>
            <w:tcBorders>
              <w:top w:val="nil"/>
              <w:left w:val="single" w:sz="4" w:space="0" w:color="auto"/>
              <w:bottom w:val="nil"/>
              <w:right w:val="nil"/>
            </w:tcBorders>
          </w:tcPr>
          <w:p w:rsidR="00130227" w:rsidRPr="00130227" w:rsidRDefault="00130227" w:rsidP="0041204C">
            <w:pPr>
              <w:keepNext/>
              <w:spacing w:line="276" w:lineRule="auto"/>
              <w:jc w:val="center"/>
              <w:rPr>
                <w:rFonts w:cs="Times New Roman"/>
              </w:rPr>
            </w:pPr>
          </w:p>
        </w:tc>
      </w:tr>
      <w:tr w:rsidR="00130227" w:rsidRPr="00130227" w:rsidTr="0041204C">
        <w:trPr>
          <w:jc w:val="center"/>
        </w:trPr>
        <w:tc>
          <w:tcPr>
            <w:tcW w:w="965" w:type="dxa"/>
            <w:vMerge/>
          </w:tcPr>
          <w:p w:rsidR="00130227" w:rsidRPr="00130227" w:rsidRDefault="00130227" w:rsidP="0041204C">
            <w:pPr>
              <w:keepNext/>
              <w:spacing w:line="276" w:lineRule="auto"/>
              <w:jc w:val="center"/>
              <w:rPr>
                <w:rFonts w:cs="Times New Roman"/>
              </w:rPr>
            </w:pPr>
          </w:p>
        </w:tc>
        <w:tc>
          <w:tcPr>
            <w:tcW w:w="956" w:type="dxa"/>
            <w:tcBorders>
              <w:right w:val="single" w:sz="4" w:space="0" w:color="auto"/>
            </w:tcBorders>
          </w:tcPr>
          <w:p w:rsidR="00130227" w:rsidRPr="00130227" w:rsidRDefault="00130227" w:rsidP="0041204C">
            <w:pPr>
              <w:keepNext/>
              <w:spacing w:line="276" w:lineRule="auto"/>
              <w:jc w:val="center"/>
              <w:rPr>
                <w:rFonts w:cs="Times New Roman"/>
              </w:rPr>
            </w:pPr>
            <w:proofErr w:type="spellStart"/>
            <w:r w:rsidRPr="00130227">
              <w:rPr>
                <w:rFonts w:cs="Times New Roman"/>
              </w:rPr>
              <w:t>Pg</w:t>
            </w:r>
            <w:proofErr w:type="spellEnd"/>
            <w:r w:rsidRPr="00130227">
              <w:rPr>
                <w:rFonts w:cs="Times New Roman"/>
              </w:rPr>
              <w:t xml:space="preserve"> (MW)</w:t>
            </w:r>
          </w:p>
        </w:tc>
        <w:tc>
          <w:tcPr>
            <w:tcW w:w="1017" w:type="dxa"/>
            <w:tcBorders>
              <w:right w:val="single" w:sz="4" w:space="0" w:color="auto"/>
            </w:tcBorders>
          </w:tcPr>
          <w:p w:rsidR="00130227" w:rsidRPr="00130227" w:rsidRDefault="00130227" w:rsidP="0041204C">
            <w:pPr>
              <w:keepNext/>
              <w:spacing w:line="276" w:lineRule="auto"/>
              <w:jc w:val="center"/>
              <w:rPr>
                <w:rFonts w:cs="Times New Roman"/>
              </w:rPr>
            </w:pPr>
            <w:proofErr w:type="spellStart"/>
            <w:r w:rsidRPr="00130227">
              <w:rPr>
                <w:rFonts w:cs="Times New Roman"/>
              </w:rPr>
              <w:t>Qg</w:t>
            </w:r>
            <w:proofErr w:type="spellEnd"/>
            <w:r w:rsidRPr="00130227">
              <w:rPr>
                <w:rFonts w:cs="Times New Roman"/>
              </w:rPr>
              <w:t xml:space="preserve"> (</w:t>
            </w:r>
            <w:proofErr w:type="spellStart"/>
            <w:r w:rsidRPr="00130227">
              <w:rPr>
                <w:rFonts w:cs="Times New Roman"/>
              </w:rPr>
              <w:t>MVaR</w:t>
            </w:r>
            <w:proofErr w:type="spellEnd"/>
            <w:r w:rsidRPr="00130227">
              <w:rPr>
                <w:rFonts w:cs="Times New Roman"/>
              </w:rPr>
              <w:t>)</w:t>
            </w:r>
          </w:p>
        </w:tc>
        <w:tc>
          <w:tcPr>
            <w:tcW w:w="1056" w:type="dxa"/>
          </w:tcPr>
          <w:p w:rsidR="00130227" w:rsidRPr="00130227" w:rsidRDefault="00130227" w:rsidP="0041204C">
            <w:pPr>
              <w:keepNext/>
              <w:spacing w:line="276" w:lineRule="auto"/>
              <w:jc w:val="center"/>
              <w:rPr>
                <w:rFonts w:cs="Times New Roman"/>
                <w:vertAlign w:val="subscript"/>
              </w:rPr>
            </w:pPr>
            <w:r w:rsidRPr="00130227">
              <w:rPr>
                <w:rFonts w:cs="Times New Roman"/>
              </w:rPr>
              <w:t>P</w:t>
            </w:r>
            <w:r w:rsidRPr="00130227">
              <w:rPr>
                <w:rFonts w:cs="Times New Roman"/>
                <w:vertAlign w:val="subscript"/>
              </w:rPr>
              <w:t>L</w:t>
            </w:r>
          </w:p>
          <w:p w:rsidR="00130227" w:rsidRPr="00130227" w:rsidRDefault="00130227" w:rsidP="0041204C">
            <w:pPr>
              <w:keepNext/>
              <w:spacing w:line="276" w:lineRule="auto"/>
              <w:jc w:val="center"/>
              <w:rPr>
                <w:rFonts w:cs="Times New Roman"/>
              </w:rPr>
            </w:pPr>
            <w:r w:rsidRPr="00130227">
              <w:rPr>
                <w:rFonts w:cs="Times New Roman"/>
              </w:rPr>
              <w:t>(MW)</w:t>
            </w:r>
          </w:p>
        </w:tc>
        <w:tc>
          <w:tcPr>
            <w:tcW w:w="1056" w:type="dxa"/>
            <w:tcBorders>
              <w:right w:val="single" w:sz="4" w:space="0" w:color="auto"/>
            </w:tcBorders>
          </w:tcPr>
          <w:p w:rsidR="00130227" w:rsidRPr="00130227" w:rsidRDefault="00130227" w:rsidP="0041204C">
            <w:pPr>
              <w:keepNext/>
              <w:spacing w:line="276" w:lineRule="auto"/>
              <w:jc w:val="center"/>
              <w:rPr>
                <w:rFonts w:cs="Times New Roman"/>
                <w:vertAlign w:val="subscript"/>
              </w:rPr>
            </w:pPr>
            <w:r w:rsidRPr="00130227">
              <w:rPr>
                <w:rFonts w:cs="Times New Roman"/>
              </w:rPr>
              <w:t>Q</w:t>
            </w:r>
            <w:r w:rsidRPr="00130227">
              <w:rPr>
                <w:rFonts w:cs="Times New Roman"/>
                <w:vertAlign w:val="subscript"/>
              </w:rPr>
              <w:t>L</w:t>
            </w:r>
          </w:p>
          <w:p w:rsidR="00130227" w:rsidRPr="00130227" w:rsidRDefault="00130227" w:rsidP="0041204C">
            <w:pPr>
              <w:keepNext/>
              <w:spacing w:line="276" w:lineRule="auto"/>
              <w:jc w:val="center"/>
              <w:rPr>
                <w:rFonts w:cs="Times New Roman"/>
              </w:rPr>
            </w:pPr>
            <w:r w:rsidRPr="00130227">
              <w:rPr>
                <w:rFonts w:cs="Times New Roman"/>
              </w:rPr>
              <w:t>(</w:t>
            </w:r>
            <w:proofErr w:type="spellStart"/>
            <w:r w:rsidRPr="00130227">
              <w:rPr>
                <w:rFonts w:cs="Times New Roman"/>
              </w:rPr>
              <w:t>MVaR</w:t>
            </w:r>
            <w:proofErr w:type="spellEnd"/>
            <w:r w:rsidRPr="00130227">
              <w:rPr>
                <w:rFonts w:cs="Times New Roman"/>
              </w:rPr>
              <w:t>)</w:t>
            </w:r>
          </w:p>
        </w:tc>
        <w:tc>
          <w:tcPr>
            <w:tcW w:w="1056" w:type="dxa"/>
            <w:vMerge/>
            <w:tcBorders>
              <w:right w:val="single" w:sz="4" w:space="0" w:color="auto"/>
            </w:tcBorders>
          </w:tcPr>
          <w:p w:rsidR="00130227" w:rsidRPr="00130227" w:rsidRDefault="00130227" w:rsidP="0041204C">
            <w:pPr>
              <w:keepNext/>
              <w:spacing w:line="276" w:lineRule="auto"/>
              <w:jc w:val="center"/>
              <w:rPr>
                <w:rFonts w:cs="Times New Roman"/>
              </w:rPr>
            </w:pPr>
          </w:p>
        </w:tc>
        <w:tc>
          <w:tcPr>
            <w:tcW w:w="1369" w:type="dxa"/>
            <w:vMerge/>
            <w:tcBorders>
              <w:right w:val="single" w:sz="4" w:space="0" w:color="auto"/>
            </w:tcBorders>
          </w:tcPr>
          <w:p w:rsidR="00130227" w:rsidRPr="00130227" w:rsidRDefault="00130227" w:rsidP="0041204C">
            <w:pPr>
              <w:keepNext/>
              <w:spacing w:line="276" w:lineRule="auto"/>
              <w:jc w:val="center"/>
              <w:rPr>
                <w:rFonts w:cs="Times New Roman"/>
              </w:rPr>
            </w:pPr>
          </w:p>
        </w:tc>
        <w:tc>
          <w:tcPr>
            <w:tcW w:w="290" w:type="dxa"/>
            <w:tcBorders>
              <w:top w:val="nil"/>
              <w:left w:val="single" w:sz="4" w:space="0" w:color="auto"/>
              <w:bottom w:val="nil"/>
              <w:right w:val="nil"/>
            </w:tcBorders>
          </w:tcPr>
          <w:p w:rsidR="00130227" w:rsidRPr="00130227" w:rsidRDefault="00130227" w:rsidP="0041204C">
            <w:pPr>
              <w:keepNext/>
              <w:spacing w:line="276" w:lineRule="auto"/>
              <w:jc w:val="center"/>
              <w:rPr>
                <w:rFonts w:cs="Times New Roman"/>
              </w:rPr>
            </w:pPr>
          </w:p>
        </w:tc>
      </w:tr>
      <w:tr w:rsidR="00130227" w:rsidRPr="00130227" w:rsidTr="0041204C">
        <w:trPr>
          <w:trHeight w:val="290"/>
          <w:jc w:val="center"/>
        </w:trPr>
        <w:tc>
          <w:tcPr>
            <w:tcW w:w="965" w:type="dxa"/>
          </w:tcPr>
          <w:p w:rsidR="00130227" w:rsidRPr="00130227" w:rsidRDefault="00130227" w:rsidP="0041204C">
            <w:pPr>
              <w:keepNext/>
              <w:spacing w:line="276" w:lineRule="auto"/>
              <w:jc w:val="center"/>
              <w:rPr>
                <w:rFonts w:cs="Times New Roman"/>
              </w:rPr>
            </w:pPr>
            <w:r w:rsidRPr="00130227">
              <w:rPr>
                <w:rFonts w:cs="Times New Roman"/>
              </w:rPr>
              <w:t>1</w:t>
            </w:r>
          </w:p>
        </w:tc>
        <w:tc>
          <w:tcPr>
            <w:tcW w:w="956" w:type="dxa"/>
            <w:tcBorders>
              <w:right w:val="single" w:sz="4" w:space="0" w:color="auto"/>
            </w:tcBorders>
          </w:tcPr>
          <w:p w:rsidR="00130227" w:rsidRPr="00130227" w:rsidRDefault="00130227" w:rsidP="0041204C">
            <w:pPr>
              <w:keepNext/>
              <w:spacing w:line="276" w:lineRule="auto"/>
              <w:jc w:val="center"/>
              <w:rPr>
                <w:rFonts w:cs="Times New Roman"/>
              </w:rPr>
            </w:pPr>
            <w:r w:rsidRPr="00130227">
              <w:rPr>
                <w:rFonts w:cs="Times New Roman"/>
              </w:rPr>
              <w:t>-</w:t>
            </w:r>
          </w:p>
        </w:tc>
        <w:tc>
          <w:tcPr>
            <w:tcW w:w="1017" w:type="dxa"/>
            <w:tcBorders>
              <w:right w:val="single" w:sz="4" w:space="0" w:color="auto"/>
            </w:tcBorders>
          </w:tcPr>
          <w:p w:rsidR="00130227" w:rsidRPr="00130227" w:rsidRDefault="00130227" w:rsidP="0041204C">
            <w:pPr>
              <w:keepNext/>
              <w:spacing w:line="276" w:lineRule="auto"/>
              <w:jc w:val="center"/>
              <w:rPr>
                <w:rFonts w:cs="Times New Roman"/>
              </w:rPr>
            </w:pPr>
            <w:r w:rsidRPr="00130227">
              <w:rPr>
                <w:rFonts w:cs="Times New Roman"/>
              </w:rPr>
              <w:t>-</w:t>
            </w:r>
          </w:p>
        </w:tc>
        <w:tc>
          <w:tcPr>
            <w:tcW w:w="1056" w:type="dxa"/>
          </w:tcPr>
          <w:p w:rsidR="00130227" w:rsidRPr="00130227" w:rsidRDefault="00130227" w:rsidP="0041204C">
            <w:pPr>
              <w:keepNext/>
              <w:spacing w:line="276" w:lineRule="auto"/>
              <w:jc w:val="center"/>
              <w:rPr>
                <w:rFonts w:cs="Times New Roman"/>
              </w:rPr>
            </w:pPr>
            <w:r w:rsidRPr="00130227">
              <w:rPr>
                <w:rFonts w:cs="Times New Roman"/>
              </w:rPr>
              <w:t>100</w:t>
            </w:r>
          </w:p>
        </w:tc>
        <w:tc>
          <w:tcPr>
            <w:tcW w:w="1056" w:type="dxa"/>
            <w:tcBorders>
              <w:right w:val="single" w:sz="4" w:space="0" w:color="auto"/>
            </w:tcBorders>
          </w:tcPr>
          <w:p w:rsidR="00130227" w:rsidRPr="00130227" w:rsidRDefault="00130227" w:rsidP="0041204C">
            <w:pPr>
              <w:keepNext/>
              <w:spacing w:line="276" w:lineRule="auto"/>
              <w:jc w:val="center"/>
              <w:rPr>
                <w:rFonts w:cs="Times New Roman"/>
              </w:rPr>
            </w:pPr>
            <w:r w:rsidRPr="00130227">
              <w:rPr>
                <w:rFonts w:cs="Times New Roman"/>
              </w:rPr>
              <w:t>50</w:t>
            </w:r>
          </w:p>
        </w:tc>
        <w:tc>
          <w:tcPr>
            <w:tcW w:w="1056" w:type="dxa"/>
            <w:tcBorders>
              <w:right w:val="single" w:sz="4" w:space="0" w:color="auto"/>
            </w:tcBorders>
          </w:tcPr>
          <w:p w:rsidR="00130227" w:rsidRPr="00130227" w:rsidRDefault="00130227" w:rsidP="0041204C">
            <w:pPr>
              <w:keepNext/>
              <w:spacing w:line="276" w:lineRule="auto"/>
              <w:jc w:val="center"/>
              <w:rPr>
                <w:rFonts w:cs="Times New Roman"/>
              </w:rPr>
            </w:pPr>
            <w:r w:rsidRPr="00130227">
              <w:rPr>
                <w:rFonts w:eastAsiaTheme="minorHAnsi" w:cs="Times New Roman"/>
                <w:position w:val="-6"/>
                <w:lang w:val="da-DK" w:eastAsia="en-US"/>
              </w:rPr>
              <w:object w:dxaOrig="720" w:dyaOrig="320">
                <v:shape id="_x0000_i1032" type="#_x0000_t75" style="width:36pt;height:15.6pt" o:ole="">
                  <v:imagedata r:id="rId27" o:title=""/>
                </v:shape>
                <o:OLEObject Type="Embed" ProgID="Equation.DSMT4" ShapeID="_x0000_i1032" DrawAspect="Content" ObjectID="_1532844732" r:id="rId28"/>
              </w:object>
            </w:r>
          </w:p>
        </w:tc>
        <w:tc>
          <w:tcPr>
            <w:tcW w:w="1369" w:type="dxa"/>
            <w:tcBorders>
              <w:right w:val="single" w:sz="4" w:space="0" w:color="auto"/>
            </w:tcBorders>
          </w:tcPr>
          <w:p w:rsidR="00130227" w:rsidRPr="00130227" w:rsidRDefault="00130227" w:rsidP="0041204C">
            <w:pPr>
              <w:keepNext/>
              <w:spacing w:line="276" w:lineRule="auto"/>
              <w:jc w:val="center"/>
              <w:rPr>
                <w:rFonts w:cs="Times New Roman"/>
              </w:rPr>
            </w:pPr>
            <w:r w:rsidRPr="00130227">
              <w:rPr>
                <w:rFonts w:cs="Times New Roman"/>
              </w:rPr>
              <w:t>Slack</w:t>
            </w:r>
          </w:p>
        </w:tc>
        <w:tc>
          <w:tcPr>
            <w:tcW w:w="290" w:type="dxa"/>
            <w:tcBorders>
              <w:top w:val="nil"/>
              <w:left w:val="single" w:sz="4" w:space="0" w:color="auto"/>
              <w:bottom w:val="nil"/>
              <w:right w:val="nil"/>
            </w:tcBorders>
          </w:tcPr>
          <w:p w:rsidR="00130227" w:rsidRPr="00130227" w:rsidRDefault="00130227" w:rsidP="0041204C">
            <w:pPr>
              <w:keepNext/>
              <w:spacing w:line="276" w:lineRule="auto"/>
              <w:jc w:val="center"/>
              <w:rPr>
                <w:rFonts w:cs="Times New Roman"/>
              </w:rPr>
            </w:pPr>
          </w:p>
        </w:tc>
      </w:tr>
      <w:tr w:rsidR="00130227" w:rsidRPr="00130227" w:rsidTr="0041204C">
        <w:trPr>
          <w:trHeight w:val="110"/>
          <w:jc w:val="center"/>
        </w:trPr>
        <w:tc>
          <w:tcPr>
            <w:tcW w:w="965" w:type="dxa"/>
          </w:tcPr>
          <w:p w:rsidR="00130227" w:rsidRPr="00130227" w:rsidRDefault="00130227" w:rsidP="0041204C">
            <w:pPr>
              <w:keepNext/>
              <w:spacing w:line="276" w:lineRule="auto"/>
              <w:jc w:val="center"/>
              <w:rPr>
                <w:rFonts w:cs="Times New Roman"/>
              </w:rPr>
            </w:pPr>
            <w:r w:rsidRPr="00130227">
              <w:rPr>
                <w:rFonts w:cs="Times New Roman"/>
              </w:rPr>
              <w:t>2</w:t>
            </w:r>
          </w:p>
        </w:tc>
        <w:tc>
          <w:tcPr>
            <w:tcW w:w="956" w:type="dxa"/>
            <w:tcBorders>
              <w:right w:val="single" w:sz="4" w:space="0" w:color="auto"/>
            </w:tcBorders>
          </w:tcPr>
          <w:p w:rsidR="00130227" w:rsidRPr="00130227" w:rsidRDefault="00130227" w:rsidP="0041204C">
            <w:pPr>
              <w:keepNext/>
              <w:spacing w:line="276" w:lineRule="auto"/>
              <w:jc w:val="center"/>
              <w:rPr>
                <w:rFonts w:cs="Times New Roman"/>
              </w:rPr>
            </w:pPr>
            <w:r w:rsidRPr="00130227">
              <w:rPr>
                <w:rFonts w:cs="Times New Roman"/>
              </w:rPr>
              <w:t>150</w:t>
            </w:r>
          </w:p>
        </w:tc>
        <w:tc>
          <w:tcPr>
            <w:tcW w:w="1017" w:type="dxa"/>
            <w:tcBorders>
              <w:right w:val="single" w:sz="4" w:space="0" w:color="auto"/>
            </w:tcBorders>
          </w:tcPr>
          <w:p w:rsidR="00130227" w:rsidRPr="00130227" w:rsidRDefault="00130227" w:rsidP="0041204C">
            <w:pPr>
              <w:keepNext/>
              <w:spacing w:line="276" w:lineRule="auto"/>
              <w:jc w:val="center"/>
              <w:rPr>
                <w:rFonts w:cs="Times New Roman"/>
              </w:rPr>
            </w:pPr>
            <w:r w:rsidRPr="00130227">
              <w:rPr>
                <w:rFonts w:cs="Times New Roman"/>
              </w:rPr>
              <w:t>-</w:t>
            </w:r>
          </w:p>
        </w:tc>
        <w:tc>
          <w:tcPr>
            <w:tcW w:w="1056" w:type="dxa"/>
          </w:tcPr>
          <w:p w:rsidR="00130227" w:rsidRPr="00130227" w:rsidRDefault="00130227" w:rsidP="0041204C">
            <w:pPr>
              <w:keepNext/>
              <w:spacing w:line="276" w:lineRule="auto"/>
              <w:jc w:val="center"/>
              <w:rPr>
                <w:rFonts w:cs="Times New Roman"/>
              </w:rPr>
            </w:pPr>
            <w:r w:rsidRPr="00130227">
              <w:rPr>
                <w:rFonts w:cs="Times New Roman"/>
              </w:rPr>
              <w:t>-</w:t>
            </w:r>
          </w:p>
        </w:tc>
        <w:tc>
          <w:tcPr>
            <w:tcW w:w="1056" w:type="dxa"/>
            <w:tcBorders>
              <w:right w:val="single" w:sz="4" w:space="0" w:color="auto"/>
            </w:tcBorders>
          </w:tcPr>
          <w:p w:rsidR="00130227" w:rsidRPr="00130227" w:rsidRDefault="00130227" w:rsidP="0041204C">
            <w:pPr>
              <w:keepNext/>
              <w:spacing w:line="276" w:lineRule="auto"/>
              <w:jc w:val="center"/>
              <w:rPr>
                <w:rFonts w:cs="Times New Roman"/>
              </w:rPr>
            </w:pPr>
            <w:r w:rsidRPr="00130227">
              <w:rPr>
                <w:rFonts w:cs="Times New Roman"/>
              </w:rPr>
              <w:t>-</w:t>
            </w:r>
          </w:p>
        </w:tc>
        <w:tc>
          <w:tcPr>
            <w:tcW w:w="1056" w:type="dxa"/>
            <w:tcBorders>
              <w:right w:val="single" w:sz="4" w:space="0" w:color="auto"/>
            </w:tcBorders>
          </w:tcPr>
          <w:p w:rsidR="00130227" w:rsidRPr="00130227" w:rsidRDefault="00130227" w:rsidP="0041204C">
            <w:pPr>
              <w:keepNext/>
              <w:spacing w:line="276" w:lineRule="auto"/>
              <w:jc w:val="center"/>
              <w:rPr>
                <w:rFonts w:cs="Times New Roman"/>
              </w:rPr>
            </w:pPr>
            <w:r w:rsidRPr="00130227">
              <w:rPr>
                <w:rFonts w:eastAsiaTheme="minorHAnsi" w:cs="Times New Roman"/>
                <w:position w:val="-6"/>
                <w:lang w:val="da-DK" w:eastAsia="en-US"/>
              </w:rPr>
              <w:object w:dxaOrig="720" w:dyaOrig="320">
                <v:shape id="_x0000_i1033" type="#_x0000_t75" style="width:36pt;height:15.6pt" o:ole="">
                  <v:imagedata r:id="rId29" o:title=""/>
                </v:shape>
                <o:OLEObject Type="Embed" ProgID="Equation.DSMT4" ShapeID="_x0000_i1033" DrawAspect="Content" ObjectID="_1532844733" r:id="rId30"/>
              </w:object>
            </w:r>
          </w:p>
        </w:tc>
        <w:tc>
          <w:tcPr>
            <w:tcW w:w="1369" w:type="dxa"/>
            <w:tcBorders>
              <w:right w:val="single" w:sz="4" w:space="0" w:color="auto"/>
            </w:tcBorders>
          </w:tcPr>
          <w:p w:rsidR="00130227" w:rsidRPr="00130227" w:rsidRDefault="00130227" w:rsidP="0041204C">
            <w:pPr>
              <w:keepNext/>
              <w:spacing w:line="276" w:lineRule="auto"/>
              <w:jc w:val="center"/>
              <w:rPr>
                <w:rFonts w:cs="Times New Roman"/>
              </w:rPr>
            </w:pPr>
            <w:r w:rsidRPr="00130227">
              <w:rPr>
                <w:rFonts w:cs="Times New Roman"/>
              </w:rPr>
              <w:t>PV</w:t>
            </w:r>
          </w:p>
        </w:tc>
        <w:tc>
          <w:tcPr>
            <w:tcW w:w="290" w:type="dxa"/>
            <w:tcBorders>
              <w:top w:val="nil"/>
              <w:left w:val="single" w:sz="4" w:space="0" w:color="auto"/>
              <w:bottom w:val="nil"/>
              <w:right w:val="nil"/>
            </w:tcBorders>
          </w:tcPr>
          <w:p w:rsidR="00130227" w:rsidRPr="00130227" w:rsidRDefault="00130227" w:rsidP="0041204C">
            <w:pPr>
              <w:keepNext/>
              <w:spacing w:line="276" w:lineRule="auto"/>
              <w:jc w:val="center"/>
              <w:rPr>
                <w:rFonts w:cs="Times New Roman"/>
              </w:rPr>
            </w:pPr>
          </w:p>
        </w:tc>
      </w:tr>
      <w:tr w:rsidR="00130227" w:rsidRPr="00130227" w:rsidTr="0041204C">
        <w:trPr>
          <w:jc w:val="center"/>
        </w:trPr>
        <w:tc>
          <w:tcPr>
            <w:tcW w:w="965" w:type="dxa"/>
            <w:tcBorders>
              <w:bottom w:val="single" w:sz="4" w:space="0" w:color="auto"/>
            </w:tcBorders>
          </w:tcPr>
          <w:p w:rsidR="00130227" w:rsidRPr="00130227" w:rsidRDefault="00130227" w:rsidP="0041204C">
            <w:pPr>
              <w:keepNext/>
              <w:spacing w:line="276" w:lineRule="auto"/>
              <w:jc w:val="center"/>
              <w:rPr>
                <w:rFonts w:cs="Times New Roman"/>
              </w:rPr>
            </w:pPr>
            <w:r w:rsidRPr="00130227">
              <w:rPr>
                <w:rFonts w:cs="Times New Roman"/>
              </w:rPr>
              <w:t>3</w:t>
            </w:r>
          </w:p>
        </w:tc>
        <w:tc>
          <w:tcPr>
            <w:tcW w:w="956" w:type="dxa"/>
            <w:tcBorders>
              <w:bottom w:val="single" w:sz="4" w:space="0" w:color="auto"/>
              <w:right w:val="single" w:sz="4" w:space="0" w:color="auto"/>
            </w:tcBorders>
          </w:tcPr>
          <w:p w:rsidR="00130227" w:rsidRPr="00130227" w:rsidRDefault="00C1630B" w:rsidP="0041204C">
            <w:pPr>
              <w:keepNext/>
              <w:spacing w:line="276" w:lineRule="auto"/>
              <w:jc w:val="center"/>
              <w:rPr>
                <w:rFonts w:cs="Times New Roman"/>
              </w:rPr>
            </w:pPr>
            <w:r>
              <w:rPr>
                <w:rFonts w:cs="Times New Roman"/>
              </w:rPr>
              <w:t>-</w:t>
            </w:r>
          </w:p>
        </w:tc>
        <w:tc>
          <w:tcPr>
            <w:tcW w:w="1017" w:type="dxa"/>
            <w:tcBorders>
              <w:bottom w:val="single" w:sz="4" w:space="0" w:color="auto"/>
              <w:right w:val="single" w:sz="4" w:space="0" w:color="auto"/>
            </w:tcBorders>
          </w:tcPr>
          <w:p w:rsidR="00130227" w:rsidRPr="00130227" w:rsidRDefault="00130227" w:rsidP="0041204C">
            <w:pPr>
              <w:keepNext/>
              <w:spacing w:line="276" w:lineRule="auto"/>
              <w:jc w:val="center"/>
              <w:rPr>
                <w:rFonts w:cs="Times New Roman"/>
              </w:rPr>
            </w:pPr>
            <w:r w:rsidRPr="00130227">
              <w:rPr>
                <w:rFonts w:cs="Times New Roman"/>
              </w:rPr>
              <w:t>-</w:t>
            </w:r>
          </w:p>
        </w:tc>
        <w:tc>
          <w:tcPr>
            <w:tcW w:w="1056" w:type="dxa"/>
            <w:tcBorders>
              <w:bottom w:val="single" w:sz="4" w:space="0" w:color="auto"/>
            </w:tcBorders>
          </w:tcPr>
          <w:p w:rsidR="00130227" w:rsidRPr="00130227" w:rsidRDefault="00130227" w:rsidP="0041204C">
            <w:pPr>
              <w:keepNext/>
              <w:spacing w:line="276" w:lineRule="auto"/>
              <w:jc w:val="center"/>
              <w:rPr>
                <w:rFonts w:cs="Times New Roman"/>
              </w:rPr>
            </w:pPr>
            <w:r w:rsidRPr="00130227">
              <w:rPr>
                <w:rFonts w:cs="Times New Roman"/>
              </w:rPr>
              <w:t>120</w:t>
            </w:r>
          </w:p>
        </w:tc>
        <w:tc>
          <w:tcPr>
            <w:tcW w:w="1056" w:type="dxa"/>
            <w:tcBorders>
              <w:bottom w:val="single" w:sz="4" w:space="0" w:color="auto"/>
              <w:right w:val="single" w:sz="4" w:space="0" w:color="auto"/>
            </w:tcBorders>
          </w:tcPr>
          <w:p w:rsidR="00130227" w:rsidRPr="00130227" w:rsidRDefault="00130227" w:rsidP="0041204C">
            <w:pPr>
              <w:keepNext/>
              <w:spacing w:line="276" w:lineRule="auto"/>
              <w:jc w:val="center"/>
              <w:rPr>
                <w:rFonts w:cs="Times New Roman"/>
              </w:rPr>
            </w:pPr>
            <w:r w:rsidRPr="00130227">
              <w:rPr>
                <w:rFonts w:cs="Times New Roman"/>
              </w:rPr>
              <w:t>50</w:t>
            </w:r>
          </w:p>
        </w:tc>
        <w:tc>
          <w:tcPr>
            <w:tcW w:w="1056" w:type="dxa"/>
            <w:tcBorders>
              <w:bottom w:val="single" w:sz="4" w:space="0" w:color="auto"/>
              <w:right w:val="single" w:sz="4" w:space="0" w:color="auto"/>
            </w:tcBorders>
          </w:tcPr>
          <w:p w:rsidR="00130227" w:rsidRPr="00130227" w:rsidRDefault="00130227" w:rsidP="0041204C">
            <w:pPr>
              <w:keepNext/>
              <w:spacing w:line="276" w:lineRule="auto"/>
              <w:jc w:val="center"/>
              <w:rPr>
                <w:rFonts w:cs="Times New Roman"/>
              </w:rPr>
            </w:pPr>
            <w:r w:rsidRPr="00130227">
              <w:rPr>
                <w:rFonts w:cs="Times New Roman"/>
              </w:rPr>
              <w:t>-</w:t>
            </w:r>
          </w:p>
        </w:tc>
        <w:tc>
          <w:tcPr>
            <w:tcW w:w="1369" w:type="dxa"/>
            <w:tcBorders>
              <w:bottom w:val="single" w:sz="4" w:space="0" w:color="auto"/>
              <w:right w:val="single" w:sz="4" w:space="0" w:color="auto"/>
            </w:tcBorders>
          </w:tcPr>
          <w:p w:rsidR="00130227" w:rsidRPr="00130227" w:rsidRDefault="00130227" w:rsidP="0041204C">
            <w:pPr>
              <w:keepNext/>
              <w:spacing w:line="276" w:lineRule="auto"/>
              <w:jc w:val="center"/>
              <w:rPr>
                <w:rFonts w:cs="Times New Roman"/>
              </w:rPr>
            </w:pPr>
            <w:r w:rsidRPr="00130227">
              <w:rPr>
                <w:rFonts w:cs="Times New Roman"/>
              </w:rPr>
              <w:t>PQ</w:t>
            </w:r>
          </w:p>
        </w:tc>
        <w:tc>
          <w:tcPr>
            <w:tcW w:w="290" w:type="dxa"/>
            <w:tcBorders>
              <w:top w:val="nil"/>
              <w:left w:val="single" w:sz="4" w:space="0" w:color="auto"/>
              <w:bottom w:val="nil"/>
              <w:right w:val="nil"/>
            </w:tcBorders>
          </w:tcPr>
          <w:p w:rsidR="00130227" w:rsidRPr="00130227" w:rsidRDefault="00130227" w:rsidP="0041204C">
            <w:pPr>
              <w:keepNext/>
              <w:spacing w:line="276" w:lineRule="auto"/>
              <w:jc w:val="center"/>
              <w:rPr>
                <w:rFonts w:cs="Times New Roman"/>
              </w:rPr>
            </w:pPr>
          </w:p>
        </w:tc>
      </w:tr>
    </w:tbl>
    <w:p w:rsidR="00F6442C" w:rsidRPr="00130227" w:rsidRDefault="00F6442C" w:rsidP="00130227">
      <w:pPr>
        <w:spacing w:after="0"/>
        <w:jc w:val="both"/>
        <w:rPr>
          <w:rFonts w:cs="Times New Roman"/>
          <w:lang w:val="en-US"/>
        </w:rPr>
      </w:pPr>
    </w:p>
    <w:p w:rsidR="00130227" w:rsidRPr="00130227" w:rsidRDefault="00130227" w:rsidP="00130227">
      <w:pPr>
        <w:pStyle w:val="ListParagraph"/>
        <w:numPr>
          <w:ilvl w:val="0"/>
          <w:numId w:val="11"/>
        </w:numPr>
        <w:spacing w:after="0"/>
        <w:ind w:left="284" w:hanging="284"/>
        <w:jc w:val="both"/>
        <w:rPr>
          <w:rFonts w:cs="Times New Roman"/>
          <w:lang w:val="en-US"/>
        </w:rPr>
      </w:pPr>
      <w:r w:rsidRPr="00130227">
        <w:rPr>
          <w:rFonts w:cs="Times New Roman"/>
          <w:lang w:val="en-US"/>
        </w:rPr>
        <w:t xml:space="preserve">The </w:t>
      </w:r>
      <w:r w:rsidR="00F6442C" w:rsidRPr="00ED2731">
        <w:rPr>
          <w:rFonts w:ascii="Times New Roman" w:hAnsi="Times New Roman" w:cs="Times New Roman"/>
          <w:lang w:val="en-US"/>
        </w:rPr>
        <w:t xml:space="preserve">incremental fuel costs </w:t>
      </w:r>
      <w:r w:rsidRPr="00130227">
        <w:rPr>
          <w:rFonts w:cs="Times New Roman"/>
          <w:lang w:val="en-US"/>
        </w:rPr>
        <w:t xml:space="preserve">of two generators are given by </w:t>
      </w:r>
    </w:p>
    <w:p w:rsidR="00130227" w:rsidRPr="00122E45" w:rsidRDefault="00EB5CC8" w:rsidP="00130227">
      <w:pPr>
        <w:spacing w:after="0"/>
        <w:ind w:left="284"/>
        <w:jc w:val="both"/>
        <w:rPr>
          <w:rFonts w:cs="Times New Roman"/>
          <w:sz w:val="24"/>
          <w:lang w:val="en-US"/>
        </w:rPr>
      </w:pPr>
      <w:r w:rsidRPr="00122E45">
        <w:rPr>
          <w:rFonts w:cs="Times New Roman"/>
          <w:sz w:val="24"/>
          <w:lang w:val="en-US"/>
        </w:rPr>
        <w:t>C</w:t>
      </w:r>
      <w:r w:rsidRPr="00122E45">
        <w:rPr>
          <w:rFonts w:cs="Times New Roman"/>
          <w:sz w:val="24"/>
          <w:vertAlign w:val="subscript"/>
          <w:lang w:val="en-US"/>
        </w:rPr>
        <w:t>1</w:t>
      </w:r>
      <w:r w:rsidRPr="00122E45">
        <w:rPr>
          <w:rFonts w:cs="Times New Roman"/>
          <w:sz w:val="24"/>
          <w:lang w:val="en-US"/>
        </w:rPr>
        <w:t xml:space="preserve"> = </w:t>
      </w:r>
      <w:r w:rsidR="00130227" w:rsidRPr="00122E45">
        <w:rPr>
          <w:rFonts w:cs="Times New Roman"/>
          <w:sz w:val="24"/>
          <w:lang w:val="en-US"/>
        </w:rPr>
        <w:t>0.06P</w:t>
      </w:r>
      <w:r w:rsidR="00130227" w:rsidRPr="00122E45">
        <w:rPr>
          <w:rFonts w:cs="Times New Roman"/>
          <w:sz w:val="24"/>
          <w:vertAlign w:val="subscript"/>
          <w:lang w:val="en-US"/>
        </w:rPr>
        <w:t>1</w:t>
      </w:r>
      <w:r w:rsidR="00130227" w:rsidRPr="00122E45">
        <w:rPr>
          <w:rFonts w:cs="Times New Roman"/>
          <w:sz w:val="24"/>
          <w:vertAlign w:val="superscript"/>
          <w:lang w:val="en-US"/>
        </w:rPr>
        <w:t>2</w:t>
      </w:r>
      <w:r w:rsidRPr="00122E45">
        <w:rPr>
          <w:rFonts w:cs="Times New Roman"/>
          <w:sz w:val="24"/>
          <w:vertAlign w:val="superscript"/>
          <w:lang w:val="en-US"/>
        </w:rPr>
        <w:t xml:space="preserve"> </w:t>
      </w:r>
      <w:r w:rsidR="00130227" w:rsidRPr="00122E45">
        <w:rPr>
          <w:rFonts w:cs="Times New Roman"/>
          <w:sz w:val="24"/>
          <w:lang w:val="en-US"/>
        </w:rPr>
        <w:t>+</w:t>
      </w:r>
      <w:r w:rsidRPr="00122E45">
        <w:rPr>
          <w:rFonts w:cs="Times New Roman"/>
          <w:sz w:val="24"/>
          <w:lang w:val="en-US"/>
        </w:rPr>
        <w:t xml:space="preserve"> 20P</w:t>
      </w:r>
      <w:r w:rsidRPr="00122E45">
        <w:rPr>
          <w:rFonts w:cs="Times New Roman"/>
          <w:sz w:val="24"/>
          <w:vertAlign w:val="subscript"/>
          <w:lang w:val="en-US"/>
        </w:rPr>
        <w:t xml:space="preserve">1 </w:t>
      </w:r>
      <w:r w:rsidRPr="00122E45">
        <w:rPr>
          <w:rFonts w:cs="Times New Roman"/>
          <w:sz w:val="24"/>
          <w:lang w:val="en-US"/>
        </w:rPr>
        <w:t xml:space="preserve">+ </w:t>
      </w:r>
      <w:r w:rsidR="00130227" w:rsidRPr="00122E45">
        <w:rPr>
          <w:rFonts w:cs="Times New Roman"/>
          <w:sz w:val="24"/>
          <w:lang w:val="en-US"/>
        </w:rPr>
        <w:t xml:space="preserve">200 </w:t>
      </w:r>
      <w:r w:rsidR="00F6442C" w:rsidRPr="00122E45">
        <w:rPr>
          <w:rFonts w:ascii="Times New Roman" w:hAnsi="Times New Roman" w:cs="Times New Roman"/>
          <w:sz w:val="24"/>
          <w:lang w:val="en-US"/>
        </w:rPr>
        <w:t>€</w:t>
      </w:r>
      <w:r w:rsidR="00130227" w:rsidRPr="00122E45">
        <w:rPr>
          <w:rFonts w:cs="Times New Roman"/>
          <w:sz w:val="24"/>
          <w:lang w:val="en-US"/>
        </w:rPr>
        <w:t>/hour</w:t>
      </w:r>
    </w:p>
    <w:p w:rsidR="00130227" w:rsidRPr="00122E45" w:rsidRDefault="00EB5CC8" w:rsidP="00130227">
      <w:pPr>
        <w:spacing w:after="0"/>
        <w:ind w:left="284"/>
        <w:jc w:val="both"/>
        <w:rPr>
          <w:rFonts w:cs="Times New Roman"/>
          <w:sz w:val="24"/>
          <w:lang w:val="en-US"/>
        </w:rPr>
      </w:pPr>
      <w:r w:rsidRPr="00122E45">
        <w:rPr>
          <w:rFonts w:cs="Times New Roman"/>
          <w:sz w:val="24"/>
          <w:lang w:val="en-US"/>
        </w:rPr>
        <w:t>C</w:t>
      </w:r>
      <w:r w:rsidRPr="00122E45">
        <w:rPr>
          <w:rFonts w:cs="Times New Roman"/>
          <w:sz w:val="24"/>
          <w:vertAlign w:val="subscript"/>
          <w:lang w:val="en-US"/>
        </w:rPr>
        <w:t>2</w:t>
      </w:r>
      <w:r w:rsidRPr="00122E45">
        <w:rPr>
          <w:rFonts w:cs="Times New Roman"/>
          <w:sz w:val="24"/>
          <w:lang w:val="en-US"/>
        </w:rPr>
        <w:t xml:space="preserve"> = </w:t>
      </w:r>
      <w:r w:rsidR="00130227" w:rsidRPr="00122E45">
        <w:rPr>
          <w:rFonts w:cs="Times New Roman"/>
          <w:sz w:val="24"/>
          <w:lang w:val="en-US"/>
        </w:rPr>
        <w:t>0.1</w:t>
      </w:r>
      <w:r w:rsidRPr="00122E45">
        <w:rPr>
          <w:rFonts w:cs="Times New Roman"/>
          <w:sz w:val="24"/>
          <w:lang w:val="en-US"/>
        </w:rPr>
        <w:t>0</w:t>
      </w:r>
      <w:r w:rsidR="00130227" w:rsidRPr="00122E45">
        <w:rPr>
          <w:rFonts w:cs="Times New Roman"/>
          <w:sz w:val="24"/>
          <w:lang w:val="en-US"/>
        </w:rPr>
        <w:t>P</w:t>
      </w:r>
      <w:r w:rsidR="00130227" w:rsidRPr="00122E45">
        <w:rPr>
          <w:rFonts w:cs="Times New Roman"/>
          <w:sz w:val="24"/>
          <w:vertAlign w:val="subscript"/>
          <w:lang w:val="en-US"/>
        </w:rPr>
        <w:t>2</w:t>
      </w:r>
      <w:r w:rsidR="00130227" w:rsidRPr="00122E45">
        <w:rPr>
          <w:rFonts w:cs="Times New Roman"/>
          <w:sz w:val="24"/>
          <w:vertAlign w:val="superscript"/>
          <w:lang w:val="en-US"/>
        </w:rPr>
        <w:t>2</w:t>
      </w:r>
      <w:r w:rsidR="00130227" w:rsidRPr="00122E45">
        <w:rPr>
          <w:rFonts w:cs="Times New Roman"/>
          <w:sz w:val="24"/>
          <w:lang w:val="en-US"/>
        </w:rPr>
        <w:t xml:space="preserve"> + </w:t>
      </w:r>
      <w:r w:rsidRPr="00122E45">
        <w:rPr>
          <w:rFonts w:cs="Times New Roman"/>
          <w:sz w:val="24"/>
          <w:lang w:val="en-US"/>
        </w:rPr>
        <w:t>15P</w:t>
      </w:r>
      <w:r w:rsidRPr="00122E45">
        <w:rPr>
          <w:rFonts w:cs="Times New Roman"/>
          <w:sz w:val="24"/>
          <w:vertAlign w:val="subscript"/>
          <w:lang w:val="en-US"/>
        </w:rPr>
        <w:t xml:space="preserve">2 </w:t>
      </w:r>
      <w:r w:rsidRPr="00122E45">
        <w:rPr>
          <w:rFonts w:cs="Times New Roman"/>
          <w:sz w:val="24"/>
          <w:lang w:val="en-US"/>
        </w:rPr>
        <w:t xml:space="preserve">+ </w:t>
      </w:r>
      <w:r w:rsidR="00130227" w:rsidRPr="00122E45">
        <w:rPr>
          <w:rFonts w:cs="Times New Roman"/>
          <w:sz w:val="24"/>
          <w:lang w:val="en-US"/>
        </w:rPr>
        <w:t xml:space="preserve">300 </w:t>
      </w:r>
      <w:r w:rsidR="00F6442C" w:rsidRPr="00122E45">
        <w:rPr>
          <w:rFonts w:ascii="Times New Roman" w:hAnsi="Times New Roman" w:cs="Times New Roman"/>
          <w:sz w:val="24"/>
          <w:lang w:val="en-US"/>
        </w:rPr>
        <w:t>€</w:t>
      </w:r>
      <w:r w:rsidR="00130227" w:rsidRPr="00122E45">
        <w:rPr>
          <w:rFonts w:cs="Times New Roman"/>
          <w:sz w:val="24"/>
          <w:lang w:val="en-US"/>
        </w:rPr>
        <w:t>/hour</w:t>
      </w:r>
    </w:p>
    <w:p w:rsidR="00130227" w:rsidRPr="007446DE" w:rsidRDefault="00130227" w:rsidP="00130227">
      <w:pPr>
        <w:spacing w:after="0"/>
        <w:ind w:left="284"/>
        <w:jc w:val="both"/>
        <w:rPr>
          <w:rFonts w:cs="Times New Roman"/>
          <w:b/>
          <w:sz w:val="24"/>
          <w:szCs w:val="24"/>
          <w:lang w:val="en-US"/>
        </w:rPr>
      </w:pPr>
      <w:r w:rsidRPr="00130227">
        <w:rPr>
          <w:rFonts w:cs="Times New Roman"/>
          <w:lang w:val="en-US"/>
        </w:rPr>
        <w:t xml:space="preserve">The minimum and maximum generation of both units is </w:t>
      </w:r>
      <w:r w:rsidR="00A630AE">
        <w:rPr>
          <w:rFonts w:cs="Times New Roman"/>
          <w:lang w:val="en-US"/>
        </w:rPr>
        <w:t>1</w:t>
      </w:r>
      <w:r w:rsidRPr="00130227">
        <w:rPr>
          <w:rFonts w:cs="Times New Roman"/>
          <w:lang w:val="en-US"/>
        </w:rPr>
        <w:t>0MW and 1</w:t>
      </w:r>
      <w:r w:rsidR="00080127">
        <w:rPr>
          <w:rFonts w:cs="Times New Roman"/>
          <w:lang w:val="en-US"/>
        </w:rPr>
        <w:t>0</w:t>
      </w:r>
      <w:r w:rsidRPr="00130227">
        <w:rPr>
          <w:rFonts w:cs="Times New Roman"/>
          <w:lang w:val="en-US"/>
        </w:rPr>
        <w:t xml:space="preserve">0MW.  The generators supply the load profile </w:t>
      </w:r>
      <w:r w:rsidR="00F6442C">
        <w:rPr>
          <w:rFonts w:cs="Times New Roman"/>
          <w:lang w:val="en-US"/>
        </w:rPr>
        <w:t>as</w:t>
      </w:r>
      <w:r w:rsidRPr="00130227">
        <w:rPr>
          <w:rFonts w:cs="Times New Roman"/>
          <w:lang w:val="en-US"/>
        </w:rPr>
        <w:t xml:space="preserve"> </w:t>
      </w:r>
      <w:r w:rsidR="00F6442C">
        <w:rPr>
          <w:rFonts w:cs="Times New Roman"/>
          <w:lang w:val="en-US"/>
        </w:rPr>
        <w:t>shown</w:t>
      </w:r>
      <w:r w:rsidRPr="00130227">
        <w:rPr>
          <w:rFonts w:cs="Times New Roman"/>
          <w:lang w:val="en-US"/>
        </w:rPr>
        <w:t xml:space="preserve"> in Fig. below.  Calculate the a) total cost of generation </w:t>
      </w:r>
      <w:r w:rsidR="00F6442C">
        <w:rPr>
          <w:rFonts w:cs="Times New Roman"/>
          <w:lang w:val="en-US"/>
        </w:rPr>
        <w:t>for the</w:t>
      </w:r>
      <w:r w:rsidRPr="00130227">
        <w:rPr>
          <w:rFonts w:cs="Times New Roman"/>
          <w:lang w:val="en-US"/>
        </w:rPr>
        <w:t xml:space="preserve"> day in </w:t>
      </w:r>
      <w:r w:rsidR="00F6442C">
        <w:rPr>
          <w:rFonts w:ascii="Times New Roman" w:hAnsi="Times New Roman" w:cs="Times New Roman"/>
          <w:lang w:val="en-US"/>
        </w:rPr>
        <w:t>Euros</w:t>
      </w:r>
      <w:r w:rsidR="00C1630B">
        <w:rPr>
          <w:rFonts w:ascii="Times New Roman" w:hAnsi="Times New Roman" w:cs="Times New Roman"/>
          <w:lang w:val="en-US"/>
        </w:rPr>
        <w:t xml:space="preserve"> (</w:t>
      </w:r>
      <w:r w:rsidR="00C1630B" w:rsidRPr="00ED2731">
        <w:rPr>
          <w:rFonts w:ascii="Times New Roman" w:hAnsi="Times New Roman" w:cs="Times New Roman"/>
          <w:lang w:val="en-US"/>
        </w:rPr>
        <w:t>€</w:t>
      </w:r>
      <w:r w:rsidR="00C1630B">
        <w:rPr>
          <w:rFonts w:ascii="Times New Roman" w:hAnsi="Times New Roman" w:cs="Times New Roman"/>
          <w:lang w:val="en-US"/>
        </w:rPr>
        <w:t>)</w:t>
      </w:r>
      <w:r w:rsidR="00F6442C">
        <w:rPr>
          <w:rFonts w:ascii="Times New Roman" w:hAnsi="Times New Roman" w:cs="Times New Roman"/>
          <w:lang w:val="en-US"/>
        </w:rPr>
        <w:t xml:space="preserve"> </w:t>
      </w:r>
      <w:r w:rsidRPr="00130227">
        <w:rPr>
          <w:rFonts w:cs="Times New Roman"/>
          <w:lang w:val="en-US"/>
        </w:rPr>
        <w:t xml:space="preserve">subjected to optimal </w:t>
      </w:r>
      <w:r w:rsidR="00F6442C">
        <w:rPr>
          <w:rFonts w:cs="Times New Roman"/>
          <w:lang w:val="en-US"/>
        </w:rPr>
        <w:t>operation</w:t>
      </w:r>
      <w:r w:rsidRPr="00130227">
        <w:rPr>
          <w:rFonts w:cs="Times New Roman"/>
          <w:lang w:val="en-US"/>
        </w:rPr>
        <w:t xml:space="preserve"> and b) operating cost in </w:t>
      </w:r>
      <w:r w:rsidR="00F6442C" w:rsidRPr="00ED2731">
        <w:rPr>
          <w:rFonts w:ascii="Times New Roman" w:hAnsi="Times New Roman" w:cs="Times New Roman"/>
          <w:lang w:val="en-US"/>
        </w:rPr>
        <w:t>€</w:t>
      </w:r>
      <w:r w:rsidRPr="00130227">
        <w:rPr>
          <w:rFonts w:cs="Times New Roman"/>
          <w:lang w:val="en-US"/>
        </w:rPr>
        <w:t>/kWh for the day considered.</w:t>
      </w:r>
      <w:r w:rsidRPr="00130227">
        <w:rPr>
          <w:rFonts w:cs="Times New Roman"/>
          <w:szCs w:val="24"/>
          <w:lang w:val="en-US"/>
        </w:rPr>
        <w:t xml:space="preserve"> </w:t>
      </w:r>
      <w:r w:rsidRPr="007446DE">
        <w:rPr>
          <w:rFonts w:cs="Times New Roman"/>
          <w:sz w:val="24"/>
          <w:szCs w:val="24"/>
          <w:lang w:val="en-US"/>
        </w:rPr>
        <w:t xml:space="preserve">           </w:t>
      </w:r>
      <w:r>
        <w:rPr>
          <w:rFonts w:cs="Times New Roman"/>
          <w:sz w:val="24"/>
          <w:szCs w:val="24"/>
          <w:lang w:val="en-US"/>
        </w:rPr>
        <w:t xml:space="preserve">        </w:t>
      </w:r>
      <w:r w:rsidRPr="007446DE">
        <w:rPr>
          <w:rFonts w:cs="Times New Roman"/>
          <w:b/>
          <w:sz w:val="24"/>
          <w:szCs w:val="24"/>
          <w:lang w:val="en-US"/>
        </w:rPr>
        <w:t>(6</w:t>
      </w:r>
      <w:r>
        <w:rPr>
          <w:rFonts w:cs="Times New Roman"/>
          <w:b/>
          <w:sz w:val="24"/>
          <w:szCs w:val="24"/>
          <w:lang w:val="en-US"/>
        </w:rPr>
        <w:t>%</w:t>
      </w:r>
      <w:r w:rsidRPr="007446DE">
        <w:rPr>
          <w:rFonts w:cs="Times New Roman"/>
          <w:b/>
          <w:sz w:val="24"/>
          <w:szCs w:val="24"/>
          <w:lang w:val="en-US"/>
        </w:rPr>
        <w:t>)</w:t>
      </w:r>
    </w:p>
    <w:p w:rsidR="00130227" w:rsidRPr="007446DE" w:rsidRDefault="00130227" w:rsidP="00130227">
      <w:pPr>
        <w:spacing w:after="0"/>
        <w:ind w:left="284"/>
        <w:jc w:val="both"/>
        <w:rPr>
          <w:rFonts w:cs="Times New Roman"/>
          <w:b/>
          <w:sz w:val="24"/>
          <w:szCs w:val="24"/>
          <w:lang w:val="en-US"/>
        </w:rPr>
      </w:pPr>
    </w:p>
    <w:p w:rsidR="00B0496B" w:rsidRPr="00A732FC" w:rsidRDefault="00080127" w:rsidP="00130227">
      <w:pPr>
        <w:jc w:val="center"/>
        <w:rPr>
          <w:rFonts w:ascii="Times New Roman" w:hAnsi="Times New Roman" w:cs="Times New Roman"/>
          <w:b/>
          <w:lang w:val="en-US"/>
        </w:rPr>
      </w:pPr>
      <w:r>
        <w:rPr>
          <w:rFonts w:ascii="Times New Roman" w:hAnsi="Times New Roman" w:cs="Times New Roman"/>
          <w:b/>
          <w:noProof/>
          <w:lang w:eastAsia="da-DK"/>
        </w:rPr>
        <w:drawing>
          <wp:inline distT="0" distB="0" distL="0" distR="0">
            <wp:extent cx="3672840" cy="2194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72840" cy="2194560"/>
                    </a:xfrm>
                    <a:prstGeom prst="rect">
                      <a:avLst/>
                    </a:prstGeom>
                    <a:noFill/>
                    <a:ln>
                      <a:noFill/>
                    </a:ln>
                  </pic:spPr>
                </pic:pic>
              </a:graphicData>
            </a:graphic>
          </wp:inline>
        </w:drawing>
      </w:r>
    </w:p>
    <w:sectPr w:rsidR="00B0496B" w:rsidRPr="00A732FC">
      <w:footerReference w:type="default" r:id="rId3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804" w:rsidRDefault="006E4804" w:rsidP="00D043E1">
      <w:pPr>
        <w:spacing w:after="0" w:line="240" w:lineRule="auto"/>
      </w:pPr>
      <w:r>
        <w:separator/>
      </w:r>
    </w:p>
  </w:endnote>
  <w:endnote w:type="continuationSeparator" w:id="0">
    <w:p w:rsidR="006E4804" w:rsidRDefault="006E4804" w:rsidP="00D04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2456341"/>
      <w:docPartObj>
        <w:docPartGallery w:val="Page Numbers (Bottom of Page)"/>
        <w:docPartUnique/>
      </w:docPartObj>
    </w:sdtPr>
    <w:sdtEndPr>
      <w:rPr>
        <w:rFonts w:ascii="Times New Roman" w:hAnsi="Times New Roman" w:cs="Times New Roman"/>
        <w:noProof/>
        <w:sz w:val="20"/>
      </w:rPr>
    </w:sdtEndPr>
    <w:sdtContent>
      <w:p w:rsidR="00D043E1" w:rsidRPr="00D043E1" w:rsidRDefault="00D043E1">
        <w:pPr>
          <w:pStyle w:val="Footer"/>
          <w:jc w:val="center"/>
          <w:rPr>
            <w:rFonts w:ascii="Times New Roman" w:hAnsi="Times New Roman" w:cs="Times New Roman"/>
            <w:sz w:val="20"/>
          </w:rPr>
        </w:pPr>
        <w:r w:rsidRPr="00D043E1">
          <w:rPr>
            <w:rFonts w:ascii="Times New Roman" w:hAnsi="Times New Roman" w:cs="Times New Roman"/>
            <w:sz w:val="20"/>
          </w:rPr>
          <w:fldChar w:fldCharType="begin"/>
        </w:r>
        <w:r w:rsidRPr="00D043E1">
          <w:rPr>
            <w:rFonts w:ascii="Times New Roman" w:hAnsi="Times New Roman" w:cs="Times New Roman"/>
            <w:sz w:val="20"/>
          </w:rPr>
          <w:instrText xml:space="preserve"> PAGE   \* MERGEFORMAT </w:instrText>
        </w:r>
        <w:r w:rsidRPr="00D043E1">
          <w:rPr>
            <w:rFonts w:ascii="Times New Roman" w:hAnsi="Times New Roman" w:cs="Times New Roman"/>
            <w:sz w:val="20"/>
          </w:rPr>
          <w:fldChar w:fldCharType="separate"/>
        </w:r>
        <w:r w:rsidR="001E547D">
          <w:rPr>
            <w:rFonts w:ascii="Times New Roman" w:hAnsi="Times New Roman" w:cs="Times New Roman"/>
            <w:noProof/>
            <w:sz w:val="20"/>
          </w:rPr>
          <w:t>2</w:t>
        </w:r>
        <w:r w:rsidRPr="00D043E1">
          <w:rPr>
            <w:rFonts w:ascii="Times New Roman" w:hAnsi="Times New Roman" w:cs="Times New Roman"/>
            <w:noProof/>
            <w:sz w:val="20"/>
          </w:rPr>
          <w:fldChar w:fldCharType="end"/>
        </w:r>
      </w:p>
    </w:sdtContent>
  </w:sdt>
  <w:p w:rsidR="00D043E1" w:rsidRDefault="00D043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804" w:rsidRDefault="006E4804" w:rsidP="00D043E1">
      <w:pPr>
        <w:spacing w:after="0" w:line="240" w:lineRule="auto"/>
      </w:pPr>
      <w:r>
        <w:separator/>
      </w:r>
    </w:p>
  </w:footnote>
  <w:footnote w:type="continuationSeparator" w:id="0">
    <w:p w:rsidR="006E4804" w:rsidRDefault="006E4804" w:rsidP="00D043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C14AD"/>
    <w:multiLevelType w:val="hybridMultilevel"/>
    <w:tmpl w:val="F3AEF5F4"/>
    <w:lvl w:ilvl="0" w:tplc="04060017">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9393531"/>
    <w:multiLevelType w:val="hybridMultilevel"/>
    <w:tmpl w:val="9AB0FF2A"/>
    <w:lvl w:ilvl="0" w:tplc="04060017">
      <w:start w:val="1"/>
      <w:numFmt w:val="lowerLetter"/>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nsid w:val="2B65791B"/>
    <w:multiLevelType w:val="hybridMultilevel"/>
    <w:tmpl w:val="D9AC5DAE"/>
    <w:lvl w:ilvl="0" w:tplc="04060017">
      <w:start w:val="1"/>
      <w:numFmt w:val="lowerLetter"/>
      <w:lvlText w:val="%1)"/>
      <w:lvlJc w:val="left"/>
      <w:pPr>
        <w:ind w:left="720" w:hanging="360"/>
      </w:pPr>
      <w:rPr>
        <w:rFonts w:hint="default"/>
      </w:rPr>
    </w:lvl>
    <w:lvl w:ilvl="1" w:tplc="0406001B">
      <w:start w:val="1"/>
      <w:numFmt w:val="lowerRoman"/>
      <w:lvlText w:val="%2."/>
      <w:lvlJc w:val="righ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358327BC"/>
    <w:multiLevelType w:val="hybridMultilevel"/>
    <w:tmpl w:val="2878E6AA"/>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3C460C9A"/>
    <w:multiLevelType w:val="hybridMultilevel"/>
    <w:tmpl w:val="2878E6AA"/>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04D07B1"/>
    <w:multiLevelType w:val="hybridMultilevel"/>
    <w:tmpl w:val="60A031B6"/>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615C606A"/>
    <w:multiLevelType w:val="hybridMultilevel"/>
    <w:tmpl w:val="A5367B4E"/>
    <w:lvl w:ilvl="0" w:tplc="D5C68F9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4782815"/>
    <w:multiLevelType w:val="hybridMultilevel"/>
    <w:tmpl w:val="24A0905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666455E0"/>
    <w:multiLevelType w:val="hybridMultilevel"/>
    <w:tmpl w:val="FF2E3D66"/>
    <w:lvl w:ilvl="0" w:tplc="FBDE020C">
      <w:start w:val="1"/>
      <w:numFmt w:val="lowerRoman"/>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767250A6"/>
    <w:multiLevelType w:val="hybridMultilevel"/>
    <w:tmpl w:val="75500F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nsid w:val="788D17C1"/>
    <w:multiLevelType w:val="hybridMultilevel"/>
    <w:tmpl w:val="032C1F02"/>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
  </w:num>
  <w:num w:numId="2">
    <w:abstractNumId w:val="10"/>
  </w:num>
  <w:num w:numId="3">
    <w:abstractNumId w:val="4"/>
  </w:num>
  <w:num w:numId="4">
    <w:abstractNumId w:val="3"/>
  </w:num>
  <w:num w:numId="5">
    <w:abstractNumId w:val="9"/>
  </w:num>
  <w:num w:numId="6">
    <w:abstractNumId w:val="1"/>
  </w:num>
  <w:num w:numId="7">
    <w:abstractNumId w:val="0"/>
  </w:num>
  <w:num w:numId="8">
    <w:abstractNumId w:val="5"/>
  </w:num>
  <w:num w:numId="9">
    <w:abstractNumId w:val="2"/>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BB2"/>
    <w:rsid w:val="000026CF"/>
    <w:rsid w:val="00022D79"/>
    <w:rsid w:val="00080127"/>
    <w:rsid w:val="00122E45"/>
    <w:rsid w:val="00130227"/>
    <w:rsid w:val="00177A33"/>
    <w:rsid w:val="001C7324"/>
    <w:rsid w:val="001E547D"/>
    <w:rsid w:val="001F5960"/>
    <w:rsid w:val="00233939"/>
    <w:rsid w:val="00271BB2"/>
    <w:rsid w:val="002729C0"/>
    <w:rsid w:val="00320419"/>
    <w:rsid w:val="00341781"/>
    <w:rsid w:val="00357583"/>
    <w:rsid w:val="00364C9A"/>
    <w:rsid w:val="00385789"/>
    <w:rsid w:val="003C33CF"/>
    <w:rsid w:val="003C4B84"/>
    <w:rsid w:val="003C70DF"/>
    <w:rsid w:val="003D30FE"/>
    <w:rsid w:val="003D7078"/>
    <w:rsid w:val="0042303B"/>
    <w:rsid w:val="00436FCE"/>
    <w:rsid w:val="00454DDB"/>
    <w:rsid w:val="004B4EEA"/>
    <w:rsid w:val="004E11C3"/>
    <w:rsid w:val="00521C78"/>
    <w:rsid w:val="00543912"/>
    <w:rsid w:val="00576897"/>
    <w:rsid w:val="00597940"/>
    <w:rsid w:val="005A30B0"/>
    <w:rsid w:val="005A475E"/>
    <w:rsid w:val="005A4D23"/>
    <w:rsid w:val="005A7B62"/>
    <w:rsid w:val="005D3144"/>
    <w:rsid w:val="005D63C4"/>
    <w:rsid w:val="006056E5"/>
    <w:rsid w:val="006565DF"/>
    <w:rsid w:val="0066706D"/>
    <w:rsid w:val="00682E12"/>
    <w:rsid w:val="00690813"/>
    <w:rsid w:val="00693BA0"/>
    <w:rsid w:val="006E4804"/>
    <w:rsid w:val="00776D19"/>
    <w:rsid w:val="00777015"/>
    <w:rsid w:val="00892CA0"/>
    <w:rsid w:val="008A40A3"/>
    <w:rsid w:val="00903872"/>
    <w:rsid w:val="00985F75"/>
    <w:rsid w:val="009913F8"/>
    <w:rsid w:val="009B00C4"/>
    <w:rsid w:val="009B3659"/>
    <w:rsid w:val="009B3FB3"/>
    <w:rsid w:val="009C1F0A"/>
    <w:rsid w:val="009C69BF"/>
    <w:rsid w:val="009E659C"/>
    <w:rsid w:val="00A164DD"/>
    <w:rsid w:val="00A376CD"/>
    <w:rsid w:val="00A630AE"/>
    <w:rsid w:val="00A65896"/>
    <w:rsid w:val="00A732FC"/>
    <w:rsid w:val="00A97D10"/>
    <w:rsid w:val="00AA3BF5"/>
    <w:rsid w:val="00AC08F0"/>
    <w:rsid w:val="00B0496B"/>
    <w:rsid w:val="00B27927"/>
    <w:rsid w:val="00B70A40"/>
    <w:rsid w:val="00BD2E34"/>
    <w:rsid w:val="00C11D5A"/>
    <w:rsid w:val="00C1630B"/>
    <w:rsid w:val="00C25E2E"/>
    <w:rsid w:val="00C32842"/>
    <w:rsid w:val="00C53698"/>
    <w:rsid w:val="00C80451"/>
    <w:rsid w:val="00C86165"/>
    <w:rsid w:val="00C87680"/>
    <w:rsid w:val="00D043E1"/>
    <w:rsid w:val="00D151B6"/>
    <w:rsid w:val="00D17F66"/>
    <w:rsid w:val="00D34195"/>
    <w:rsid w:val="00D4113A"/>
    <w:rsid w:val="00D47509"/>
    <w:rsid w:val="00D52FAD"/>
    <w:rsid w:val="00DA1453"/>
    <w:rsid w:val="00DA4237"/>
    <w:rsid w:val="00DC7B7C"/>
    <w:rsid w:val="00E46F05"/>
    <w:rsid w:val="00E90A47"/>
    <w:rsid w:val="00EB5CC8"/>
    <w:rsid w:val="00ED2731"/>
    <w:rsid w:val="00EF1990"/>
    <w:rsid w:val="00F07E88"/>
    <w:rsid w:val="00F32F9B"/>
    <w:rsid w:val="00F430AA"/>
    <w:rsid w:val="00F6442C"/>
    <w:rsid w:val="00F8787B"/>
    <w:rsid w:val="00F97953"/>
    <w:rsid w:val="00FE59EF"/>
    <w:rsid w:val="00FF4A07"/>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1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D5A"/>
    <w:rPr>
      <w:rFonts w:ascii="Tahoma" w:hAnsi="Tahoma" w:cs="Tahoma"/>
      <w:sz w:val="16"/>
      <w:szCs w:val="16"/>
    </w:rPr>
  </w:style>
  <w:style w:type="paragraph" w:styleId="ListParagraph">
    <w:name w:val="List Paragraph"/>
    <w:basedOn w:val="Normal"/>
    <w:uiPriority w:val="34"/>
    <w:qFormat/>
    <w:rsid w:val="002729C0"/>
    <w:pPr>
      <w:ind w:left="720"/>
      <w:contextualSpacing/>
    </w:pPr>
  </w:style>
  <w:style w:type="table" w:styleId="TableGrid">
    <w:name w:val="Table Grid"/>
    <w:basedOn w:val="TableNormal"/>
    <w:uiPriority w:val="59"/>
    <w:rsid w:val="000026CF"/>
    <w:pPr>
      <w:spacing w:after="0" w:line="240" w:lineRule="auto"/>
    </w:pPr>
    <w:rPr>
      <w:rFonts w:eastAsiaTheme="minorEastAsia"/>
      <w:lang w:val="en-GB"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043E1"/>
    <w:rPr>
      <w:sz w:val="16"/>
      <w:szCs w:val="16"/>
    </w:rPr>
  </w:style>
  <w:style w:type="paragraph" w:styleId="CommentText">
    <w:name w:val="annotation text"/>
    <w:basedOn w:val="Normal"/>
    <w:link w:val="CommentTextChar"/>
    <w:uiPriority w:val="99"/>
    <w:semiHidden/>
    <w:unhideWhenUsed/>
    <w:rsid w:val="00D043E1"/>
    <w:pPr>
      <w:spacing w:line="240" w:lineRule="auto"/>
    </w:pPr>
    <w:rPr>
      <w:sz w:val="20"/>
      <w:szCs w:val="20"/>
    </w:rPr>
  </w:style>
  <w:style w:type="character" w:customStyle="1" w:styleId="CommentTextChar">
    <w:name w:val="Comment Text Char"/>
    <w:basedOn w:val="DefaultParagraphFont"/>
    <w:link w:val="CommentText"/>
    <w:uiPriority w:val="99"/>
    <w:semiHidden/>
    <w:rsid w:val="00D043E1"/>
    <w:rPr>
      <w:sz w:val="20"/>
      <w:szCs w:val="20"/>
    </w:rPr>
  </w:style>
  <w:style w:type="paragraph" w:styleId="CommentSubject">
    <w:name w:val="annotation subject"/>
    <w:basedOn w:val="CommentText"/>
    <w:next w:val="CommentText"/>
    <w:link w:val="CommentSubjectChar"/>
    <w:uiPriority w:val="99"/>
    <w:semiHidden/>
    <w:unhideWhenUsed/>
    <w:rsid w:val="00D043E1"/>
    <w:rPr>
      <w:b/>
      <w:bCs/>
    </w:rPr>
  </w:style>
  <w:style w:type="character" w:customStyle="1" w:styleId="CommentSubjectChar">
    <w:name w:val="Comment Subject Char"/>
    <w:basedOn w:val="CommentTextChar"/>
    <w:link w:val="CommentSubject"/>
    <w:uiPriority w:val="99"/>
    <w:semiHidden/>
    <w:rsid w:val="00D043E1"/>
    <w:rPr>
      <w:b/>
      <w:bCs/>
      <w:sz w:val="20"/>
      <w:szCs w:val="20"/>
    </w:rPr>
  </w:style>
  <w:style w:type="paragraph" w:styleId="Header">
    <w:name w:val="header"/>
    <w:basedOn w:val="Normal"/>
    <w:link w:val="HeaderChar"/>
    <w:uiPriority w:val="99"/>
    <w:unhideWhenUsed/>
    <w:rsid w:val="00D043E1"/>
    <w:pPr>
      <w:tabs>
        <w:tab w:val="center" w:pos="4819"/>
        <w:tab w:val="right" w:pos="9638"/>
      </w:tabs>
      <w:spacing w:after="0" w:line="240" w:lineRule="auto"/>
    </w:pPr>
  </w:style>
  <w:style w:type="character" w:customStyle="1" w:styleId="HeaderChar">
    <w:name w:val="Header Char"/>
    <w:basedOn w:val="DefaultParagraphFont"/>
    <w:link w:val="Header"/>
    <w:uiPriority w:val="99"/>
    <w:rsid w:val="00D043E1"/>
  </w:style>
  <w:style w:type="paragraph" w:styleId="Footer">
    <w:name w:val="footer"/>
    <w:basedOn w:val="Normal"/>
    <w:link w:val="FooterChar"/>
    <w:uiPriority w:val="99"/>
    <w:unhideWhenUsed/>
    <w:rsid w:val="00D043E1"/>
    <w:pPr>
      <w:tabs>
        <w:tab w:val="center" w:pos="4819"/>
        <w:tab w:val="right" w:pos="9638"/>
      </w:tabs>
      <w:spacing w:after="0" w:line="240" w:lineRule="auto"/>
    </w:pPr>
  </w:style>
  <w:style w:type="character" w:customStyle="1" w:styleId="FooterChar">
    <w:name w:val="Footer Char"/>
    <w:basedOn w:val="DefaultParagraphFont"/>
    <w:link w:val="Footer"/>
    <w:uiPriority w:val="99"/>
    <w:rsid w:val="00D043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1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D5A"/>
    <w:rPr>
      <w:rFonts w:ascii="Tahoma" w:hAnsi="Tahoma" w:cs="Tahoma"/>
      <w:sz w:val="16"/>
      <w:szCs w:val="16"/>
    </w:rPr>
  </w:style>
  <w:style w:type="paragraph" w:styleId="ListParagraph">
    <w:name w:val="List Paragraph"/>
    <w:basedOn w:val="Normal"/>
    <w:uiPriority w:val="34"/>
    <w:qFormat/>
    <w:rsid w:val="002729C0"/>
    <w:pPr>
      <w:ind w:left="720"/>
      <w:contextualSpacing/>
    </w:pPr>
  </w:style>
  <w:style w:type="table" w:styleId="TableGrid">
    <w:name w:val="Table Grid"/>
    <w:basedOn w:val="TableNormal"/>
    <w:uiPriority w:val="59"/>
    <w:rsid w:val="000026CF"/>
    <w:pPr>
      <w:spacing w:after="0" w:line="240" w:lineRule="auto"/>
    </w:pPr>
    <w:rPr>
      <w:rFonts w:eastAsiaTheme="minorEastAsia"/>
      <w:lang w:val="en-GB"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043E1"/>
    <w:rPr>
      <w:sz w:val="16"/>
      <w:szCs w:val="16"/>
    </w:rPr>
  </w:style>
  <w:style w:type="paragraph" w:styleId="CommentText">
    <w:name w:val="annotation text"/>
    <w:basedOn w:val="Normal"/>
    <w:link w:val="CommentTextChar"/>
    <w:uiPriority w:val="99"/>
    <w:semiHidden/>
    <w:unhideWhenUsed/>
    <w:rsid w:val="00D043E1"/>
    <w:pPr>
      <w:spacing w:line="240" w:lineRule="auto"/>
    </w:pPr>
    <w:rPr>
      <w:sz w:val="20"/>
      <w:szCs w:val="20"/>
    </w:rPr>
  </w:style>
  <w:style w:type="character" w:customStyle="1" w:styleId="CommentTextChar">
    <w:name w:val="Comment Text Char"/>
    <w:basedOn w:val="DefaultParagraphFont"/>
    <w:link w:val="CommentText"/>
    <w:uiPriority w:val="99"/>
    <w:semiHidden/>
    <w:rsid w:val="00D043E1"/>
    <w:rPr>
      <w:sz w:val="20"/>
      <w:szCs w:val="20"/>
    </w:rPr>
  </w:style>
  <w:style w:type="paragraph" w:styleId="CommentSubject">
    <w:name w:val="annotation subject"/>
    <w:basedOn w:val="CommentText"/>
    <w:next w:val="CommentText"/>
    <w:link w:val="CommentSubjectChar"/>
    <w:uiPriority w:val="99"/>
    <w:semiHidden/>
    <w:unhideWhenUsed/>
    <w:rsid w:val="00D043E1"/>
    <w:rPr>
      <w:b/>
      <w:bCs/>
    </w:rPr>
  </w:style>
  <w:style w:type="character" w:customStyle="1" w:styleId="CommentSubjectChar">
    <w:name w:val="Comment Subject Char"/>
    <w:basedOn w:val="CommentTextChar"/>
    <w:link w:val="CommentSubject"/>
    <w:uiPriority w:val="99"/>
    <w:semiHidden/>
    <w:rsid w:val="00D043E1"/>
    <w:rPr>
      <w:b/>
      <w:bCs/>
      <w:sz w:val="20"/>
      <w:szCs w:val="20"/>
    </w:rPr>
  </w:style>
  <w:style w:type="paragraph" w:styleId="Header">
    <w:name w:val="header"/>
    <w:basedOn w:val="Normal"/>
    <w:link w:val="HeaderChar"/>
    <w:uiPriority w:val="99"/>
    <w:unhideWhenUsed/>
    <w:rsid w:val="00D043E1"/>
    <w:pPr>
      <w:tabs>
        <w:tab w:val="center" w:pos="4819"/>
        <w:tab w:val="right" w:pos="9638"/>
      </w:tabs>
      <w:spacing w:after="0" w:line="240" w:lineRule="auto"/>
    </w:pPr>
  </w:style>
  <w:style w:type="character" w:customStyle="1" w:styleId="HeaderChar">
    <w:name w:val="Header Char"/>
    <w:basedOn w:val="DefaultParagraphFont"/>
    <w:link w:val="Header"/>
    <w:uiPriority w:val="99"/>
    <w:rsid w:val="00D043E1"/>
  </w:style>
  <w:style w:type="paragraph" w:styleId="Footer">
    <w:name w:val="footer"/>
    <w:basedOn w:val="Normal"/>
    <w:link w:val="FooterChar"/>
    <w:uiPriority w:val="99"/>
    <w:unhideWhenUsed/>
    <w:rsid w:val="00D043E1"/>
    <w:pPr>
      <w:tabs>
        <w:tab w:val="center" w:pos="4819"/>
        <w:tab w:val="right" w:pos="9638"/>
      </w:tabs>
      <w:spacing w:after="0" w:line="240" w:lineRule="auto"/>
    </w:pPr>
  </w:style>
  <w:style w:type="character" w:customStyle="1" w:styleId="FooterChar">
    <w:name w:val="Footer Char"/>
    <w:basedOn w:val="DefaultParagraphFont"/>
    <w:link w:val="Footer"/>
    <w:uiPriority w:val="99"/>
    <w:rsid w:val="00D04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71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microsoft.com/office/2007/relationships/stylesWithEffects" Target="stylesWithEffects.xml"/><Relationship Id="rId21" Type="http://schemas.openxmlformats.org/officeDocument/2006/relationships/image" Target="media/image10.w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oleObject" Target="embeddings/oleObject6.bin"/><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8.bin"/><Relationship Id="rId10" Type="http://schemas.openxmlformats.org/officeDocument/2006/relationships/image" Target="media/image3.jpeg"/><Relationship Id="rId19" Type="http://schemas.openxmlformats.org/officeDocument/2006/relationships/image" Target="media/image9.w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3.wmf"/><Relationship Id="rId30"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1034</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Aalborg University</Company>
  <LinksUpToDate>false</LinksUpToDate>
  <CharactersWithSpaces>7329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 Leth Bak</dc:creator>
  <cp:lastModifiedBy>Claus Leth Bak</cp:lastModifiedBy>
  <cp:revision>2</cp:revision>
  <dcterms:created xsi:type="dcterms:W3CDTF">2016-08-16T07:26:00Z</dcterms:created>
  <dcterms:modified xsi:type="dcterms:W3CDTF">2016-08-16T07:26:00Z</dcterms:modified>
</cp:coreProperties>
</file>