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95" w:rsidRDefault="002C1F95">
      <w:pPr>
        <w:rPr>
          <w:b/>
          <w:sz w:val="28"/>
          <w:u w:val="single"/>
        </w:rPr>
      </w:pPr>
      <w:proofErr w:type="gramStart"/>
      <w:r w:rsidRPr="002C1F95">
        <w:rPr>
          <w:b/>
          <w:sz w:val="28"/>
          <w:u w:val="single"/>
        </w:rPr>
        <w:t>MEETING</w:t>
      </w:r>
      <w:proofErr w:type="gramEnd"/>
      <w:r w:rsidRPr="002C1F95">
        <w:rPr>
          <w:b/>
          <w:sz w:val="28"/>
          <w:u w:val="single"/>
        </w:rPr>
        <w:t xml:space="preserve"> SUPERVISORS 07/02/19</w:t>
      </w:r>
    </w:p>
    <w:p w:rsidR="00CB6D16" w:rsidRDefault="00CB6D16">
      <w:pPr>
        <w:rPr>
          <w:b/>
          <w:sz w:val="28"/>
          <w:u w:val="single"/>
        </w:rPr>
      </w:pPr>
    </w:p>
    <w:p w:rsidR="002C1F95" w:rsidRPr="00CB6D16" w:rsidRDefault="00EA3649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>Core of the project</w:t>
      </w:r>
      <w:r w:rsidR="002C1F95" w:rsidRPr="00CB6D16">
        <w:rPr>
          <w:sz w:val="28"/>
          <w:szCs w:val="24"/>
          <w:lang w:val="en-IE"/>
        </w:rPr>
        <w:t>: motor</w:t>
      </w:r>
      <w:r w:rsidRPr="00CB6D16">
        <w:rPr>
          <w:sz w:val="28"/>
          <w:szCs w:val="24"/>
          <w:lang w:val="en-IE"/>
        </w:rPr>
        <w:t xml:space="preserve"> torque</w:t>
      </w:r>
      <w:r w:rsidR="002C1F95" w:rsidRPr="00CB6D16">
        <w:rPr>
          <w:sz w:val="28"/>
          <w:szCs w:val="24"/>
          <w:lang w:val="en-IE"/>
        </w:rPr>
        <w:t xml:space="preserve"> control </w:t>
      </w:r>
    </w:p>
    <w:p w:rsidR="002C1F95" w:rsidRPr="00CB6D16" w:rsidRDefault="002C1F95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 xml:space="preserve">No EMI/EMC in this project </w:t>
      </w:r>
    </w:p>
    <w:p w:rsidR="002C1F95" w:rsidRPr="00CB6D16" w:rsidRDefault="002C1F95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 xml:space="preserve">Inverter: not easy to get a new one because there’s no access to control part. </w:t>
      </w:r>
    </w:p>
    <w:p w:rsidR="008222D3" w:rsidRDefault="002C1F95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>First test the inverter in open loop (previously make the modulation</w:t>
      </w:r>
      <w:r w:rsidR="00CB6D16">
        <w:rPr>
          <w:sz w:val="28"/>
          <w:szCs w:val="24"/>
          <w:lang w:val="en-IE"/>
        </w:rPr>
        <w:t xml:space="preserve"> to generate</w:t>
      </w:r>
      <w:r w:rsidRPr="00CB6D16">
        <w:rPr>
          <w:sz w:val="28"/>
          <w:szCs w:val="24"/>
          <w:lang w:val="en-IE"/>
        </w:rPr>
        <w:t xml:space="preserve"> some pulses</w:t>
      </w:r>
      <w:r w:rsidR="00CB6D16">
        <w:rPr>
          <w:sz w:val="28"/>
          <w:szCs w:val="24"/>
          <w:lang w:val="en-IE"/>
        </w:rPr>
        <w:t>)</w:t>
      </w:r>
      <w:r w:rsidRPr="00CB6D16">
        <w:rPr>
          <w:sz w:val="28"/>
          <w:szCs w:val="24"/>
          <w:lang w:val="en-IE"/>
        </w:rPr>
        <w:t>.</w:t>
      </w:r>
      <w:r w:rsidR="00CB6D16">
        <w:rPr>
          <w:sz w:val="28"/>
          <w:szCs w:val="24"/>
          <w:lang w:val="en-IE"/>
        </w:rPr>
        <w:t xml:space="preserve"> </w:t>
      </w:r>
      <w:r w:rsidR="008222D3">
        <w:rPr>
          <w:sz w:val="28"/>
          <w:szCs w:val="24"/>
          <w:lang w:val="en-IE"/>
        </w:rPr>
        <w:t xml:space="preserve"> This is just to see the operation but it’s not possible to see the overheating of the system. </w:t>
      </w:r>
    </w:p>
    <w:p w:rsidR="002C1F95" w:rsidRDefault="008222D3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>
        <w:rPr>
          <w:sz w:val="28"/>
          <w:szCs w:val="24"/>
          <w:lang w:val="en-IE"/>
        </w:rPr>
        <w:t>Second, when the 3-ph is put together connect the motor in open loop to slowly start up the motor and further on load the motor to see how the current is behaving in the inverter.</w:t>
      </w:r>
    </w:p>
    <w:p w:rsidR="008222D3" w:rsidRPr="00CB6D16" w:rsidRDefault="008222D3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>
        <w:rPr>
          <w:sz w:val="28"/>
          <w:szCs w:val="24"/>
          <w:lang w:val="en-IE"/>
        </w:rPr>
        <w:t xml:space="preserve">Finally, in the test bench it could be possible to test it full load. </w:t>
      </w:r>
    </w:p>
    <w:p w:rsidR="002C1F95" w:rsidRPr="00CB6D16" w:rsidRDefault="00830FEA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>Our decision if we want to use Simulink to generate the C-code or program it ourselves. Course DSP coding (Lajos will send us the info maybe reading the material is enough)</w:t>
      </w:r>
    </w:p>
    <w:p w:rsidR="00830FEA" w:rsidRPr="00CB6D16" w:rsidRDefault="00830FEA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>Ask for work permit ASAP.</w:t>
      </w:r>
    </w:p>
    <w:p w:rsidR="00830FEA" w:rsidRPr="00CB6D16" w:rsidRDefault="00830FEA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>Battery: not necessary to model. Lead-acid 12 V batteries.</w:t>
      </w:r>
    </w:p>
    <w:p w:rsidR="00830FEA" w:rsidRPr="00CB6D16" w:rsidRDefault="00EA3649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>Regenerative braking or anti-slip are possibilities once we have achieved an accurate control of the induction machine.</w:t>
      </w:r>
      <w:r w:rsidR="00830FEA" w:rsidRPr="00CB6D16">
        <w:rPr>
          <w:sz w:val="28"/>
          <w:szCs w:val="24"/>
          <w:lang w:val="en-IE"/>
        </w:rPr>
        <w:t xml:space="preserve"> </w:t>
      </w:r>
    </w:p>
    <w:p w:rsidR="00EA3649" w:rsidRPr="00CB6D16" w:rsidRDefault="00EA3649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 xml:space="preserve">Higher level of control if we control the current out and in of the batteries. </w:t>
      </w:r>
    </w:p>
    <w:p w:rsidR="00EA3649" w:rsidRPr="00CB6D16" w:rsidRDefault="00EA3649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 xml:space="preserve">Decide on ONE control strategy. </w:t>
      </w:r>
    </w:p>
    <w:p w:rsidR="00EA3649" w:rsidRPr="00CB6D16" w:rsidRDefault="00EA3649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 xml:space="preserve">Test the motor parameters as we have more time because don’t have to build the inverter. </w:t>
      </w:r>
    </w:p>
    <w:p w:rsidR="00EA3649" w:rsidRPr="00CB6D16" w:rsidRDefault="00EA3649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 xml:space="preserve">They will look for some literature to send us. </w:t>
      </w:r>
    </w:p>
    <w:p w:rsidR="00EA3649" w:rsidRPr="00CB6D16" w:rsidRDefault="00CB6D16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>Mechanical model of the whole kart (simulate how long we’ll be able to drive as we have the model of the battery and the model of the motor)</w:t>
      </w:r>
    </w:p>
    <w:p w:rsidR="00CB6D16" w:rsidRPr="00CB6D16" w:rsidRDefault="00CB6D16" w:rsidP="00CB6D16">
      <w:pPr>
        <w:pStyle w:val="Prrafodelista"/>
        <w:numPr>
          <w:ilvl w:val="0"/>
          <w:numId w:val="1"/>
        </w:numPr>
        <w:rPr>
          <w:sz w:val="28"/>
          <w:szCs w:val="24"/>
          <w:lang w:val="en-IE"/>
        </w:rPr>
      </w:pPr>
      <w:r w:rsidRPr="00CB6D16">
        <w:rPr>
          <w:sz w:val="28"/>
          <w:szCs w:val="24"/>
          <w:lang w:val="en-IE"/>
        </w:rPr>
        <w:t xml:space="preserve">Meetings every two weeks at the beginning and then when the deadline gets closer maybe every week. </w:t>
      </w:r>
    </w:p>
    <w:p w:rsidR="00CB6D16" w:rsidRDefault="00CB6D16" w:rsidP="002C1F95">
      <w:pPr>
        <w:pStyle w:val="Prrafodelista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Not write too much text book stuff in the report (just what’s relevant for the report).</w:t>
      </w:r>
    </w:p>
    <w:p w:rsidR="00CB6D16" w:rsidRDefault="00CB6D16" w:rsidP="002C1F95">
      <w:pPr>
        <w:pStyle w:val="Prrafodelista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 with a table of contents. </w:t>
      </w:r>
    </w:p>
    <w:p w:rsidR="00CB6D16" w:rsidRPr="002C1F95" w:rsidRDefault="00CB6D16" w:rsidP="008222D3">
      <w:pPr>
        <w:pStyle w:val="Prrafodelista"/>
        <w:rPr>
          <w:sz w:val="24"/>
          <w:szCs w:val="24"/>
          <w:lang w:val="en-IE"/>
        </w:rPr>
      </w:pPr>
      <w:bookmarkStart w:id="0" w:name="_GoBack"/>
      <w:bookmarkEnd w:id="0"/>
    </w:p>
    <w:p w:rsidR="002C1F95" w:rsidRPr="002C1F95" w:rsidRDefault="002C1F95">
      <w:pPr>
        <w:rPr>
          <w:sz w:val="24"/>
          <w:szCs w:val="24"/>
          <w:lang w:val="en-IE"/>
        </w:rPr>
      </w:pPr>
    </w:p>
    <w:sectPr w:rsidR="002C1F95" w:rsidRPr="002C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316DC"/>
    <w:multiLevelType w:val="hybridMultilevel"/>
    <w:tmpl w:val="740C53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95"/>
    <w:rsid w:val="002C1F95"/>
    <w:rsid w:val="008222D3"/>
    <w:rsid w:val="00830FEA"/>
    <w:rsid w:val="00AA3925"/>
    <w:rsid w:val="00CB6D16"/>
    <w:rsid w:val="00EA3649"/>
    <w:rsid w:val="00F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BF0C"/>
  <w15:chartTrackingRefBased/>
  <w15:docId w15:val="{A9FE3B3F-4FB9-4C84-B2D2-54E1C0FB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estefania ruiz arenaza</cp:lastModifiedBy>
  <cp:revision>1</cp:revision>
  <dcterms:created xsi:type="dcterms:W3CDTF">2019-02-07T11:58:00Z</dcterms:created>
  <dcterms:modified xsi:type="dcterms:W3CDTF">2019-02-07T12:45:00Z</dcterms:modified>
</cp:coreProperties>
</file>