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355F" w14:textId="4EE3A5EE" w:rsidR="00000EF5" w:rsidRDefault="00FA15F5" w:rsidP="00FA15F5">
      <w:pPr>
        <w:jc w:val="center"/>
        <w:rPr>
          <w:b/>
          <w:bCs/>
          <w:i/>
          <w:iCs/>
          <w:sz w:val="32"/>
          <w:szCs w:val="32"/>
        </w:rPr>
      </w:pPr>
      <w:r w:rsidRPr="00FA15F5">
        <w:rPr>
          <w:b/>
          <w:bCs/>
          <w:i/>
          <w:iCs/>
          <w:sz w:val="32"/>
          <w:szCs w:val="32"/>
        </w:rPr>
        <w:t>INFORMACION SOBRE EL FORMULARIO LIBRE</w:t>
      </w:r>
    </w:p>
    <w:p w14:paraId="19099ED2" w14:textId="06C56459" w:rsidR="00FA15F5" w:rsidRPr="005D0DEE" w:rsidRDefault="00FA15F5" w:rsidP="00FA15F5">
      <w:pPr>
        <w:rPr>
          <w:b/>
          <w:bCs/>
          <w:i/>
          <w:iCs/>
          <w:sz w:val="20"/>
          <w:szCs w:val="20"/>
        </w:rPr>
      </w:pPr>
      <w:proofErr w:type="gramStart"/>
      <w:r w:rsidRPr="005D0DEE">
        <w:rPr>
          <w:b/>
          <w:bCs/>
          <w:i/>
          <w:iCs/>
          <w:sz w:val="20"/>
          <w:szCs w:val="20"/>
        </w:rPr>
        <w:t>¿ Para</w:t>
      </w:r>
      <w:proofErr w:type="gramEnd"/>
      <w:r w:rsidRPr="005D0DEE">
        <w:rPr>
          <w:b/>
          <w:bCs/>
          <w:i/>
          <w:iCs/>
          <w:sz w:val="20"/>
          <w:szCs w:val="20"/>
        </w:rPr>
        <w:t xml:space="preserve"> que está destinado este formulario?</w:t>
      </w:r>
    </w:p>
    <w:p w14:paraId="5DA75CD5" w14:textId="55939096" w:rsidR="00FA15F5" w:rsidRPr="005D0DEE" w:rsidRDefault="00FA15F5" w:rsidP="00FA15F5">
      <w:pPr>
        <w:rPr>
          <w:i/>
          <w:iCs/>
          <w:sz w:val="20"/>
          <w:szCs w:val="20"/>
        </w:rPr>
      </w:pPr>
      <w:r w:rsidRPr="005D0DEE">
        <w:rPr>
          <w:i/>
          <w:iCs/>
          <w:sz w:val="20"/>
          <w:szCs w:val="20"/>
        </w:rPr>
        <w:t xml:space="preserve">Este formulario </w:t>
      </w:r>
      <w:proofErr w:type="spellStart"/>
      <w:r w:rsidRPr="005D0DEE">
        <w:rPr>
          <w:i/>
          <w:iCs/>
          <w:sz w:val="20"/>
          <w:szCs w:val="20"/>
        </w:rPr>
        <w:t>esta</w:t>
      </w:r>
      <w:proofErr w:type="spellEnd"/>
      <w:r w:rsidRPr="005D0DEE">
        <w:rPr>
          <w:i/>
          <w:iCs/>
          <w:sz w:val="20"/>
          <w:szCs w:val="20"/>
        </w:rPr>
        <w:t xml:space="preserve"> destinado a un formulario de registro de una </w:t>
      </w:r>
      <w:proofErr w:type="spellStart"/>
      <w:r w:rsidRPr="005D0DEE">
        <w:rPr>
          <w:i/>
          <w:iCs/>
          <w:sz w:val="20"/>
          <w:szCs w:val="20"/>
        </w:rPr>
        <w:t>pagina</w:t>
      </w:r>
      <w:proofErr w:type="spellEnd"/>
      <w:r w:rsidRPr="005D0DEE">
        <w:rPr>
          <w:i/>
          <w:iCs/>
          <w:sz w:val="20"/>
          <w:szCs w:val="20"/>
        </w:rPr>
        <w:t xml:space="preserve"> web</w:t>
      </w:r>
    </w:p>
    <w:p w14:paraId="481B1242" w14:textId="25494413" w:rsidR="00FA15F5" w:rsidRPr="005D0DEE" w:rsidRDefault="00FA15F5" w:rsidP="00FA15F5">
      <w:pPr>
        <w:rPr>
          <w:b/>
          <w:bCs/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Describe los controles, características y restricciones que has usado.</w:t>
      </w:r>
    </w:p>
    <w:p w14:paraId="045CDB1B" w14:textId="1363C396" w:rsidR="00FA15F5" w:rsidRPr="005D0DEE" w:rsidRDefault="00FA15F5" w:rsidP="00FA15F5">
      <w:pPr>
        <w:rPr>
          <w:b/>
          <w:bCs/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Controles:</w:t>
      </w:r>
    </w:p>
    <w:p w14:paraId="75531899" w14:textId="4B594E87" w:rsidR="00711B98" w:rsidRPr="005D0DEE" w:rsidRDefault="00711B98" w:rsidP="00FA15F5">
      <w:pPr>
        <w:rPr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&lt;link&gt;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i/>
          <w:iCs/>
          <w:sz w:val="20"/>
          <w:szCs w:val="20"/>
        </w:rPr>
        <w:t>especifica la relación entre el documento actual y un recurso externo. Los usos posibles de este elemento incluyen la definición de un marco relacional para navegación.</w:t>
      </w:r>
    </w:p>
    <w:p w14:paraId="46B29137" w14:textId="1A4F74A7" w:rsidR="00711B98" w:rsidRPr="005D0DEE" w:rsidRDefault="00FA15F5" w:rsidP="00FA15F5">
      <w:pPr>
        <w:rPr>
          <w:rStyle w:val="hgkelc"/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Section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i/>
          <w:iCs/>
          <w:sz w:val="20"/>
          <w:szCs w:val="20"/>
        </w:rPr>
        <w:t>representa una sección genérica de un documento. Sirve para determinar qué contenido corresponde a qué parte de un esquema.</w:t>
      </w:r>
    </w:p>
    <w:p w14:paraId="753AE7E2" w14:textId="32BCE32B" w:rsidR="00711B98" w:rsidRPr="005D0DEE" w:rsidRDefault="00711B98" w:rsidP="00FA15F5">
      <w:pPr>
        <w:rPr>
          <w:rStyle w:val="hgkelc"/>
          <w:i/>
          <w:iCs/>
          <w:sz w:val="20"/>
          <w:szCs w:val="20"/>
        </w:rPr>
      </w:pPr>
      <w:r w:rsidRPr="005D0DEE">
        <w:rPr>
          <w:rStyle w:val="hgkelc"/>
          <w:b/>
          <w:bCs/>
          <w:i/>
          <w:iCs/>
          <w:sz w:val="20"/>
          <w:szCs w:val="20"/>
        </w:rPr>
        <w:t>&lt;h4&gt;:</w:t>
      </w:r>
      <w:r w:rsidRPr="005D0DEE">
        <w:rPr>
          <w:rStyle w:val="hgkelc"/>
          <w:i/>
          <w:iCs/>
          <w:sz w:val="20"/>
          <w:szCs w:val="20"/>
        </w:rPr>
        <w:t xml:space="preserve"> representa un encabezado de nivel 4. Los encabezados (desde h1 a h</w:t>
      </w:r>
      <w:proofErr w:type="gramStart"/>
      <w:r w:rsidRPr="005D0DEE">
        <w:rPr>
          <w:rStyle w:val="hgkelc"/>
          <w:i/>
          <w:iCs/>
          <w:sz w:val="20"/>
          <w:szCs w:val="20"/>
        </w:rPr>
        <w:t>6 )</w:t>
      </w:r>
      <w:proofErr w:type="gramEnd"/>
      <w:r w:rsidRPr="005D0DEE">
        <w:rPr>
          <w:rStyle w:val="hgkelc"/>
          <w:i/>
          <w:iCs/>
          <w:sz w:val="20"/>
          <w:szCs w:val="20"/>
        </w:rPr>
        <w:t xml:space="preserve"> son títulos que definen secciones implícitas en el documento y organizan el contenido en una estructura jerárquica.</w:t>
      </w:r>
    </w:p>
    <w:p w14:paraId="4E8ABDC5" w14:textId="4C5883DA" w:rsidR="00FA15F5" w:rsidRPr="005D0DEE" w:rsidRDefault="00FA15F5" w:rsidP="00FA15F5">
      <w:pPr>
        <w:rPr>
          <w:rStyle w:val="hgkelc"/>
          <w:i/>
          <w:iCs/>
          <w:sz w:val="20"/>
          <w:szCs w:val="20"/>
        </w:rPr>
      </w:pPr>
      <w:r w:rsidRPr="005D0DEE">
        <w:rPr>
          <w:rStyle w:val="hgkelc"/>
          <w:b/>
          <w:bCs/>
          <w:i/>
          <w:iCs/>
          <w:sz w:val="20"/>
          <w:szCs w:val="20"/>
        </w:rPr>
        <w:t>Input:</w:t>
      </w:r>
      <w:r w:rsidR="00711B98" w:rsidRPr="005D0DEE">
        <w:rPr>
          <w:rStyle w:val="hgkelc"/>
          <w:i/>
          <w:iCs/>
          <w:sz w:val="20"/>
          <w:szCs w:val="20"/>
        </w:rPr>
        <w:t xml:space="preserve"> se usa para crear controles interactivos para formularios basados en la web con el fin de recibir datos del usuario.</w:t>
      </w:r>
    </w:p>
    <w:p w14:paraId="161D695A" w14:textId="5F8A7680" w:rsidR="00FA15F5" w:rsidRPr="005D0DEE" w:rsidRDefault="00FA15F5" w:rsidP="00FA15F5">
      <w:pPr>
        <w:rPr>
          <w:rStyle w:val="hgkelc"/>
          <w:i/>
          <w:iCs/>
          <w:sz w:val="20"/>
          <w:szCs w:val="20"/>
        </w:rPr>
      </w:pPr>
      <w:r w:rsidRPr="005D0DEE">
        <w:rPr>
          <w:rStyle w:val="hgkelc"/>
          <w:b/>
          <w:bCs/>
          <w:i/>
          <w:iCs/>
          <w:sz w:val="20"/>
          <w:szCs w:val="20"/>
        </w:rPr>
        <w:t>&lt;p&gt;&lt;/p&gt;</w:t>
      </w:r>
      <w:r w:rsidR="00711B98" w:rsidRPr="005D0DEE">
        <w:rPr>
          <w:rStyle w:val="hgkelc"/>
          <w:b/>
          <w:bCs/>
          <w:i/>
          <w:iCs/>
          <w:sz w:val="20"/>
          <w:szCs w:val="20"/>
        </w:rPr>
        <w:t>:</w:t>
      </w:r>
      <w:r w:rsidR="00711B98" w:rsidRPr="005D0DEE">
        <w:rPr>
          <w:rStyle w:val="hgkelc"/>
          <w:i/>
          <w:iCs/>
          <w:sz w:val="20"/>
          <w:szCs w:val="20"/>
        </w:rPr>
        <w:t xml:space="preserve"> El elemento p (párrafo) es el apropiado para distribuir el texto en párrafos. Sus etiquetas son: &lt;p&gt; y &lt;/p&gt; (la de cierre es opcional).</w:t>
      </w:r>
    </w:p>
    <w:p w14:paraId="49CD4383" w14:textId="63A4A984" w:rsidR="00FA15F5" w:rsidRPr="005D0DEE" w:rsidRDefault="00FA15F5" w:rsidP="00FA15F5">
      <w:pPr>
        <w:rPr>
          <w:i/>
          <w:iCs/>
          <w:sz w:val="20"/>
          <w:szCs w:val="20"/>
        </w:rPr>
      </w:pPr>
      <w:r w:rsidRPr="005D0DEE">
        <w:rPr>
          <w:rStyle w:val="hgkelc"/>
          <w:b/>
          <w:bCs/>
          <w:i/>
          <w:iCs/>
          <w:sz w:val="20"/>
          <w:szCs w:val="20"/>
        </w:rPr>
        <w:t>&lt;a&gt;&lt;/a&gt;</w:t>
      </w:r>
      <w:r w:rsidR="00711B98" w:rsidRPr="005D0DEE">
        <w:rPr>
          <w:rStyle w:val="hgkelc"/>
          <w:b/>
          <w:bCs/>
          <w:i/>
          <w:iCs/>
          <w:sz w:val="20"/>
          <w:szCs w:val="20"/>
        </w:rPr>
        <w:t>:</w:t>
      </w:r>
      <w:r w:rsidR="00711B98" w:rsidRPr="005D0DEE">
        <w:rPr>
          <w:rStyle w:val="hgkelc"/>
          <w:i/>
          <w:iCs/>
          <w:sz w:val="20"/>
          <w:szCs w:val="20"/>
        </w:rPr>
        <w:t xml:space="preserve"> Es una etiqueta que nos ayuda a poder crear un enlace a una página web. El atributo principal de la etiqueta HTML es </w:t>
      </w:r>
      <w:proofErr w:type="spellStart"/>
      <w:r w:rsidR="00711B98" w:rsidRPr="005D0DEE">
        <w:rPr>
          <w:rStyle w:val="hgkelc"/>
          <w:i/>
          <w:iCs/>
          <w:sz w:val="20"/>
          <w:szCs w:val="20"/>
        </w:rPr>
        <w:t>href</w:t>
      </w:r>
      <w:proofErr w:type="spellEnd"/>
      <w:r w:rsidR="00711B98" w:rsidRPr="005D0DEE">
        <w:rPr>
          <w:rStyle w:val="hgkelc"/>
          <w:i/>
          <w:iCs/>
          <w:sz w:val="20"/>
          <w:szCs w:val="20"/>
        </w:rPr>
        <w:t>, donde pondremos el enlace al que queremos conectar.</w:t>
      </w:r>
    </w:p>
    <w:p w14:paraId="2A14BEC9" w14:textId="3C267632" w:rsidR="00FA15F5" w:rsidRPr="005D0DEE" w:rsidRDefault="00FA15F5" w:rsidP="00FA15F5">
      <w:pPr>
        <w:rPr>
          <w:b/>
          <w:bCs/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Características:</w:t>
      </w:r>
    </w:p>
    <w:p w14:paraId="2A913E3F" w14:textId="5AA9FD75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Rel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es un atributo que, en un enlace entre dos documentos, describe la relación que mantiene el documento de destino con el documento presente (el que enlaza).</w:t>
      </w:r>
    </w:p>
    <w:p w14:paraId="163530B0" w14:textId="51E0C9A4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Href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se utiliza para indicar la URL a la que apunta el enlace.</w:t>
      </w:r>
    </w:p>
    <w:p w14:paraId="14967A75" w14:textId="105C53F6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Class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 xml:space="preserve">es una lista de las clases del elemento separada por </w:t>
      </w:r>
      <w:proofErr w:type="gramStart"/>
      <w:r w:rsidRPr="005D0DEE">
        <w:rPr>
          <w:rStyle w:val="hgkelc"/>
          <w:sz w:val="20"/>
          <w:szCs w:val="20"/>
        </w:rPr>
        <w:t>espacios .</w:t>
      </w:r>
      <w:proofErr w:type="gramEnd"/>
    </w:p>
    <w:p w14:paraId="0DCE153D" w14:textId="3CDBE3E3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Type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representa a un campo de entrada de texto.</w:t>
      </w:r>
    </w:p>
    <w:p w14:paraId="7F1A0EBF" w14:textId="095255DD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Name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permite a un script acceder a su contenido. Es preferible utilizar los dos atributos con el mismo identificador, por motivos de compatibilidad.</w:t>
      </w:r>
    </w:p>
    <w:p w14:paraId="70C2E44D" w14:textId="00B61A8F" w:rsidR="00711B98" w:rsidRPr="005D0DEE" w:rsidRDefault="00711B98" w:rsidP="00FA15F5">
      <w:pPr>
        <w:rPr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Id: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define un identificador único (ID) el cual no debe repetirse en todo el documento. Su propósito es identificar el elemento al vincularlo (usando un identificador de fragmento), en scripts u hojas de estilo (con CSS).</w:t>
      </w:r>
    </w:p>
    <w:p w14:paraId="27039303" w14:textId="03205087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Placeholder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</w:t>
      </w:r>
      <w:r w:rsidRPr="005D0DEE">
        <w:rPr>
          <w:rStyle w:val="hgkelc"/>
          <w:sz w:val="20"/>
          <w:szCs w:val="20"/>
        </w:rPr>
        <w:t>se define como un consejo o indicación corta que puede consistir en una solo palabra o en una pequeña frase.</w:t>
      </w:r>
    </w:p>
    <w:p w14:paraId="0DD69A2E" w14:textId="2EADBB78" w:rsidR="00711B98" w:rsidRPr="005D0DEE" w:rsidRDefault="00711B98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Value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i/>
          <w:iCs/>
          <w:sz w:val="20"/>
          <w:szCs w:val="20"/>
        </w:rPr>
        <w:t xml:space="preserve"> sirve </w:t>
      </w:r>
      <w:r w:rsidRPr="005D0DEE">
        <w:rPr>
          <w:rStyle w:val="hgkelc"/>
          <w:sz w:val="20"/>
          <w:szCs w:val="20"/>
        </w:rPr>
        <w:t>para definir el valor que se enviará por este elemento.</w:t>
      </w:r>
    </w:p>
    <w:p w14:paraId="38C0FA0E" w14:textId="59FDC302" w:rsidR="00FA15F5" w:rsidRPr="005D0DEE" w:rsidRDefault="00FA15F5" w:rsidP="00FA15F5">
      <w:pPr>
        <w:rPr>
          <w:b/>
          <w:bCs/>
          <w:i/>
          <w:iCs/>
          <w:sz w:val="20"/>
          <w:szCs w:val="20"/>
        </w:rPr>
      </w:pPr>
      <w:r w:rsidRPr="005D0DEE">
        <w:rPr>
          <w:b/>
          <w:bCs/>
          <w:i/>
          <w:iCs/>
          <w:sz w:val="20"/>
          <w:szCs w:val="20"/>
        </w:rPr>
        <w:t>Restricciones:</w:t>
      </w:r>
    </w:p>
    <w:p w14:paraId="130F0C11" w14:textId="34EEF96F" w:rsidR="005D0DEE" w:rsidRPr="005D0DEE" w:rsidRDefault="005D0DEE" w:rsidP="00FA15F5">
      <w:pPr>
        <w:rPr>
          <w:i/>
          <w:iCs/>
          <w:sz w:val="20"/>
          <w:szCs w:val="20"/>
        </w:rPr>
      </w:pPr>
      <w:proofErr w:type="spellStart"/>
      <w:r w:rsidRPr="005D0DEE">
        <w:rPr>
          <w:b/>
          <w:bCs/>
          <w:i/>
          <w:iCs/>
          <w:sz w:val="20"/>
          <w:szCs w:val="20"/>
        </w:rPr>
        <w:t>Maxlength</w:t>
      </w:r>
      <w:proofErr w:type="spellEnd"/>
      <w:r w:rsidRPr="005D0DEE">
        <w:rPr>
          <w:b/>
          <w:bCs/>
          <w:i/>
          <w:iCs/>
          <w:sz w:val="20"/>
          <w:szCs w:val="20"/>
        </w:rPr>
        <w:t>:</w:t>
      </w:r>
      <w:r w:rsidRPr="005D0DEE">
        <w:rPr>
          <w:rStyle w:val="hgkelc"/>
          <w:sz w:val="20"/>
          <w:szCs w:val="20"/>
        </w:rPr>
        <w:t xml:space="preserve"> sirve para indicar el número máximo de caracteres que se podrán introducir. (es decir, que si pones MAXLENGTH=10, el navegador no te dejará introducir más de 10 letras).</w:t>
      </w:r>
    </w:p>
    <w:sectPr w:rsidR="005D0DEE" w:rsidRPr="005D0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F5"/>
    <w:rsid w:val="00000EF5"/>
    <w:rsid w:val="005D0DEE"/>
    <w:rsid w:val="0066667E"/>
    <w:rsid w:val="00711B98"/>
    <w:rsid w:val="00CC6451"/>
    <w:rsid w:val="00D43A04"/>
    <w:rsid w:val="00EC38C2"/>
    <w:rsid w:val="00F43E7D"/>
    <w:rsid w:val="00F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33F8"/>
  <w15:chartTrackingRefBased/>
  <w15:docId w15:val="{86866C50-417D-4B30-95BC-1B1DA07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FA1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 aplicaciones</dc:creator>
  <cp:keywords/>
  <dc:description/>
  <cp:lastModifiedBy>bender aplicaciones</cp:lastModifiedBy>
  <cp:revision>2</cp:revision>
  <dcterms:created xsi:type="dcterms:W3CDTF">2020-10-30T16:24:00Z</dcterms:created>
  <dcterms:modified xsi:type="dcterms:W3CDTF">2020-10-30T17:02:00Z</dcterms:modified>
</cp:coreProperties>
</file>