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Zeus como presença inteligente na casa</w:t>
      </w:r>
    </w:p>
    <w:p>
      <w:pPr>
        <w:pStyle w:val="Subtitle"/>
      </w:pPr>
      <w:r>
        <w:t>Plano mestre de percepção raciocínio iniciativa e personalidade</w:t>
      </w:r>
    </w:p>
    <w:p>
      <w:r>
        <w:rPr>
          <w:b w:val="0"/>
          <w:sz w:val="17"/>
        </w:rPr>
        <w:t>Versão 2  |  17 de setembro de 2026  |  Direção reformulada a partir da conversa com Nicolas</w:t>
      </w:r>
    </w:p>
    <w:p>
      <w:r>
        <w:rPr>
          <w:b w:val="0"/>
        </w:rPr>
      </w:r>
      <w:r>
        <w:rPr>
          <w:b/>
        </w:rPr>
        <w:t>Zeus será um agente pessoal persistente, presente na casa e conectado à vida de Nicolas.</w:t>
      </w:r>
      <w:r>
        <w:rPr>
          <w:b w:val="0"/>
        </w:rPr>
        <w:t xml:space="preserve"> Deve perceber acontecimentos, manter contexto, investigar dúvidas, construir planos, agir, perguntar, alertar e iniciar contato por voz, mensagem ou ligação. A qualidade da experiência depende tanto da inteligência quanto da personalidade e da continuidade entre esses momentos.</w:t>
      </w:r>
    </w:p>
    <w:p>
      <w:r>
        <w:rPr>
          <w:b w:val="0"/>
        </w:rPr>
        <w:t>A referência de produto é o Jarvis dos filmes: competência, iniciativa, humor seco, elegância na fala, lealdade e familiaridade. Zeus terá identidade própria, com essa inspiração. A expressão “vivo na casa” descreve uma experiência observável de presença e autonomia; não exige supor consciência ou fingir que o sistema é uma pessoa humana.</w:t>
      </w:r>
    </w:p>
    <w:p>
      <w:pPr>
        <w:pStyle w:val="Heading2"/>
      </w:pPr>
      <w:r>
        <w:t>Ambição aberta e construção por experiências completas</w:t>
      </w:r>
    </w:p>
    <w:p>
      <w:r>
        <w:rPr>
          <w:b w:val="0"/>
        </w:rPr>
        <w:t xml:space="preserve">“Sem limites” passa a significar </w:t>
      </w:r>
      <w:r>
        <w:rPr>
          <w:b/>
        </w:rPr>
        <w:t>sem teto artificial de capacidades</w:t>
      </w:r>
      <w:r>
        <w:rPr>
          <w:b w:val="0"/>
        </w:rPr>
        <w:t>. O projeto deve poder crescer para enxergar, conversar, pesquisar, organizar projetos, compreender rotina, acompanhar finanças e coordenar o ambiente físico e digital. Quando faltar uma capacidade, Zeus identifica o que falta e oferece um caminho para obtê-la.</w:t>
      </w:r>
    </w:p>
    <w:p>
      <w:r>
        <w:rPr>
          <w:b w:val="0"/>
        </w:rPr>
        <w:t>O catálogo de comandos será uma ferramenta interna. A inteligência central será responsável por decidir o que merece atenção, buscar informações adicionais, formular uma pergunta útil e acompanhar uma situação até seu encerramento. O projeto não termina quando uma lâmpada responde à voz.</w:t>
      </w:r>
    </w:p>
    <w:p>
      <w:pPr>
        <w:pStyle w:val="Heading2"/>
      </w:pPr>
      <w:r>
        <w:t>O que muda em relação ao plano anterior</w:t>
      </w:r>
    </w:p>
    <w:p>
      <w:pPr>
        <w:ind w:left="173" w:hanging="173"/>
      </w:pPr>
      <w:r>
        <w:rPr>
          <w:b w:val="0"/>
        </w:rPr>
        <w:t xml:space="preserve">•  </w:t>
      </w:r>
      <w:r>
        <w:rPr>
          <w:b/>
        </w:rPr>
        <w:t>Zeus ocupa o centro cognitivo.</w:t>
      </w:r>
      <w:r>
        <w:rPr>
          <w:b w:val="0"/>
        </w:rPr>
        <w:t xml:space="preserve"> Home Assistant continua como infraestrutura de dispositivos e automações. Hermes amplia a atuação digital e o contato fora de casa.</w:t>
      </w:r>
    </w:p>
    <w:p>
      <w:pPr>
        <w:ind w:left="173" w:hanging="173"/>
      </w:pPr>
      <w:r>
        <w:rPr>
          <w:b w:val="0"/>
        </w:rPr>
        <w:t xml:space="preserve">•  </w:t>
      </w:r>
      <w:r>
        <w:rPr>
          <w:b/>
        </w:rPr>
        <w:t>Proatividade e persona começam na primeira entrega.</w:t>
      </w:r>
      <w:r>
        <w:rPr>
          <w:b w:val="0"/>
        </w:rPr>
        <w:t xml:space="preserve"> Toda fase inclui alguma combinação de percepção, interpretação, iniciativa, resposta e memória.</w:t>
      </w:r>
    </w:p>
    <w:p>
      <w:pPr>
        <w:ind w:left="173" w:hanging="173"/>
      </w:pPr>
      <w:r>
        <w:rPr>
          <w:b w:val="0"/>
        </w:rPr>
        <w:t xml:space="preserve">•  </w:t>
      </w:r>
      <w:r>
        <w:rPr>
          <w:b/>
        </w:rPr>
        <w:t>Olhos, mensagens e ligações são capacidades centrais.</w:t>
      </w:r>
      <w:r>
        <w:rPr>
          <w:b w:val="0"/>
        </w:rPr>
        <w:t xml:space="preserve"> A implementação será progressiva, mas sua arquitetura e os testes entram desde o início.</w:t>
      </w:r>
    </w:p>
    <w:p>
      <w:pPr>
        <w:ind w:left="173" w:hanging="173"/>
      </w:pPr>
      <w:r>
        <w:rPr>
          <w:b w:val="0"/>
        </w:rPr>
        <w:t xml:space="preserve">•  </w:t>
      </w:r>
      <w:r>
        <w:rPr>
          <w:b/>
        </w:rPr>
        <w:t>Finanças fazem parte da visão e entram depois.</w:t>
      </w:r>
      <w:r>
        <w:rPr>
          <w:b w:val="0"/>
        </w:rPr>
        <w:t xml:space="preserve"> O modelo de dados já prevê esse domínio, sem antecipar a conexão bancária nesta etapa.</w:t>
      </w:r>
    </w:p>
    <w:p>
      <w:pPr>
        <w:ind w:left="173" w:hanging="173"/>
      </w:pPr>
      <w:r>
        <w:rPr>
          <w:b w:val="0"/>
        </w:rPr>
        <w:t xml:space="preserve">•  </w:t>
      </w:r>
      <w:r>
        <w:rPr>
          <w:b/>
        </w:rPr>
        <w:t>Menos esforço significa reutilizar infraestrutura.</w:t>
      </w:r>
      <w:r>
        <w:rPr>
          <w:b w:val="0"/>
        </w:rPr>
        <w:t xml:space="preserve"> A economia vem de componentes prontos, contexto bem selecionado e integração consistente, preservando a ambição do produto.</w:t>
      </w:r>
    </w:p>
    <w:p>
      <w:pPr>
        <w:pStyle w:val="Heading2"/>
      </w:pPr>
      <w:r>
        <w:t>O primeiro sinal de que construímos o produto certo</w:t>
      </w:r>
    </w:p>
    <w:p>
      <w:r>
        <w:rPr>
          <w:b w:val="0"/>
        </w:rPr>
        <w:t>Sem receber um comando, Zeus percebe uma mudança relevante, verifica o contexto, faz uma pergunta ou envia um aviso com personalidade e acompanha a resposta. No dia seguinte, demonstra que incorporou a informação correta. Essa é a primeira experiência que precisa funcionar de ponta a ponta.</w:t>
      </w:r>
    </w:p>
    <w:p>
      <w:r>
        <w:rPr>
          <w:b w:val="0"/>
          <w:sz w:val="17"/>
        </w:rPr>
        <w:t>Este documento substitui a direção estratégica do plano anterior. Usa o inventário e o histórico dos arquivos originais, com as correções desta conversa como prioridade. É um projeto proposto; não representa capacidades já instaladas nem alterações realizadas na casa.</w:t>
      </w:r>
    </w:p>
    <w:p>
      <w:pPr>
        <w:pStyle w:val="Heading1"/>
        <w:pageBreakBefore/>
      </w:pPr>
      <w:r>
        <w:t>1 A experiência que vamos construir</w:t>
      </w:r>
    </w:p>
    <w:p>
      <w:r>
        <w:rPr>
          <w:b w:val="0"/>
        </w:rPr>
        <w:t>A presença do Zeus continua além de uma conversa aberta. Ele percebe acontecimentos, acompanha assuntos e demonstra atenção nas trocas cotidianas. As experiências abaixo orientam o produto.</w:t>
      </w:r>
    </w:p>
    <w:p>
      <w:pPr>
        <w:pStyle w:val="Heading2"/>
      </w:pPr>
      <w:r>
        <w:t>Uma pessoa entra enquanto Nicolas está fora</w:t>
      </w:r>
    </w:p>
    <w:p>
      <w:r>
        <w:rPr>
          <w:b w:val="0"/>
        </w:rPr>
        <w:t>Um evento da entrada e uma pessoa detectada pela câmera criam uma situação. Zeus verifica se Nicolas está fora, se havia visita prevista e se o evento continua. Envia uma mensagem com o que foi observado e uma imagem permitida. Se faltar contexto, pergunta se alguém era esperado. Se a situação atender aos critérios de urgência definidos, liga. Pessoa detectada, identidade e intenção são informações distintas.</w:t>
      </w:r>
    </w:p>
    <w:p>
      <w:pPr>
        <w:pStyle w:val="Heading2"/>
      </w:pPr>
      <w:r>
        <w:t>Uma rotina parece ter mudado</w:t>
      </w:r>
    </w:p>
    <w:p>
      <w:r>
        <w:rPr>
          <w:b w:val="0"/>
        </w:rPr>
        <w:t>Zeus observa uma alteração recorrente, mantém isso como hipótese e escolhe um momento adequado para perguntar: “Seu horário de saída mudou nesta semana ou foi só uma exceção?” Uma confirmação pode atualizar a rotina; um “só hoje” encerra a hipótese. O sistema aprende com a resposta sem transformar toda coincidência em hábito.</w:t>
      </w:r>
    </w:p>
    <w:p>
      <w:pPr>
        <w:pStyle w:val="Heading2"/>
      </w:pPr>
      <w:r>
        <w:t>Nicolas faz uma pergunta que exige investigação</w:t>
      </w:r>
    </w:p>
    <w:p>
      <w:r>
        <w:rPr>
          <w:b w:val="0"/>
        </w:rPr>
        <w:t>Zeus consulta seus registros e as fontes conectadas. Se a resposta depender de informação atual, pesquisa. Se o trabalho demorar, mantém uma tarefa, informa o que já sabe e retorna com resultado e fontes. “Ainda não sei” abre uma investigação possível, em vez de encerrar automaticamente a conversa.</w:t>
      </w:r>
    </w:p>
    <w:p>
      <w:pPr>
        <w:pStyle w:val="Heading2"/>
      </w:pPr>
      <w:r>
        <w:t>Um projeto continua entre casa e rua</w:t>
      </w:r>
    </w:p>
    <w:p>
      <w:r>
        <w:rPr>
          <w:b w:val="0"/>
        </w:rPr>
        <w:t>A conversa começa no quarto. Nicolas sai e recebe pelo Hermes a comparação que Zeus estava preparando. Mais tarde, retoma o assunto por voz. O projeto, a decisão e os próximos passos pertencem à mesma memória, independentemente do canal.</w:t>
      </w:r>
    </w:p>
    <w:p>
      <w:pPr>
        <w:pStyle w:val="Heading2"/>
      </w:pPr>
      <w:r>
        <w:t>Um problema merece intervenção espontânea</w:t>
      </w:r>
    </w:p>
    <w:p>
      <w:r>
        <w:rPr>
          <w:b w:val="0"/>
        </w:rPr>
        <w:t>Zeus percebe falha persistente de um serviço, condição ambiental fora do esperado ou um compromisso que pode exigir preparação. Reúne evidências, avalia urgência e escolhe entre agir dentro de uma rotina estabelecida, perguntar, notificar ou aguardar. A iniciativa deve produzir benefício identificável, não apenas gerar conversa.</w:t>
      </w:r>
    </w:p>
    <w:p>
      <w:pPr>
        <w:pStyle w:val="Heading2"/>
      </w:pPr>
      <w:r>
        <w:t>Uma conversa casual ativa um cuidado combinado</w:t>
      </w:r>
    </w:p>
    <w:p>
      <w:r>
        <w:rPr>
          <w:b w:val="0"/>
        </w:rPr>
        <w:t>“Estou indo para a academia” pode levar Zeus a desejar um bom treino e lembrar um item da rotina cadastrada, como a creatina ou um exercício do plano existente. Se não souber se o lembrete já foi cumprido, pergunta. O acompanhamento vem dos combinados de Nicolas; não inventa prescrição nem transforma cada saída em uma lista de cobranças.</w:t>
      </w:r>
    </w:p>
    <w:p>
      <w:r>
        <w:rPr>
          <w:b w:val="0"/>
          <w:sz w:val="17"/>
        </w:rPr>
        <w:t>Os exemplos deste plano são cenários e falas originais ilustrativas. Não descrevem eventos reais nem reproduzem diálogos dos filmes.</w:t>
      </w:r>
    </w:p>
    <w:p>
      <w:pPr>
        <w:pStyle w:val="Heading1"/>
        <w:pageBreakBefore/>
      </w:pPr>
      <w:r>
        <w:t>2 O núcleo que observa raciocina e toma iniciativa</w:t>
      </w:r>
    </w:p>
    <w:p>
      <w:r>
        <w:rPr>
          <w:b w:val="0"/>
        </w:rPr>
        <w:t>Zeus precisa de um ciclo persistente de decisão, acionado por acontecimentos e por revisões agendadas. Isso não significa deixar um modelo gerando pensamentos sem parar. Significa manter objetivos, situações abertas e compromissos vivos, com novas avaliações quando houver motivo.</w:t>
      </w:r>
    </w:p>
    <w:tbl>
      <w:tblPr>
        <w:tblW w:type="auto" w:w="0"/>
        <w:jc w:val="center"/>
        <w:tblLayout w:type="fixed"/>
        <w:tblLook w:firstColumn="1" w:firstRow="1" w:lastColumn="0" w:lastRow="0" w:noHBand="0" w:noVBand="1" w:val="04A0"/>
      </w:tblPr>
      <w:tblGrid>
        <w:gridCol w:w="1584"/>
        <w:gridCol w:w="3672"/>
        <w:gridCol w:w="4550"/>
      </w:tblGrid>
      <w:tr>
        <w:trPr>
          <w:cantSplit/>
          <w:tblHeader/>
        </w:trPr>
        <w:tc>
          <w:tcPr>
            <w:tcW w:type="dxa" w:w="158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Etapa</w:t>
            </w:r>
          </w:p>
        </w:tc>
        <w:tc>
          <w:tcPr>
            <w:tcW w:type="dxa" w:w="3672"/>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Pergunta do sistema</w:t>
            </w:r>
          </w:p>
        </w:tc>
        <w:tc>
          <w:tcPr>
            <w:tcW w:type="dxa" w:w="4550"/>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Saída esperada</w:t>
            </w:r>
          </w:p>
        </w:tc>
      </w:tr>
      <w:tr>
        <w:trPr>
          <w:cantSplit/>
        </w:trPr>
        <w:tc>
          <w:tcPr>
            <w:tcW w:type="dxa" w:w="158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Perceber</w:t>
            </w:r>
          </w:p>
        </w:tc>
        <w:tc>
          <w:tcPr>
            <w:tcW w:type="dxa" w:w="3672"/>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O que mudou e qual fonte mostrou isso?</w:t>
            </w:r>
          </w:p>
        </w:tc>
        <w:tc>
          <w:tcPr>
            <w:tcW w:type="dxa" w:w="4550"/>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Evento com horário, local, origem e evidência.</w:t>
            </w:r>
          </w:p>
        </w:tc>
      </w:tr>
      <w:tr>
        <w:trPr>
          <w:cantSplit/>
        </w:trPr>
        <w:tc>
          <w:tcPr>
            <w:tcW w:type="dxa" w:w="158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Contextualizar</w:t>
            </w:r>
          </w:p>
        </w:tc>
        <w:tc>
          <w:tcPr>
            <w:tcW w:type="dxa" w:w="3672"/>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Como isso se relaciona com a casa e com Nicolas?</w:t>
            </w:r>
          </w:p>
        </w:tc>
        <w:tc>
          <w:tcPr>
            <w:tcW w:type="dxa" w:w="4550"/>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Estado atual, rotina relevante e situações relacionadas.</w:t>
            </w:r>
          </w:p>
        </w:tc>
      </w:tr>
      <w:tr>
        <w:trPr>
          <w:cantSplit/>
        </w:trPr>
        <w:tc>
          <w:tcPr>
            <w:tcW w:type="dxa" w:w="158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Investigar</w:t>
            </w:r>
          </w:p>
        </w:tc>
        <w:tc>
          <w:tcPr>
            <w:tcW w:type="dxa" w:w="3672"/>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O que preciso saber antes de decidir?</w:t>
            </w:r>
          </w:p>
        </w:tc>
        <w:tc>
          <w:tcPr>
            <w:tcW w:type="dxa" w:w="4550"/>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Consulta a sensor, imagem, agenda, memória ou pesquisa.</w:t>
            </w:r>
          </w:p>
        </w:tc>
      </w:tr>
      <w:tr>
        <w:trPr>
          <w:cantSplit/>
        </w:trPr>
        <w:tc>
          <w:tcPr>
            <w:tcW w:type="dxa" w:w="158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Deliberar</w:t>
            </w:r>
          </w:p>
        </w:tc>
        <w:tc>
          <w:tcPr>
            <w:tcW w:type="dxa" w:w="3672"/>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Devo agir, perguntar, avisar ou acompanhar?</w:t>
            </w:r>
          </w:p>
        </w:tc>
        <w:tc>
          <w:tcPr>
            <w:tcW w:type="dxa" w:w="4550"/>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Decisão com motivo curto, prioridade e grau de certeza.</w:t>
            </w:r>
          </w:p>
        </w:tc>
      </w:tr>
      <w:tr>
        <w:trPr>
          <w:cantSplit/>
        </w:trPr>
        <w:tc>
          <w:tcPr>
            <w:tcW w:type="dxa" w:w="158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Executar ou comunicar</w:t>
            </w:r>
          </w:p>
        </w:tc>
        <w:tc>
          <w:tcPr>
            <w:tcW w:type="dxa" w:w="3672"/>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Qual ferramenta e qual canal resolvem melhor?</w:t>
            </w:r>
          </w:p>
        </w:tc>
        <w:tc>
          <w:tcPr>
            <w:tcW w:type="dxa" w:w="4550"/>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Ação, pergunta, mensagem, ligação ou tarefa agendada.</w:t>
            </w:r>
          </w:p>
        </w:tc>
      </w:tr>
      <w:tr>
        <w:trPr>
          <w:cantSplit/>
        </w:trPr>
        <w:tc>
          <w:tcPr>
            <w:tcW w:type="dxa" w:w="158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Verificar e aprender</w:t>
            </w:r>
          </w:p>
        </w:tc>
        <w:tc>
          <w:tcPr>
            <w:tcW w:type="dxa" w:w="3672"/>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O que aconteceu e o que muda no contexto?</w:t>
            </w:r>
          </w:p>
        </w:tc>
        <w:tc>
          <w:tcPr>
            <w:tcW w:type="dxa" w:w="4550"/>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Resultado, correção da hipótese, memória e próximo acompanhamento.</w:t>
            </w:r>
          </w:p>
        </w:tc>
      </w:tr>
    </w:tbl>
    <w:p>
      <w:pPr>
        <w:spacing w:after="60" w:line="40" w:lineRule="exact"/>
      </w:pPr>
      <w:r>
        <w:rPr>
          <w:sz w:val="4"/>
        </w:rPr>
      </w:r>
    </w:p>
    <w:p>
      <w:pPr>
        <w:pStyle w:val="Heading2"/>
      </w:pPr>
      <w:r>
        <w:t>Três ritmos de atividade</w:t>
      </w:r>
    </w:p>
    <w:p>
      <w:pPr>
        <w:ind w:left="173" w:hanging="173"/>
      </w:pPr>
      <w:r>
        <w:rPr>
          <w:b w:val="0"/>
        </w:rPr>
        <w:t xml:space="preserve">•  </w:t>
      </w:r>
      <w:r>
        <w:rPr>
          <w:b/>
        </w:rPr>
        <w:t>Resposta imediata:</w:t>
      </w:r>
      <w:r>
        <w:rPr>
          <w:b w:val="0"/>
        </w:rPr>
        <w:t xml:space="preserve"> conversa, interrupção, ação solicitada e eventos urgentes. Tem prioridade de recursos e pode suspender trabalho secundário.</w:t>
      </w:r>
    </w:p>
    <w:p>
      <w:pPr>
        <w:ind w:left="173" w:hanging="173"/>
      </w:pPr>
      <w:r>
        <w:rPr>
          <w:b w:val="0"/>
        </w:rPr>
        <w:t xml:space="preserve">•  </w:t>
      </w:r>
      <w:r>
        <w:rPr>
          <w:b/>
        </w:rPr>
        <w:t>Atenção situacional:</w:t>
      </w:r>
      <w:r>
        <w:rPr>
          <w:b w:val="0"/>
        </w:rPr>
        <w:t xml:space="preserve"> mudanças relevantes de presença, entrada, agenda ou ambiente. Eventos relacionados são agrupados antes de pedir raciocínio ao modelo.</w:t>
      </w:r>
    </w:p>
    <w:p>
      <w:pPr>
        <w:ind w:left="173" w:hanging="173"/>
      </w:pPr>
      <w:r>
        <w:rPr>
          <w:b w:val="0"/>
        </w:rPr>
        <w:t xml:space="preserve">•  </w:t>
      </w:r>
      <w:r>
        <w:rPr>
          <w:b/>
        </w:rPr>
        <w:t>Revisão deliberada:</w:t>
      </w:r>
      <w:r>
        <w:rPr>
          <w:b w:val="0"/>
        </w:rPr>
        <w:t xml:space="preserve"> situações sem resposta, tarefas em andamento e hipóteses de rotina. Um agendador retoma cada uma na hora adequada, sem depender de um processo de IA continuamente ocupado.</w:t>
      </w:r>
    </w:p>
    <w:p>
      <w:pPr>
        <w:pStyle w:val="Heading2"/>
      </w:pPr>
      <w:r>
        <w:t>Objetivos persistentes sem perder o controle do trabalho</w:t>
      </w:r>
    </w:p>
    <w:p>
      <w:r>
        <w:rPr>
          <w:b w:val="0"/>
        </w:rPr>
        <w:t>Cada objetivo registra propósito, evidências necessárias, prazo, próximo passo, condição de conclusão e condição de cancelamento. “Acompanhar a chegada de uma visita” termina quando a chegada é confirmada ou o período expira. “Pesquisar uma solução” termina com um resultado útil, uma limitação identificada ou uma pergunta indispensável.</w:t>
      </w:r>
    </w:p>
    <w:p>
      <w:r>
        <w:rPr>
          <w:b w:val="0"/>
        </w:rPr>
        <w:t>Perguntas aguardando Nicolas ficam associadas à situação correta. Se a realidade mudar, Zeus reavalia a pergunta antes de cobrá-la. Repetir uma notificação não deve ser confundido com acompanhar bem.</w:t>
      </w:r>
    </w:p>
    <w:p>
      <w:pPr>
        <w:pStyle w:val="Heading2"/>
      </w:pPr>
      <w:r>
        <w:t>Pensar de maneira útil e verificável</w:t>
      </w:r>
    </w:p>
    <w:p>
      <w:r>
        <w:rPr>
          <w:b w:val="0"/>
        </w:rPr>
        <w:t>O registro da decisão deve guardar fatos utilizados, incerteza relevante, escolha feita e resultado, sem depender de expor raciocínio interno do modelo. Para o usuário, Zeus explica o necessário: “Avisei porque a entrada ocorreu enquanto você estava fora e não encontrei uma visita prevista.”</w:t>
      </w:r>
    </w:p>
    <w:p>
      <w:r>
        <w:rPr>
          <w:b w:val="0"/>
          <w:sz w:val="17"/>
        </w:rPr>
        <w:t>Tool calling permite que um modelo proponha chamadas e incorpore resultados de ferramentas. O ciclo persistente, a memória e a escolha do canal ainda precisam ser implementados como parte do Zeus. [1]</w:t>
      </w:r>
    </w:p>
    <w:p>
      <w:pPr>
        <w:pStyle w:val="Heading1"/>
        <w:pageBreakBefore/>
      </w:pPr>
      <w:r>
        <w:t>3 Um modelo compartilhado da casa e da vida</w:t>
      </w:r>
    </w:p>
    <w:p>
      <w:r>
        <w:rPr>
          <w:b w:val="0"/>
        </w:rPr>
        <w:t>Para relacionar acontecimentos, Zeus precisa de uma representação comum de pessoas cadastradas, cômodos, dispositivos, projetos, tarefas, compromissos e preferências. Um evento isolado ganha significado quando é conectado a esse contexto.</w:t>
      </w:r>
    </w:p>
    <w:p>
      <w:pPr>
        <w:pStyle w:val="Heading2"/>
      </w:pPr>
      <w:r>
        <w:t>O que cada informação precisa carregar</w:t>
      </w:r>
    </w:p>
    <w:p>
      <w:r>
        <w:rPr>
          <w:b w:val="0"/>
        </w:rPr>
        <w:t xml:space="preserve">Registrar origem, horário da observação, entidade relacionada, validade e situação de confirmação. Separar </w:t>
      </w:r>
      <w:r>
        <w:rPr>
          <w:b/>
        </w:rPr>
        <w:t>observação</w:t>
      </w:r>
      <w:r>
        <w:rPr>
          <w:b w:val="0"/>
        </w:rPr>
        <w:t xml:space="preserve">, </w:t>
      </w:r>
      <w:r>
        <w:rPr>
          <w:b/>
        </w:rPr>
        <w:t>informação fornecida</w:t>
      </w:r>
      <w:r>
        <w:rPr>
          <w:b w:val="0"/>
        </w:rPr>
        <w:t xml:space="preserve">, </w:t>
      </w:r>
      <w:r>
        <w:rPr>
          <w:b/>
        </w:rPr>
        <w:t>hipótese</w:t>
      </w:r>
      <w:r>
        <w:rPr>
          <w:b w:val="0"/>
        </w:rPr>
        <w:t xml:space="preserve"> e </w:t>
      </w:r>
      <w:r>
        <w:rPr>
          <w:b/>
        </w:rPr>
        <w:t>conclusão verificada</w:t>
      </w:r>
      <w:r>
        <w:rPr>
          <w:b w:val="0"/>
        </w:rPr>
        <w:t>. Uma leitura antiga não deve reaparecer como se fosse atual; uma inferência não deve virar memória confirmada por ter sido repetida pelo próprio modelo.</w:t>
      </w:r>
    </w:p>
    <w:tbl>
      <w:tblPr>
        <w:tblW w:type="auto" w:w="0"/>
        <w:jc w:val="center"/>
        <w:tblLayout w:type="fixed"/>
        <w:tblLook w:firstColumn="1" w:firstRow="1" w:lastColumn="0" w:lastRow="0" w:noHBand="0" w:noVBand="1" w:val="04A0"/>
      </w:tblPr>
      <w:tblGrid>
        <w:gridCol w:w="2117"/>
        <w:gridCol w:w="3773"/>
        <w:gridCol w:w="3917"/>
      </w:tblGrid>
      <w:tr>
        <w:trPr>
          <w:cantSplit/>
          <w:tblHeader/>
        </w:trPr>
        <w:tc>
          <w:tcPr>
            <w:tcW w:type="dxa" w:w="2117"/>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Objeto de contexto</w:t>
            </w:r>
          </w:p>
        </w:tc>
        <w:tc>
          <w:tcPr>
            <w:tcW w:type="dxa" w:w="3773"/>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Exemplo</w:t>
            </w:r>
          </w:p>
        </w:tc>
        <w:tc>
          <w:tcPr>
            <w:tcW w:type="dxa" w:w="3917"/>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Regra de atualização</w:t>
            </w:r>
          </w:p>
        </w:tc>
      </w:tr>
      <w:tr>
        <w:trPr>
          <w:cantSplit/>
        </w:trPr>
        <w:tc>
          <w:tcPr>
            <w:tcW w:type="dxa" w:w="2117"/>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Estado físico</w:t>
            </w:r>
          </w:p>
        </w:tc>
        <w:tc>
          <w:tcPr>
            <w:tcW w:type="dxa" w:w="3773"/>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A entrada foi aberta; há ocupação na sala.</w:t>
            </w:r>
          </w:p>
        </w:tc>
        <w:tc>
          <w:tcPr>
            <w:tcW w:type="dxa" w:w="3917"/>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Atualizado pelos dispositivos, com indicação de indisponibilidade.</w:t>
            </w:r>
          </w:p>
        </w:tc>
      </w:tr>
      <w:tr>
        <w:trPr>
          <w:cantSplit/>
        </w:trPr>
        <w:tc>
          <w:tcPr>
            <w:tcW w:type="dxa" w:w="2117"/>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Situação em acompanhamento</w:t>
            </w:r>
          </w:p>
        </w:tc>
        <w:tc>
          <w:tcPr>
            <w:tcW w:type="dxa" w:w="3773"/>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Pessoa detectada na entrada enquanto Nicolas está fora.</w:t>
            </w:r>
          </w:p>
        </w:tc>
        <w:tc>
          <w:tcPr>
            <w:tcW w:type="dxa" w:w="3917"/>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Agrupa os eventos do mesmo episódio até conclusão ou expiração.</w:t>
            </w:r>
          </w:p>
        </w:tc>
      </w:tr>
      <w:tr>
        <w:trPr>
          <w:cantSplit/>
        </w:trPr>
        <w:tc>
          <w:tcPr>
            <w:tcW w:type="dxa" w:w="2117"/>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Rotina</w:t>
            </w:r>
          </w:p>
        </w:tc>
        <w:tc>
          <w:tcPr>
            <w:tcW w:type="dxa" w:w="3773"/>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Nicolas costuma sair em determinada faixa de horário.</w:t>
            </w:r>
          </w:p>
        </w:tc>
        <w:tc>
          <w:tcPr>
            <w:tcW w:type="dxa" w:w="3917"/>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Hipótese baseada em histórico; mudanças duráveis são verificadas com ele.</w:t>
            </w:r>
          </w:p>
        </w:tc>
      </w:tr>
      <w:tr>
        <w:trPr>
          <w:cantSplit/>
        </w:trPr>
        <w:tc>
          <w:tcPr>
            <w:tcW w:type="dxa" w:w="2117"/>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Preferência</w:t>
            </w:r>
          </w:p>
        </w:tc>
        <w:tc>
          <w:tcPr>
            <w:tcW w:type="dxa" w:w="3773"/>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Prefere perguntas de rotina depois do trabalho.</w:t>
            </w:r>
          </w:p>
        </w:tc>
        <w:tc>
          <w:tcPr>
            <w:tcW w:type="dxa" w:w="3917"/>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Declaração explícita prevalece sobre uma inferência.</w:t>
            </w:r>
          </w:p>
        </w:tc>
      </w:tr>
      <w:tr>
        <w:trPr>
          <w:cantSplit/>
        </w:trPr>
        <w:tc>
          <w:tcPr>
            <w:tcW w:type="dxa" w:w="2117"/>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Projeto</w:t>
            </w:r>
          </w:p>
        </w:tc>
        <w:tc>
          <w:tcPr>
            <w:tcW w:type="dxa" w:w="3773"/>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Preparar o próximo módulo do ecossistema.</w:t>
            </w:r>
          </w:p>
        </w:tc>
        <w:tc>
          <w:tcPr>
            <w:tcW w:type="dxa" w:w="3917"/>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Guarda objetivo, decisões, arquivos, tarefas e impedimentos.</w:t>
            </w:r>
          </w:p>
        </w:tc>
      </w:tr>
      <w:tr>
        <w:trPr>
          <w:cantSplit/>
        </w:trPr>
        <w:tc>
          <w:tcPr>
            <w:tcW w:type="dxa" w:w="2117"/>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Relação com o usuário</w:t>
            </w:r>
          </w:p>
        </w:tc>
        <w:tc>
          <w:tcPr>
            <w:tcW w:type="dxa" w:w="3773"/>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Nome de tratamento, estilo de humor, temas relevantes.</w:t>
            </w:r>
          </w:p>
        </w:tc>
        <w:tc>
          <w:tcPr>
            <w:tcW w:type="dxa" w:w="3917"/>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Evolui por feedback explícito e exemplos de interação aprovados.</w:t>
            </w:r>
          </w:p>
        </w:tc>
      </w:tr>
    </w:tbl>
    <w:p>
      <w:pPr>
        <w:spacing w:after="60" w:line="40" w:lineRule="exact"/>
      </w:pPr>
      <w:r>
        <w:rPr>
          <w:sz w:val="4"/>
        </w:rPr>
      </w:r>
    </w:p>
    <w:p>
      <w:pPr>
        <w:pStyle w:val="Heading2"/>
      </w:pPr>
      <w:r>
        <w:t>Presença e identidade não são a mesma leitura</w:t>
      </w:r>
    </w:p>
    <w:p>
      <w:r>
        <w:rPr>
          <w:b w:val="0"/>
        </w:rPr>
        <w:t>O LD2410 informa presença e movimento; não identifica quem está no cômodo. Celular na rede também é apenas um sinal. Zeus combina esses dados com eventos de entrada, contexto informado e, quando configurado, visão. Se os sinais não sustentarem uma identidade, ele descreve uma pessoa ou uma ocupação sem inventar um nome. [2]</w:t>
      </w:r>
    </w:p>
    <w:p>
      <w:pPr>
        <w:pStyle w:val="Heading2"/>
      </w:pPr>
      <w:r>
        <w:t>Interpretação antes da interrupção</w:t>
      </w:r>
    </w:p>
    <w:p>
      <w:r>
        <w:rPr>
          <w:b w:val="0"/>
        </w:rPr>
        <w:t>O núcleo avalia novidade, impacto, certeza, urgência e possibilidade de resolução. Um evento repetido pode atualizar a mesma situação silenciosamente. Uma dúvida que muda a decisão gera pergunta. Um risco de dano em andamento pode justificar aviso imediato mesmo com informação incompleta, comunicando essa incompletude.</w:t>
      </w:r>
    </w:p>
    <w:p>
      <w:r>
        <w:rPr>
          <w:b w:val="0"/>
        </w:rPr>
        <w:t>O usuário pode definir o que significa “importante” em cada domínio. Isso evita depender apenas de uma noção genérica do modelo. Ajuste manual e correção verbal entram imediatamente no contexto: “hoje vou ficar em casa” deve alterar o acompanhamento daquela data.</w:t>
      </w:r>
    </w:p>
    <w:p>
      <w:r>
        <w:rPr>
          <w:b w:val="0"/>
          <w:sz w:val="17"/>
        </w:rPr>
        <w:t>A implementação inicial pode usar tabelas relacionais em SQLite. Relações entre entidades não exigem adotar um banco de grafos desde o início. Trocar a tecnologia depende de uma necessidade concreta de consulta ou escala.</w:t>
      </w:r>
    </w:p>
    <w:p>
      <w:pPr>
        <w:pStyle w:val="Heading1"/>
        <w:pageBreakBefore/>
      </w:pPr>
      <w:r>
        <w:t>4 Olhos dentro da casa</w:t>
      </w:r>
    </w:p>
    <w:p>
      <w:r>
        <w:rPr>
          <w:b w:val="0"/>
        </w:rPr>
        <w:t>A visão deve permitir que Zeus saiba o que está acontecendo e responda a perguntas sobre cenas observadas. O caminho proposto combina detecção local de eventos com interpretação visual seletiva. Câmeras, posicionamento e processamento ainda precisam ser inventariados; nenhum desses recursos foi verificado na casa.</w:t>
      </w:r>
    </w:p>
    <w:p>
      <w:pPr>
        <w:pStyle w:val="Heading2"/>
      </w:pPr>
      <w:r>
        <w:t>Duas camadas para enxergar com eficiência</w:t>
      </w:r>
    </w:p>
    <w:p>
      <w:r>
        <w:rPr>
          <w:b w:val="0"/>
        </w:rPr>
      </w:r>
      <w:r>
        <w:rPr>
          <w:b/>
        </w:rPr>
        <w:t>Detecção contínua:</w:t>
      </w:r>
      <w:r>
        <w:rPr>
          <w:b w:val="0"/>
        </w:rPr>
        <w:t xml:space="preserve"> uma solução como Frigate acompanha objetos e eventos em zonas definidas, produzindo sinais para o restante do sistema. Seus eventos, imagens e notificações podem ser integrados ao Home Assistant. O detector e a aceleração devem ser escolhidos conforme o hardware disponível. [3, 4]</w:t>
      </w:r>
    </w:p>
    <w:p>
      <w:r>
        <w:rPr>
          <w:b w:val="0"/>
        </w:rPr>
      </w:r>
      <w:r>
        <w:rPr>
          <w:b/>
        </w:rPr>
        <w:t>Interpretação sob demanda ou por evento:</w:t>
      </w:r>
      <w:r>
        <w:rPr>
          <w:b w:val="0"/>
        </w:rPr>
        <w:t xml:space="preserve"> Zeus seleciona uma imagem ou pequena sequência relevante e usa um modelo visual para descrever o que é observável ou responder a uma pergunta. Modelos visuais no Ollama aceitam imagens com texto; desempenho e qualidade precisam de teste local. [5]</w:t>
      </w:r>
    </w:p>
    <w:p>
      <w:pPr>
        <w:pStyle w:val="Heading2"/>
      </w:pPr>
      <w:r>
        <w:t>O fluxo de uma entrada</w:t>
      </w:r>
    </w:p>
    <w:p>
      <w:pPr>
        <w:ind w:left="173" w:hanging="173"/>
      </w:pPr>
      <w:r>
        <w:rPr>
          <w:b w:val="0"/>
        </w:rPr>
        <w:t>•  O sensor da entrada ou a câmera abre um episódio com horário e local.</w:t>
      </w:r>
    </w:p>
    <w:p>
      <w:pPr>
        <w:ind w:left="173" w:hanging="173"/>
      </w:pPr>
      <w:r>
        <w:rPr>
          <w:b w:val="0"/>
        </w:rPr>
        <w:t>•  A detecção visual informa a presença de uma pessoa na zona de interesse. Zeus cruza isso com a ocupação e a situação de Nicolas.</w:t>
      </w:r>
    </w:p>
    <w:p>
      <w:pPr>
        <w:ind w:left="173" w:hanging="173"/>
      </w:pPr>
      <w:r>
        <w:rPr>
          <w:b w:val="0"/>
        </w:rPr>
        <w:t>•  O núcleo consulta se havia uma visita prevista e identifica quais informações continuam faltando.</w:t>
      </w:r>
    </w:p>
    <w:p>
      <w:pPr>
        <w:ind w:left="173" w:hanging="173"/>
      </w:pPr>
      <w:r>
        <w:rPr>
          <w:b w:val="0"/>
        </w:rPr>
        <w:t>•  Uma mensagem apresenta o evento e, quando apropriado, a imagem autorizada: “Detectei uma pessoa na entrada. Você estava esperando alguém?”</w:t>
      </w:r>
    </w:p>
    <w:p>
      <w:pPr>
        <w:ind w:left="173" w:hanging="173"/>
      </w:pPr>
      <w:r>
        <w:rPr>
          <w:b w:val="0"/>
        </w:rPr>
        <w:t>•  A resposta atualiza o episódio. Persistência, novos eventos e urgência podem levar a uma ligação conforme o perfil escolhido.</w:t>
      </w:r>
    </w:p>
    <w:p>
      <w:pPr>
        <w:pStyle w:val="Heading2"/>
      </w:pPr>
      <w:r>
        <w:t>Perguntas que tornam a visão útil</w:t>
      </w:r>
    </w:p>
    <w:p>
      <w:r>
        <w:rPr>
          <w:b w:val="0"/>
        </w:rPr>
        <w:t>“Tem alguém na sala agora?” exige observação atual. “Onde deixei aquele objeto?” depende de cobertura e histórico: Zeus pode indicar onde o viu pela última vez, com horário, sem garantir que ainda está lá. “O que aconteceu enquanto eu estava fora?” pede um resumo dos eventos relevantes, não uma transcrição de toda a gravação.</w:t>
      </w:r>
    </w:p>
    <w:p>
      <w:pPr>
        <w:pStyle w:val="Heading2"/>
      </w:pPr>
      <w:r>
        <w:t>Qualidade da evidência e escolha de ambientes</w:t>
      </w:r>
    </w:p>
    <w:p>
      <w:r>
        <w:rPr>
          <w:b w:val="0"/>
        </w:rPr>
        <w:t>Uma imagem isolada não prova intenção, autorização de entrada ou o que ocorreu fora do enquadramento. O sistema também precisa sinalizar câmera offline, baixa visibilidade e leitura incerta. Conhecidos podem ser associados a registros quando houver configuração apropriada e confirmação; reconhecimento visual não deve funcionar como chave de acesso.</w:t>
      </w:r>
    </w:p>
    <w:p>
      <w:r>
        <w:rPr>
          <w:b w:val="0"/>
        </w:rPr>
        <w:t>Definir câmeras e zonas com ciência de moradores e visitantes, retenção por finalidade e áreas sem captura. Áudio e imagens ficam locais por padrão. Envio para um provedor visual externo é uma escolha específica, não uma consequência silenciosa de habilitar raciocínio remoto.</w:t>
      </w:r>
    </w:p>
    <w:p>
      <w:r>
        <w:rPr>
          <w:b w:val="0"/>
          <w:sz w:val="17"/>
        </w:rPr>
        <w:t>Primeiro piloto visual: uma câmera em área escolhida, uma zona de entrada e três perguntas reais. Não começar com análise multimodal de todos os quadros de todos os cômodos.</w:t>
      </w:r>
    </w:p>
    <w:p>
      <w:pPr>
        <w:pStyle w:val="Heading1"/>
        <w:pageBreakBefore/>
      </w:pPr>
      <w:r>
        <w:t>5 Voz mensagens e ligações com a mesma identidade</w:t>
      </w:r>
    </w:p>
    <w:p>
      <w:r>
        <w:rPr>
          <w:b w:val="0"/>
        </w:rPr>
        <w:t>O Zeus deve escolher o canal pelo contexto: falar quando Nicolas estiver disponível na casa, mandar mensagem quando estiver fora e ligar quando uma situação justificar interrupção imediata. Hermes transporta esse contato e executa tarefas digitais; a identidade percebida e a situação acompanhada continuam sendo do Zeus.</w:t>
      </w:r>
    </w:p>
    <w:tbl>
      <w:tblPr>
        <w:tblW w:type="auto" w:w="0"/>
        <w:jc w:val="center"/>
        <w:tblLayout w:type="fixed"/>
        <w:tblLook w:firstColumn="1" w:firstRow="1" w:lastColumn="0" w:lastRow="0" w:noHBand="0" w:noVBand="1" w:val="04A0"/>
      </w:tblPr>
      <w:tblGrid>
        <w:gridCol w:w="1584"/>
        <w:gridCol w:w="3528"/>
        <w:gridCol w:w="4694"/>
      </w:tblGrid>
      <w:tr>
        <w:trPr>
          <w:cantSplit/>
          <w:tblHeader/>
        </w:trPr>
        <w:tc>
          <w:tcPr>
            <w:tcW w:type="dxa" w:w="158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Canal</w:t>
            </w:r>
          </w:p>
        </w:tc>
        <w:tc>
          <w:tcPr>
            <w:tcW w:type="dxa" w:w="3528"/>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Quando faz sentido</w:t>
            </w:r>
          </w:p>
        </w:tc>
        <w:tc>
          <w:tcPr>
            <w:tcW w:type="dxa" w:w="469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Comportamento esperado</w:t>
            </w:r>
          </w:p>
        </w:tc>
      </w:tr>
      <w:tr>
        <w:trPr>
          <w:cantSplit/>
        </w:trPr>
        <w:tc>
          <w:tcPr>
            <w:tcW w:type="dxa" w:w="158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Voz no cômodo</w:t>
            </w:r>
          </w:p>
        </w:tc>
        <w:tc>
          <w:tcPr>
            <w:tcW w:type="dxa" w:w="3528"/>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Conversa, pergunta contextual e aviso local.</w:t>
            </w:r>
          </w:p>
        </w:tc>
        <w:tc>
          <w:tcPr>
            <w:tcW w:type="dxa" w:w="469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Resposta no cômodo adequado, possibilidade de interromper e tom compatível com a situação.</w:t>
            </w:r>
          </w:p>
        </w:tc>
      </w:tr>
      <w:tr>
        <w:trPr>
          <w:cantSplit/>
        </w:trPr>
        <w:tc>
          <w:tcPr>
            <w:tcW w:type="dxa" w:w="158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Mensagem</w:t>
            </w:r>
          </w:p>
        </w:tc>
        <w:tc>
          <w:tcPr>
            <w:tcW w:type="dxa" w:w="3528"/>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Atualização não urgente, imagem, comparação e trabalho concluído.</w:t>
            </w:r>
          </w:p>
        </w:tc>
        <w:tc>
          <w:tcPr>
            <w:tcW w:type="dxa" w:w="469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Texto curto, evidência acessível e continuidade com a conversa em casa.</w:t>
            </w:r>
          </w:p>
        </w:tc>
      </w:tr>
      <w:tr>
        <w:trPr>
          <w:cantSplit/>
        </w:trPr>
        <w:tc>
          <w:tcPr>
            <w:tcW w:type="dxa" w:w="158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Ligação</w:t>
            </w:r>
          </w:p>
        </w:tc>
        <w:tc>
          <w:tcPr>
            <w:tcW w:type="dxa" w:w="3528"/>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Evento urgente ou escalada prevista sem resposta.</w:t>
            </w:r>
          </w:p>
        </w:tc>
        <w:tc>
          <w:tcPr>
            <w:tcW w:type="dxa" w:w="469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Resumo objetivo, pergunta ou ação necessária e encerramento quando resolvido.</w:t>
            </w:r>
          </w:p>
        </w:tc>
      </w:tr>
      <w:tr>
        <w:trPr>
          <w:cantSplit/>
        </w:trPr>
        <w:tc>
          <w:tcPr>
            <w:tcW w:type="dxa" w:w="158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Painel visual</w:t>
            </w:r>
          </w:p>
        </w:tc>
        <w:tc>
          <w:tcPr>
            <w:tcW w:type="dxa" w:w="3528"/>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Explicação, histórico, câmera e estado da tarefa.</w:t>
            </w:r>
          </w:p>
        </w:tc>
        <w:tc>
          <w:tcPr>
            <w:tcW w:type="dxa" w:w="469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Complementa a fala com conteúdo que vale a pena ver.</w:t>
            </w:r>
          </w:p>
        </w:tc>
      </w:tr>
    </w:tbl>
    <w:p>
      <w:pPr>
        <w:spacing w:after="60" w:line="40" w:lineRule="exact"/>
      </w:pPr>
      <w:r>
        <w:rPr>
          <w:sz w:val="4"/>
        </w:rPr>
      </w:r>
    </w:p>
    <w:p>
      <w:pPr>
        <w:pStyle w:val="Heading2"/>
      </w:pPr>
      <w:r>
        <w:t>Política de contato configurável</w:t>
      </w:r>
    </w:p>
    <w:p>
      <w:r>
        <w:rPr>
          <w:b w:val="0"/>
        </w:rPr>
        <w:t>Criar perfis de casa, fora, foco e noite. Para cada tipo de evento, definir canal, prioridade, repetição e o que significa reconhecimento. Uma mensagem entregue não prova que Nicolas leu; uma ligação atendida não prova que compreendeu o aviso. Quando necessário, Zeus pede uma confirmação simples ligada ao episódio.</w:t>
      </w:r>
    </w:p>
    <w:p>
      <w:r>
        <w:rPr>
          <w:b w:val="0"/>
        </w:rPr>
        <w:t>Agrupar eventos relacionados e interromper tentativas após resolução, cancelamento ou expiração. A ligação deve trazer evidência nova ou urgência real. O acompanhamento pode continuar de forma silenciosa quando não há motivo para outra interrupção.</w:t>
      </w:r>
    </w:p>
    <w:p>
      <w:pPr>
        <w:pStyle w:val="Heading2"/>
      </w:pPr>
      <w:r>
        <w:t>Voz com personalidade desde cedo</w:t>
      </w:r>
    </w:p>
    <w:p>
      <w:r>
        <w:rPr>
          <w:b w:val="0"/>
        </w:rPr>
        <w:t>Comparar vozes em português usando conversa, humor, nomes próprios, números e alertas. Piper oferece um caminho local integrado; Kokoro possui vozes documentadas para português brasileiro. A escolha depende da escuta e da latência no equipamento real. Cadência, pausas e formulação das frases fazem parte da persona. [6, 7]</w:t>
      </w:r>
    </w:p>
    <w:p>
      <w:r>
        <w:rPr>
          <w:b w:val="0"/>
        </w:rPr>
        <w:t>Começar com entrada disponível e acrescentar o satélite. No ESPHome, a opção de palavra de ativação no dispositivo é microWakeWord. A palavra Zeus precisa ser validada; um botão provisório permite testar personalidade e iniciativa sem bloquear o núcleo. Eco, captura a distância e interrupção exigem testes próprios. [8, 9]</w:t>
      </w:r>
    </w:p>
    <w:p>
      <w:pPr>
        <w:pStyle w:val="Heading2"/>
      </w:pPr>
      <w:r>
        <w:t>Telefonia dentro do caminho principal do produto</w:t>
      </w:r>
    </w:p>
    <w:p>
      <w:r>
        <w:rPr>
          <w:b w:val="0"/>
        </w:rPr>
        <w:t>Após a primeira conversa de voz e o primeiro aviso remoto funcionarem, implementar um canal de chamada interna e testar o áudio de ida e volta. Depois integrar o provedor telefônico e chamadas externas. Asterisk tem interface de mídia externa, mas autenticação, transporte e recuperação ainda precisam ser construídos. [10]</w:t>
      </w:r>
    </w:p>
    <w:p>
      <w:r>
        <w:rPr>
          <w:b w:val="0"/>
        </w:rPr>
        <w:t>A operadora transporta o áudio da ligação; esse canal não é inteiramente local. Validar rede, identificação de quem atende, restrição das informações antes da autenticação, custo e tentativas. A integração financeira futura nunca deverá expor dados só porque um telefone foi atendido.</w:t>
      </w:r>
    </w:p>
    <w:p>
      <w:pPr>
        <w:pStyle w:val="Heading1"/>
        <w:pageBreakBefore/>
      </w:pPr>
      <w:r>
        <w:t>6 A essência da persona do Zeus</w:t>
      </w:r>
    </w:p>
    <w:p>
      <w:r>
        <w:rPr>
          <w:b w:val="0"/>
        </w:rPr>
        <w:t>A persona deve transmitir inteligência tranquila, humor espirituoso, lealdade e companhia no cotidiano. A inspiração no Jarvis orienta o estilo; a identidade do Zeus precisa funcionar em português, com Nicolas e nas situações reais da casa. Não depende de copiar falas do filme nem a voz de um ator.</w:t>
      </w:r>
    </w:p>
    <w:tbl>
      <w:tblPr>
        <w:tblW w:type="auto" w:w="0"/>
        <w:jc w:val="center"/>
        <w:tblLayout w:type="fixed"/>
        <w:tblLook w:firstColumn="1" w:firstRow="1" w:lastColumn="0" w:lastRow="0" w:noHBand="0" w:noVBand="1" w:val="04A0"/>
      </w:tblPr>
      <w:tblGrid>
        <w:gridCol w:w="1829"/>
        <w:gridCol w:w="4046"/>
        <w:gridCol w:w="3931"/>
      </w:tblGrid>
      <w:tr>
        <w:trPr>
          <w:cantSplit/>
          <w:tblHeader/>
        </w:trPr>
        <w:tc>
          <w:tcPr>
            <w:tcW w:type="dxa" w:w="182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Traço</w:t>
            </w:r>
          </w:p>
        </w:tc>
        <w:tc>
          <w:tcPr>
            <w:tcW w:type="dxa" w:w="4046"/>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Como aparece</w:t>
            </w:r>
          </w:p>
        </w:tc>
        <w:tc>
          <w:tcPr>
            <w:tcW w:type="dxa" w:w="3931"/>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Como avaliar</w:t>
            </w:r>
          </w:p>
        </w:tc>
      </w:tr>
      <w:tr>
        <w:trPr>
          <w:cantSplit/>
        </w:trPr>
        <w:tc>
          <w:tcPr>
            <w:tcW w:type="dxa" w:w="182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Competência serena</w:t>
            </w:r>
          </w:p>
        </w:tc>
        <w:tc>
          <w:tcPr>
            <w:tcW w:type="dxa" w:w="4046"/>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Explica o essencial, age e reconhece uma limitação com naturalidade.</w:t>
            </w:r>
          </w:p>
        </w:tc>
        <w:tc>
          <w:tcPr>
            <w:tcW w:type="dxa" w:w="3931"/>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Não inventa conclusão nem enche a resposta de justificativas.</w:t>
            </w:r>
          </w:p>
        </w:tc>
      </w:tr>
      <w:tr>
        <w:trPr>
          <w:cantSplit/>
        </w:trPr>
        <w:tc>
          <w:tcPr>
            <w:tcW w:type="dxa" w:w="182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Humor seco e elegante</w:t>
            </w:r>
          </w:p>
        </w:tc>
        <w:tc>
          <w:tcPr>
            <w:tcW w:type="dxa" w:w="4046"/>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Observação curta e pertinente, quando o contexto comporta.</w:t>
            </w:r>
          </w:p>
        </w:tc>
        <w:tc>
          <w:tcPr>
            <w:tcW w:type="dxa" w:w="3931"/>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A graça acrescenta personalidade sem atrasar a informação.</w:t>
            </w:r>
          </w:p>
        </w:tc>
      </w:tr>
      <w:tr>
        <w:trPr>
          <w:cantSplit/>
        </w:trPr>
        <w:tc>
          <w:tcPr>
            <w:tcW w:type="dxa" w:w="182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Lealdade</w:t>
            </w:r>
          </w:p>
        </w:tc>
        <w:tc>
          <w:tcPr>
            <w:tcW w:type="dxa" w:w="4046"/>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Mantém compromissos e aponta um problema mesmo quando é inconveniente.</w:t>
            </w:r>
          </w:p>
        </w:tc>
        <w:tc>
          <w:tcPr>
            <w:tcW w:type="dxa" w:w="3931"/>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Discorda com respeito e oferece uma alternativa útil.</w:t>
            </w:r>
          </w:p>
        </w:tc>
      </w:tr>
      <w:tr>
        <w:trPr>
          <w:cantSplit/>
        </w:trPr>
        <w:tc>
          <w:tcPr>
            <w:tcW w:type="dxa" w:w="182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Familiaridade</w:t>
            </w:r>
          </w:p>
        </w:tc>
        <w:tc>
          <w:tcPr>
            <w:tcW w:type="dxa" w:w="4046"/>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Lembra preferências e projetos, retomando detalhes relevantes.</w:t>
            </w:r>
          </w:p>
        </w:tc>
        <w:tc>
          <w:tcPr>
            <w:tcW w:type="dxa" w:w="3931"/>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Personalização vem de informação real, não de intimidade inventada.</w:t>
            </w:r>
          </w:p>
        </w:tc>
      </w:tr>
      <w:tr>
        <w:trPr>
          <w:cantSplit/>
        </w:trPr>
        <w:tc>
          <w:tcPr>
            <w:tcW w:type="dxa" w:w="182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Iniciativa</w:t>
            </w:r>
          </w:p>
        </w:tc>
        <w:tc>
          <w:tcPr>
            <w:tcW w:type="dxa" w:w="4046"/>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Percebe uma necessidade, prepara uma solução e escolhe a hora de falar.</w:t>
            </w:r>
          </w:p>
        </w:tc>
        <w:tc>
          <w:tcPr>
            <w:tcW w:type="dxa" w:w="3931"/>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O usuário reconhece utilidade na intervenção.</w:t>
            </w:r>
          </w:p>
        </w:tc>
      </w:tr>
      <w:tr>
        <w:trPr>
          <w:cantSplit/>
        </w:trPr>
        <w:tc>
          <w:tcPr>
            <w:tcW w:type="dxa" w:w="182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Companhia</w:t>
            </w:r>
          </w:p>
        </w:tc>
        <w:tc>
          <w:tcPr>
            <w:tcW w:type="dxa" w:w="4046"/>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Conversa com interesse, continuidade e leveza.</w:t>
            </w:r>
          </w:p>
        </w:tc>
        <w:tc>
          <w:tcPr>
            <w:tcW w:type="dxa" w:w="3931"/>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Não cobra atenção nem usa culpa para prolongar a conversa.</w:t>
            </w:r>
          </w:p>
        </w:tc>
      </w:tr>
    </w:tbl>
    <w:p>
      <w:pPr>
        <w:spacing w:after="60" w:line="40" w:lineRule="exact"/>
      </w:pPr>
      <w:r>
        <w:rPr>
          <w:sz w:val="4"/>
        </w:rPr>
      </w:r>
    </w:p>
    <w:p>
      <w:pPr>
        <w:pStyle w:val="Heading2"/>
      </w:pPr>
      <w:r>
        <w:t>Falas originais para orientar o tom</w:t>
      </w:r>
    </w:p>
    <w:p>
      <w:r>
        <w:rPr>
          <w:b w:val="0"/>
        </w:rPr>
      </w:r>
      <w:r>
        <w:rPr>
          <w:b/>
        </w:rPr>
        <w:t>Academia, com lembrete previamente combinado:</w:t>
      </w:r>
      <w:r>
        <w:rPr>
          <w:b w:val="0"/>
        </w:rPr>
        <w:t xml:space="preserve"> “Bom treino, senhor. Já tomou a creatina? Posso deixar seu treino de hoje à mão.” A referência a exercício específico vem do plano cadastrado, e a resposta atualiza o lembrete.</w:t>
      </w:r>
    </w:p>
    <w:p>
      <w:r>
        <w:rPr>
          <w:b w:val="0"/>
        </w:rPr>
      </w:r>
      <w:r>
        <w:rPr>
          <w:b/>
        </w:rPr>
        <w:t>Pesquisa:</w:t>
      </w:r>
      <w:r>
        <w:rPr>
          <w:b w:val="0"/>
        </w:rPr>
        <w:t xml:space="preserve"> “Tenho uma hipótese, mas ainda falta conferir a compatibilidade. Vou verificar antes de recomendar uma compra.”</w:t>
      </w:r>
    </w:p>
    <w:p>
      <w:r>
        <w:rPr>
          <w:b w:val="0"/>
        </w:rPr>
      </w:r>
      <w:r>
        <w:rPr>
          <w:b/>
        </w:rPr>
        <w:t>Correção:</w:t>
      </w:r>
      <w:r>
        <w:rPr>
          <w:b w:val="0"/>
        </w:rPr>
        <w:t xml:space="preserve"> “Entendido: era uma exceção de hoje. Sua rotina continua como estava.”</w:t>
      </w:r>
    </w:p>
    <w:p>
      <w:r>
        <w:rPr>
          <w:b w:val="0"/>
        </w:rPr>
      </w:r>
      <w:r>
        <w:rPr>
          <w:b/>
        </w:rPr>
        <w:t>Humor em tarefa cotidiana:</w:t>
      </w:r>
      <w:r>
        <w:rPr>
          <w:b w:val="0"/>
        </w:rPr>
        <w:t xml:space="preserve"> “A sala está pronta para o filme. A escolha do filme continua sendo a parte mais demorada.”</w:t>
      </w:r>
    </w:p>
    <w:p>
      <w:r>
        <w:rPr>
          <w:b w:val="0"/>
        </w:rPr>
      </w:r>
      <w:r>
        <w:rPr>
          <w:b/>
        </w:rPr>
        <w:t>Alerta:</w:t>
      </w:r>
      <w:r>
        <w:rPr>
          <w:b w:val="0"/>
        </w:rPr>
        <w:t xml:space="preserve"> “Nicolas, detectei uma pessoa na entrada enquanto você está fora. Enviei a imagem. Você esperava alguém?”</w:t>
      </w:r>
    </w:p>
    <w:p>
      <w:pPr>
        <w:pStyle w:val="Heading2"/>
      </w:pPr>
      <w:r>
        <w:t>Companheirismo na rotina e uma identidade estável</w:t>
      </w:r>
    </w:p>
    <w:p>
      <w:r>
        <w:rPr>
          <w:b w:val="0"/>
        </w:rPr>
        <w:t>A experiência desejada é de escudeiro e amigo no cotidiano: atento aos projetos, disponível para conversar e capaz de uma provocação bem colocada. Essa companhia aparece em continuidade e ajuda concreta. Zeus respeita espaço e silêncio, sem exigir atenção ou presumir sentimentos e necessidades que Nicolas não declarou.</w:t>
      </w:r>
    </w:p>
    <w:p>
      <w:r>
        <w:rPr>
          <w:b w:val="0"/>
        </w:rPr>
        <w:t>Separar identidade, memória e contexto. O humor diminui em urgências e o estilo continua reconhecível em todos os canais. Manter uma persona curta com exemplos aprovados; feedback como “menos formal” ajusta a expressão sem alterar fatos ou capacidades.</w:t>
      </w:r>
    </w:p>
    <w:p>
      <w:pPr>
        <w:pStyle w:val="Heading2"/>
      </w:pPr>
      <w:r>
        <w:t>Teste que a persona precisa passar</w:t>
      </w:r>
    </w:p>
    <w:p>
      <w:r>
        <w:rPr>
          <w:b w:val="0"/>
        </w:rPr>
        <w:t>Avaliar a personalidade em conversa, dúvida, falha e alerta. Usar “senhor” conforme a preferência de Nicolas, com naturalidade. Competência e continuidade devem sustentar o estilo mesmo quando algo dá errado.</w:t>
      </w:r>
    </w:p>
    <w:p>
      <w:pPr>
        <w:pStyle w:val="Heading1"/>
        <w:pageBreakBefore/>
      </w:pPr>
      <w:r>
        <w:t>7 Memória pessoal e curiosidade bem direcionada</w:t>
      </w:r>
    </w:p>
    <w:p>
      <w:r>
        <w:rPr>
          <w:b w:val="0"/>
        </w:rPr>
        <w:t>Zeus deve conhecer cada vez melhor o contexto disponível da vida de Nicolas: projetos, compromissos, preferências, rotina e decisões. Esse conhecimento cresce por integrações e conversa. O sistema precisa saber também o que ainda não sabe, o que ficou desatualizado e qual pergunta pode resolver uma lacuna.</w:t>
      </w:r>
    </w:p>
    <w:p>
      <w:pPr>
        <w:pStyle w:val="Heading2"/>
      </w:pPr>
      <w:r>
        <w:t>Cinco camadas de memória</w:t>
      </w:r>
    </w:p>
    <w:tbl>
      <w:tblPr>
        <w:tblW w:type="auto" w:w="0"/>
        <w:jc w:val="center"/>
        <w:tblLayout w:type="fixed"/>
        <w:tblLook w:firstColumn="1" w:firstRow="1" w:lastColumn="0" w:lastRow="0" w:noHBand="0" w:noVBand="1" w:val="04A0"/>
      </w:tblPr>
      <w:tblGrid>
        <w:gridCol w:w="1685"/>
        <w:gridCol w:w="3888"/>
        <w:gridCol w:w="4234"/>
      </w:tblGrid>
      <w:tr>
        <w:trPr>
          <w:cantSplit/>
          <w:tblHeader/>
        </w:trPr>
        <w:tc>
          <w:tcPr>
            <w:tcW w:type="dxa" w:w="1685"/>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Camada</w:t>
            </w:r>
          </w:p>
        </w:tc>
        <w:tc>
          <w:tcPr>
            <w:tcW w:type="dxa" w:w="3888"/>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Conteúdo</w:t>
            </w:r>
          </w:p>
        </w:tc>
        <w:tc>
          <w:tcPr>
            <w:tcW w:type="dxa" w:w="423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Uso</w:t>
            </w:r>
          </w:p>
        </w:tc>
      </w:tr>
      <w:tr>
        <w:trPr>
          <w:cantSplit/>
        </w:trPr>
        <w:tc>
          <w:tcPr>
            <w:tcW w:type="dxa" w:w="1685"/>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Conversa</w:t>
            </w:r>
          </w:p>
        </w:tc>
        <w:tc>
          <w:tcPr>
            <w:tcW w:type="dxa" w:w="3888"/>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Assunto atual, referências e correções recentes.</w:t>
            </w:r>
          </w:p>
        </w:tc>
        <w:tc>
          <w:tcPr>
            <w:tcW w:type="dxa" w:w="423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Entender “isso”, “continua” e mudanças de intenção.</w:t>
            </w:r>
          </w:p>
        </w:tc>
      </w:tr>
      <w:tr>
        <w:trPr>
          <w:cantSplit/>
        </w:trPr>
        <w:tc>
          <w:tcPr>
            <w:tcW w:type="dxa" w:w="1685"/>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Episódios</w:t>
            </w:r>
          </w:p>
        </w:tc>
        <w:tc>
          <w:tcPr>
            <w:tcW w:type="dxa" w:w="3888"/>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Acontecimentos relevantes e seus resultados.</w:t>
            </w:r>
          </w:p>
        </w:tc>
        <w:tc>
          <w:tcPr>
            <w:tcW w:type="dxa" w:w="423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Responder o que ocorreu e retomar situações.</w:t>
            </w:r>
          </w:p>
        </w:tc>
      </w:tr>
      <w:tr>
        <w:trPr>
          <w:cantSplit/>
        </w:trPr>
        <w:tc>
          <w:tcPr>
            <w:tcW w:type="dxa" w:w="1685"/>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Perfil</w:t>
            </w:r>
          </w:p>
        </w:tc>
        <w:tc>
          <w:tcPr>
            <w:tcW w:type="dxa" w:w="3888"/>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Preferências e informações confirmadas.</w:t>
            </w:r>
          </w:p>
        </w:tc>
        <w:tc>
          <w:tcPr>
            <w:tcW w:type="dxa" w:w="423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Personalizar decisões, perguntas e linguagem.</w:t>
            </w:r>
          </w:p>
        </w:tc>
      </w:tr>
      <w:tr>
        <w:trPr>
          <w:cantSplit/>
        </w:trPr>
        <w:tc>
          <w:tcPr>
            <w:tcW w:type="dxa" w:w="1685"/>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Projetos</w:t>
            </w:r>
          </w:p>
        </w:tc>
        <w:tc>
          <w:tcPr>
            <w:tcW w:type="dxa" w:w="3888"/>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Objetivos, decisões, documentos e próximos passos.</w:t>
            </w:r>
          </w:p>
        </w:tc>
        <w:tc>
          <w:tcPr>
            <w:tcW w:type="dxa" w:w="423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Manter trabalho longo entre sessões e canais.</w:t>
            </w:r>
          </w:p>
        </w:tc>
      </w:tr>
      <w:tr>
        <w:trPr>
          <w:cantSplit/>
        </w:trPr>
        <w:tc>
          <w:tcPr>
            <w:tcW w:type="dxa" w:w="1685"/>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Conhecimento externo</w:t>
            </w:r>
          </w:p>
        </w:tc>
        <w:tc>
          <w:tcPr>
            <w:tcW w:type="dxa" w:w="3888"/>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Fontes consultadas e dados de sistemas conectados.</w:t>
            </w:r>
          </w:p>
        </w:tc>
        <w:tc>
          <w:tcPr>
            <w:tcW w:type="dxa" w:w="423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Responder com procedência e verificar atualização.</w:t>
            </w:r>
          </w:p>
        </w:tc>
      </w:tr>
    </w:tbl>
    <w:p>
      <w:pPr>
        <w:spacing w:after="60" w:line="40" w:lineRule="exact"/>
      </w:pPr>
      <w:r>
        <w:rPr>
          <w:sz w:val="4"/>
        </w:rPr>
      </w:r>
    </w:p>
    <w:p>
      <w:pPr>
        <w:pStyle w:val="Heading2"/>
      </w:pPr>
      <w:r>
        <w:t>Perguntar é parte da inteligência</w:t>
      </w:r>
    </w:p>
    <w:p>
      <w:r>
        <w:rPr>
          <w:b w:val="0"/>
        </w:rPr>
        <w:t>Uma dúvida entra em uma fila de perguntas com motivo, contexto e prazo. Zeus prioriza perguntas cuja resposta muda uma ação ou evita uma suposição recorrente. Escolhe uma de cada vez em momentos naturais; várias dúvidas não precisam virar uma entrevista.</w:t>
      </w:r>
    </w:p>
    <w:p>
      <w:r>
        <w:rPr>
          <w:b w:val="0"/>
        </w:rPr>
        <w:t>Exemplos: “Você costuma trabalhar em casa às sextas ou isso varia?” “Quando alguém chegar e você estiver fora, prefere mensagem primeiro?” “Esse projeto já terminou ou ainda devo acompanhar?” A resposta pode criar uma preferência, uma exceção temporária ou apenas encerrar a questão.</w:t>
      </w:r>
    </w:p>
    <w:p>
      <w:pPr>
        <w:pStyle w:val="Heading2"/>
      </w:pPr>
      <w:r>
        <w:t>Aprender com evidência e correção</w:t>
      </w:r>
    </w:p>
    <w:p>
      <w:r>
        <w:rPr>
          <w:b w:val="0"/>
        </w:rPr>
        <w:t>Uma informação confirmada registra origem e data. Uma hipótese conserva esse status até validação. Correções atualizam a versão ativa e invalidam conclusões dependentes. “Esqueça isso” remove o uso futuro e os índices derivados, com tratamento explícito do prazo de retenção das cópias de segurança.</w:t>
      </w:r>
    </w:p>
    <w:p>
      <w:r>
        <w:rPr>
          <w:b w:val="0"/>
        </w:rPr>
        <w:t>Começar com SQLite para perfil, episódios, tarefas e relações simples. Quando a recuperação por texto e campos não bastar, adicionar busca semântica sobre fontes rastreáveis. Um índice vetorial encontra informações parecidas; não determina quais são verdadeiras.</w:t>
      </w:r>
    </w:p>
    <w:p>
      <w:pPr>
        <w:pStyle w:val="Heading2"/>
      </w:pPr>
      <w:r>
        <w:t>Continuidade entre Zeus e Hermes</w:t>
      </w:r>
    </w:p>
    <w:p>
      <w:r>
        <w:rPr>
          <w:b w:val="0"/>
        </w:rPr>
        <w:t>Manter um registro canônico por informação, com eventos versionados entre os serviços. Cada canal recebe o contexto necessário. Se a casa estiver offline, Hermes pode continuar uma tarefa digital com o último contexto disponível, indicando o que está desatualizado e sincronizando sem duplicar decisões depois.</w:t>
      </w:r>
    </w:p>
    <w:p>
      <w:r>
        <w:rPr>
          <w:b w:val="0"/>
          <w:sz w:val="17"/>
        </w:rPr>
        <w:t>O antigo problema de memória financeira contaminada permanece relevante. Valores de contas e transações serão consultados no domínio financeiro; preferências e objetivos podem existir no perfil sem transformar um resumo do modelo em extrato.</w:t>
      </w:r>
    </w:p>
    <w:p>
      <w:pPr>
        <w:pStyle w:val="Heading1"/>
        <w:pageBreakBefore/>
      </w:pPr>
      <w:r>
        <w:t>8 Pesquisa vida digital e finanças futuras</w:t>
      </w:r>
    </w:p>
    <w:p>
      <w:pPr>
        <w:pStyle w:val="Heading2"/>
      </w:pPr>
      <w:r>
        <w:t>Quando Zeus não sabe uma resposta</w:t>
      </w:r>
    </w:p>
    <w:p>
      <w:r>
        <w:rPr>
          <w:b w:val="0"/>
        </w:rPr>
        <w:t>O agente identifica se precisa de memória pessoal, estado da casa, documento, cálculo ou informação externa atual. Seleciona a ferramenta, consulta fontes, compara respostas quando necessário e informa o que conseguiu estabelecer. Pesquisa não deve terminar em uma resposta inventada quando as fontes falham.</w:t>
      </w:r>
    </w:p>
    <w:p>
      <w:r>
        <w:rPr>
          <w:b w:val="0"/>
        </w:rPr>
        <w:t>Trabalhos longos ficam em tarefas persistentes. Zeus pode perguntar um critério que muda o resultado, retomar a investigação e retornar por voz ou mensagem. Cada tarefa tem prazo ou momento de revisão, orçamento de recursos e uma condição de parada para evitar buscas intermináveis.</w:t>
      </w:r>
    </w:p>
    <w:p>
      <w:pPr>
        <w:pStyle w:val="Heading2"/>
      </w:pPr>
      <w:r>
        <w:t>Uma inteligência conectada aos projetos</w:t>
      </w:r>
    </w:p>
    <w:p>
      <w:r>
        <w:rPr>
          <w:b w:val="0"/>
        </w:rPr>
        <w:t>Agenda, notas, arquivos e ferramentas de código ampliam a utilidade além da casa. Hermes disponibiliza esses acessos ao mesmo núcleo de tarefas. O agente pode preparar o contexto de uma reunião, acompanhar uma pendência e reunir documentos antes de uma conversa, de acordo com as fontes conectadas e as preferências de Nicolas.</w:t>
      </w:r>
    </w:p>
    <w:p>
      <w:r>
        <w:rPr>
          <w:b w:val="0"/>
        </w:rPr>
        <w:t>Conteúdo de páginas, e-mails e documentos pode trazer dados relevantes, mas não ganha autoridade para mudar as regras do Zeus. O executor recebe uma ação estruturada com destinatário, alvo e parâmetros. Isso permite ampliar o catálogo sem conceder controle do sistema a qualquer texto que o modelo leia.</w:t>
      </w:r>
    </w:p>
    <w:p>
      <w:pPr>
        <w:pStyle w:val="Heading2"/>
      </w:pPr>
      <w:r>
        <w:t>Finanças entram depois como um domínio completo</w:t>
      </w:r>
    </w:p>
    <w:p>
      <w:r>
        <w:rPr>
          <w:b w:val="0"/>
        </w:rPr>
        <w:t>A integração futura deve permitir compreender entradas, saídas, compromissos, vencimentos e objetivos, com respostas apoiadas nos registros reais. Primeiro organizar a fonte financeira e a identidade das contas; depois habilitar consultas, análises e alertas. Este plano não inicia conexão com instituições nem movimentação financeira.</w:t>
      </w:r>
    </w:p>
    <w:tbl>
      <w:tblPr>
        <w:tblW w:type="auto" w:w="0"/>
        <w:jc w:val="center"/>
        <w:tblLayout w:type="fixed"/>
        <w:tblLook w:firstColumn="1" w:firstRow="1" w:lastColumn="0" w:lastRow="0" w:noHBand="0" w:noVBand="1" w:val="04A0"/>
      </w:tblPr>
      <w:tblGrid>
        <w:gridCol w:w="1699"/>
        <w:gridCol w:w="4075"/>
        <w:gridCol w:w="4032"/>
      </w:tblGrid>
      <w:tr>
        <w:trPr>
          <w:cantSplit/>
          <w:tblHeader/>
        </w:trPr>
        <w:tc>
          <w:tcPr>
            <w:tcW w:type="dxa" w:w="169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Etapa futura</w:t>
            </w:r>
          </w:p>
        </w:tc>
        <w:tc>
          <w:tcPr>
            <w:tcW w:type="dxa" w:w="4075"/>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Capacidade</w:t>
            </w:r>
          </w:p>
        </w:tc>
        <w:tc>
          <w:tcPr>
            <w:tcW w:type="dxa" w:w="4032"/>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Condição de qualidade</w:t>
            </w:r>
          </w:p>
        </w:tc>
      </w:tr>
      <w:tr>
        <w:trPr>
          <w:cantSplit/>
        </w:trPr>
        <w:tc>
          <w:tcPr>
            <w:tcW w:type="dxa" w:w="169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Dados confiáveis</w:t>
            </w:r>
          </w:p>
        </w:tc>
        <w:tc>
          <w:tcPr>
            <w:tcW w:type="dxa" w:w="4075"/>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Importar ou consultar contas e transações por meio autorizado.</w:t>
            </w:r>
          </w:p>
        </w:tc>
        <w:tc>
          <w:tcPr>
            <w:tcW w:type="dxa" w:w="4032"/>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Origem, data, cobertura e duplicatas controladas; lacunas de atualização visíveis.</w:t>
            </w:r>
          </w:p>
        </w:tc>
      </w:tr>
      <w:tr>
        <w:trPr>
          <w:cantSplit/>
        </w:trPr>
        <w:tc>
          <w:tcPr>
            <w:tcW w:type="dxa" w:w="169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Compreensão</w:t>
            </w:r>
          </w:p>
        </w:tc>
        <w:tc>
          <w:tcPr>
            <w:tcW w:type="dxa" w:w="4075"/>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Responder sobre despesas, categorias e compromissos.</w:t>
            </w:r>
          </w:p>
        </w:tc>
        <w:tc>
          <w:tcPr>
            <w:tcW w:type="dxa" w:w="4032"/>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Cálculos reproduzíveis a partir dos registros, com período e moeda corretos.</w:t>
            </w:r>
          </w:p>
        </w:tc>
      </w:tr>
      <w:tr>
        <w:trPr>
          <w:cantSplit/>
        </w:trPr>
        <w:tc>
          <w:tcPr>
            <w:tcW w:type="dxa" w:w="169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Iniciativa</w:t>
            </w:r>
          </w:p>
        </w:tc>
        <w:tc>
          <w:tcPr>
            <w:tcW w:type="dxa" w:w="4075"/>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Avisar vencimentos ou variações relevantes conforme preferências.</w:t>
            </w:r>
          </w:p>
        </w:tc>
        <w:tc>
          <w:tcPr>
            <w:tcW w:type="dxa" w:w="4032"/>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Citar os registros e perguntar quando uma classificação estiver incerta.</w:t>
            </w:r>
          </w:p>
        </w:tc>
      </w:tr>
      <w:tr>
        <w:trPr>
          <w:cantSplit/>
        </w:trPr>
        <w:tc>
          <w:tcPr>
            <w:tcW w:type="dxa" w:w="169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Ações financeiras</w:t>
            </w:r>
          </w:p>
        </w:tc>
        <w:tc>
          <w:tcPr>
            <w:tcW w:type="dxa" w:w="4075"/>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Preparar uma operação quando esse escopo for definido.</w:t>
            </w:r>
          </w:p>
        </w:tc>
        <w:tc>
          <w:tcPr>
            <w:tcW w:type="dxa" w:w="4032"/>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Execução separada da conversa, com autenticação e autorização adequadas à operação.</w:t>
            </w:r>
          </w:p>
        </w:tc>
      </w:tr>
    </w:tbl>
    <w:p>
      <w:pPr>
        <w:spacing w:after="60" w:line="40" w:lineRule="exact"/>
      </w:pPr>
      <w:r>
        <w:rPr>
          <w:sz w:val="4"/>
        </w:rPr>
      </w:r>
    </w:p>
    <w:p>
      <w:r>
        <w:rPr>
          <w:b w:val="0"/>
        </w:rPr>
        <w:t>O Postgres previsto no escopo pode servir como fonte estruturada. Zeus guarda referências para os dados e consulta valores atuais. Uma resposta resumida não substitui o registro financeiro. Recomendações personalizadas nesse domínio exigirão análise e fontes próprias quando essa fase começar.</w:t>
      </w:r>
    </w:p>
    <w:p>
      <w:r>
        <w:rPr>
          <w:b w:val="0"/>
          <w:sz w:val="17"/>
        </w:rPr>
        <w:t>“Saber da minha vida” significa integrar contexto autorizado e útil, com possibilidade de corrigir e excluir. Quanto mais conectado o sistema estiver, mais importante será conseguir explicar de onde veio uma informação.</w:t>
      </w:r>
    </w:p>
    <w:p>
      <w:pPr>
        <w:pStyle w:val="Heading1"/>
        <w:pageBreakBefore/>
      </w:pPr>
      <w:r>
        <w:t>9 Arquitetura para crescer sem reconstruir tudo</w:t>
      </w:r>
    </w:p>
    <w:p>
      <w:r>
        <w:rPr>
          <w:b w:val="0"/>
        </w:rPr>
        <w:t>O objetivo de engenharia é sustentar uma única presença inteligente com componentes substituíveis. A arquitetura deve suportar raciocínio mais forte, novos sentidos e novos canais sem recriar a casa a cada mudança de modelo.</w:t>
      </w:r>
    </w:p>
    <w:tbl>
      <w:tblPr>
        <w:tblW w:type="auto" w:w="0"/>
        <w:jc w:val="center"/>
        <w:tblLayout w:type="fixed"/>
        <w:tblLook w:firstColumn="1" w:firstRow="1" w:lastColumn="0" w:lastRow="0" w:noHBand="0" w:noVBand="1" w:val="04A0"/>
      </w:tblPr>
      <w:tblGrid>
        <w:gridCol w:w="1915"/>
        <w:gridCol w:w="3802"/>
        <w:gridCol w:w="4090"/>
      </w:tblGrid>
      <w:tr>
        <w:trPr>
          <w:cantSplit/>
          <w:tblHeader/>
        </w:trPr>
        <w:tc>
          <w:tcPr>
            <w:tcW w:type="dxa" w:w="1915"/>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Parte</w:t>
            </w:r>
          </w:p>
        </w:tc>
        <w:tc>
          <w:tcPr>
            <w:tcW w:type="dxa" w:w="3802"/>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Papel no ecossistema</w:t>
            </w:r>
          </w:p>
        </w:tc>
        <w:tc>
          <w:tcPr>
            <w:tcW w:type="dxa" w:w="4090"/>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Implantação proposta</w:t>
            </w:r>
          </w:p>
        </w:tc>
      </w:tr>
      <w:tr>
        <w:trPr>
          <w:cantSplit/>
        </w:trPr>
        <w:tc>
          <w:tcPr>
            <w:tcW w:type="dxa" w:w="1915"/>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Zeus persistente</w:t>
            </w:r>
          </w:p>
        </w:tc>
        <w:tc>
          <w:tcPr>
            <w:tcW w:type="dxa" w:w="3802"/>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Contexto, situações, objetivos, perguntas, memória e iniciativa.</w:t>
            </w:r>
          </w:p>
        </w:tc>
        <w:tc>
          <w:tcPr>
            <w:tcW w:type="dxa" w:w="4090"/>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Serviço modular sempre ativo no servidor local, sujeito à verificação de capacidade do Dell.</w:t>
            </w:r>
          </w:p>
        </w:tc>
      </w:tr>
      <w:tr>
        <w:trPr>
          <w:cantSplit/>
        </w:trPr>
        <w:tc>
          <w:tcPr>
            <w:tcW w:type="dxa" w:w="1915"/>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Motores de inteligência</w:t>
            </w:r>
          </w:p>
        </w:tc>
        <w:tc>
          <w:tcPr>
            <w:tcW w:type="dxa" w:w="3802"/>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Conversa, planejamento, pesquisa e interpretação visual.</w:t>
            </w:r>
          </w:p>
        </w:tc>
        <w:tc>
          <w:tcPr>
            <w:tcW w:type="dxa" w:w="4090"/>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Modelos intercambiáveis no PC e, quando autorizado, em serviços externos.</w:t>
            </w:r>
          </w:p>
        </w:tc>
      </w:tr>
      <w:tr>
        <w:trPr>
          <w:cantSplit/>
        </w:trPr>
        <w:tc>
          <w:tcPr>
            <w:tcW w:type="dxa" w:w="1915"/>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Percepção</w:t>
            </w:r>
          </w:p>
        </w:tc>
        <w:tc>
          <w:tcPr>
            <w:tcW w:type="dxa" w:w="3802"/>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Voz, câmeras, presença, entrada e ambiente.</w:t>
            </w:r>
          </w:p>
        </w:tc>
        <w:tc>
          <w:tcPr>
            <w:tcW w:type="dxa" w:w="4090"/>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ESPHome, serviços de voz e detecção visual com eventos normalizados.</w:t>
            </w:r>
          </w:p>
        </w:tc>
      </w:tr>
      <w:tr>
        <w:trPr>
          <w:cantSplit/>
        </w:trPr>
        <w:tc>
          <w:tcPr>
            <w:tcW w:type="dxa" w:w="1915"/>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Corpo operacional</w:t>
            </w:r>
          </w:p>
        </w:tc>
        <w:tc>
          <w:tcPr>
            <w:tcW w:type="dxa" w:w="3802"/>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Aparelhos, cenas e automações rápidas.</w:t>
            </w:r>
          </w:p>
        </w:tc>
        <w:tc>
          <w:tcPr>
            <w:tcW w:type="dxa" w:w="4090"/>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Home Assistant, MQTT e adaptadores de sistemas já existentes.</w:t>
            </w:r>
          </w:p>
        </w:tc>
      </w:tr>
      <w:tr>
        <w:trPr>
          <w:cantSplit/>
        </w:trPr>
        <w:tc>
          <w:tcPr>
            <w:tcW w:type="dxa" w:w="1915"/>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Hermes</w:t>
            </w:r>
          </w:p>
        </w:tc>
        <w:tc>
          <w:tcPr>
            <w:tcW w:type="dxa" w:w="3802"/>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Contato remoto, tarefas digitais e conectores.</w:t>
            </w:r>
          </w:p>
        </w:tc>
        <w:tc>
          <w:tcPr>
            <w:tcW w:type="dxa" w:w="4090"/>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Droplet previsto, conectado ao serviço local por canal autenticado.</w:t>
            </w:r>
          </w:p>
        </w:tc>
      </w:tr>
      <w:tr>
        <w:trPr>
          <w:cantSplit/>
        </w:trPr>
        <w:tc>
          <w:tcPr>
            <w:tcW w:type="dxa" w:w="1915"/>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Expressão</w:t>
            </w:r>
          </w:p>
        </w:tc>
        <w:tc>
          <w:tcPr>
            <w:tcW w:type="dxa" w:w="3802"/>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Voz, mensagens, chamadas e painel.</w:t>
            </w:r>
          </w:p>
        </w:tc>
        <w:tc>
          <w:tcPr>
            <w:tcW w:type="dxa" w:w="4090"/>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Mesmo estado de tarefa e mesma persona, adaptados ao canal.</w:t>
            </w:r>
          </w:p>
        </w:tc>
      </w:tr>
    </w:tbl>
    <w:p>
      <w:pPr>
        <w:spacing w:after="60" w:line="40" w:lineRule="exact"/>
      </w:pPr>
      <w:r>
        <w:rPr>
          <w:sz w:val="4"/>
        </w:rPr>
      </w:r>
    </w:p>
    <w:p>
      <w:pPr>
        <w:pStyle w:val="Heading2"/>
      </w:pPr>
      <w:r>
        <w:t>Três caminhos para a inteligência</w:t>
      </w:r>
    </w:p>
    <w:p>
      <w:r>
        <w:rPr>
          <w:b w:val="0"/>
        </w:rPr>
      </w:r>
      <w:r>
        <w:rPr>
          <w:b/>
        </w:rPr>
        <w:t>Local integral:</w:t>
      </w:r>
      <w:r>
        <w:rPr>
          <w:b w:val="0"/>
        </w:rPr>
        <w:t xml:space="preserve"> preserva dados dentro da casa e funciona sem internet, dentro dos recursos instalados. O limite atual de memória de vídeo exige escolher modelos e distribuir bem voz, visão e conversa. Qualidade avançada pode justificar upgrade cedo.</w:t>
      </w:r>
    </w:p>
    <w:p>
      <w:r>
        <w:rPr>
          <w:b w:val="0"/>
        </w:rPr>
      </w:r>
      <w:r>
        <w:rPr>
          <w:b/>
        </w:rPr>
        <w:t>Híbrido seletivo:</w:t>
      </w:r>
      <w:r>
        <w:rPr>
          <w:b w:val="0"/>
        </w:rPr>
        <w:t xml:space="preserve"> mantém sensores, memória e atuação locais; usa inteligência remota para pesquisa e raciocínio de texto permitido. É uma opção de menor investimento inicial para testar um nível maior de capacidade. Imagens e áudio não são enviados por consequência automática dessa escolha.</w:t>
      </w:r>
    </w:p>
    <w:p>
      <w:r>
        <w:rPr>
          <w:b w:val="0"/>
        </w:rPr>
      </w:r>
      <w:r>
        <w:rPr>
          <w:b/>
        </w:rPr>
        <w:t>Local com hardware ampliado:</w:t>
      </w:r>
      <w:r>
        <w:rPr>
          <w:b w:val="0"/>
        </w:rPr>
        <w:t xml:space="preserve"> prioriza privacidade e capacidade própria. A compra deve ser dimensionada pelo modelo, contexto, visão e concorrência desejados. Não basta escolher uma faixa de VRAM e presumir que a experiência será alcançada.</w:t>
      </w:r>
    </w:p>
    <w:p>
      <w:pPr>
        <w:pStyle w:val="Heading2"/>
      </w:pPr>
      <w:r>
        <w:t>Recomendação para o equipamento descrito</w:t>
      </w:r>
    </w:p>
    <w:p>
      <w:r>
        <w:rPr>
          <w:b w:val="0"/>
        </w:rPr>
        <w:t>Preparar a arquitetura para os três caminhos e testar local mais híbrido seletivo de texto, se esse uso for aceito na configuração. A GTX 1050 Ti de 4 GB pode atender funções limitadas, mas não deve definir o teto do Zeus. O Llama 3.1 8B Q4_K_M consultado tem 4,9 GB de arquivo, antes da memória adicional de execução. [11, 12]</w:t>
      </w:r>
    </w:p>
    <w:p>
      <w:r>
        <w:rPr>
          <w:b w:val="0"/>
        </w:rPr>
        <w:t>Manter um modelo de conversa aquecido quando possível, reservar recursos para interação e suspender trabalhos de segundo plano em urgências. A visão usa eventos e imagens selecionadas. O catálogo cresce por adaptadores, enquanto cada pedido recebe apenas as ferramentas relevantes.</w:t>
      </w:r>
    </w:p>
    <w:p>
      <w:r>
        <w:rPr>
          <w:b w:val="0"/>
          <w:sz w:val="17"/>
        </w:rPr>
        <w:t>Comandos domésticos conhecidos podem usar um caminho rápido local. Esse mecanismo é um reflexo operacional dentro do Zeus; o produto continua centrado em contexto, raciocínio e iniciativa.</w:t>
      </w:r>
    </w:p>
    <w:p>
      <w:pPr>
        <w:pStyle w:val="Heading1"/>
        <w:pageBreakBefore/>
      </w:pPr>
      <w:r>
        <w:t>10 Construção por capacidades de presença</w:t>
      </w:r>
    </w:p>
    <w:p>
      <w:r>
        <w:rPr>
          <w:b w:val="0"/>
        </w:rPr>
        <w:t>A sequência abaixo preserva a visão desde a primeira entrega. As etapas terminam com experiências completas, em vez de acumular infraestrutura isolada. Datas e duração dependem do inventário real e dos primeiros testes.</w:t>
      </w:r>
    </w:p>
    <w:tbl>
      <w:tblPr>
        <w:tblW w:type="auto" w:w="0"/>
        <w:jc w:val="center"/>
        <w:tblLayout w:type="fixed"/>
        <w:tblLook w:firstColumn="1" w:firstRow="1" w:lastColumn="0" w:lastRow="0" w:noHBand="0" w:noVBand="1" w:val="04A0"/>
      </w:tblPr>
      <w:tblGrid>
        <w:gridCol w:w="1512"/>
        <w:gridCol w:w="4190"/>
        <w:gridCol w:w="4104"/>
      </w:tblGrid>
      <w:tr>
        <w:trPr>
          <w:cantSplit/>
          <w:tblHeader/>
        </w:trPr>
        <w:tc>
          <w:tcPr>
            <w:tcW w:type="dxa" w:w="1512"/>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Etapa</w:t>
            </w:r>
          </w:p>
        </w:tc>
        <w:tc>
          <w:tcPr>
            <w:tcW w:type="dxa" w:w="4190"/>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Experiência entregue</w:t>
            </w:r>
          </w:p>
        </w:tc>
        <w:tc>
          <w:tcPr>
            <w:tcW w:type="dxa" w:w="410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Critério de conclusão</w:t>
            </w:r>
          </w:p>
        </w:tc>
      </w:tr>
      <w:tr>
        <w:trPr>
          <w:cantSplit/>
        </w:trPr>
        <w:tc>
          <w:tcPr>
            <w:tcW w:type="dxa" w:w="1512"/>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1 Presença</w:t>
            </w:r>
          </w:p>
        </w:tc>
        <w:tc>
          <w:tcPr>
            <w:tcW w:type="dxa" w:w="4190"/>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Zeus conversa com persona, lembra uma informação e inicia uma pergunta útil por evento ou horário.</w:t>
            </w:r>
          </w:p>
        </w:tc>
        <w:tc>
          <w:tcPr>
            <w:tcW w:type="dxa" w:w="410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Sem solicitação imediata, toma uma iniciativa pertinente; incorpora a resposta e demonstra continuidade depois.</w:t>
            </w:r>
          </w:p>
        </w:tc>
      </w:tr>
      <w:tr>
        <w:trPr>
          <w:cantSplit/>
        </w:trPr>
        <w:tc>
          <w:tcPr>
            <w:tcW w:type="dxa" w:w="1512"/>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2 Alcance</w:t>
            </w:r>
          </w:p>
        </w:tc>
        <w:tc>
          <w:tcPr>
            <w:tcW w:type="dxa" w:w="4190"/>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Zeus acompanha uma situação e avisa Nicolas fora de casa pelo Hermes.</w:t>
            </w:r>
          </w:p>
        </w:tc>
        <w:tc>
          <w:tcPr>
            <w:tcW w:type="dxa" w:w="410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Mensagem tem contexto, a resposta atualiza o mesmo episódio e avisos duplicados são evitados.</w:t>
            </w:r>
          </w:p>
        </w:tc>
      </w:tr>
      <w:tr>
        <w:trPr>
          <w:cantSplit/>
        </w:trPr>
        <w:tc>
          <w:tcPr>
            <w:tcW w:type="dxa" w:w="1512"/>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3 Olhos</w:t>
            </w:r>
          </w:p>
        </w:tc>
        <w:tc>
          <w:tcPr>
            <w:tcW w:type="dxa" w:w="4190"/>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Zeus interpreta uma entrada ou presença a partir de câmera e sensores.</w:t>
            </w:r>
          </w:p>
        </w:tc>
        <w:tc>
          <w:tcPr>
            <w:tcW w:type="dxa" w:w="410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Informa o que viu, mostra a evidência permitida e pergunta o contexto ausente.</w:t>
            </w:r>
          </w:p>
        </w:tc>
      </w:tr>
      <w:tr>
        <w:trPr>
          <w:cantSplit/>
        </w:trPr>
        <w:tc>
          <w:tcPr>
            <w:tcW w:type="dxa" w:w="1512"/>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4 Ligação</w:t>
            </w:r>
          </w:p>
        </w:tc>
        <w:tc>
          <w:tcPr>
            <w:tcW w:type="dxa" w:w="4190"/>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Zeus liga diante de um cenário de urgência configurado.</w:t>
            </w:r>
          </w:p>
        </w:tc>
        <w:tc>
          <w:tcPr>
            <w:tcW w:type="dxa" w:w="410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Chamada em teste chega, autentica quando necessário, transmite o aviso e encerra a escalada após resolução.</w:t>
            </w:r>
          </w:p>
        </w:tc>
      </w:tr>
      <w:tr>
        <w:trPr>
          <w:cantSplit/>
        </w:trPr>
        <w:tc>
          <w:tcPr>
            <w:tcW w:type="dxa" w:w="1512"/>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5 Vida digital</w:t>
            </w:r>
          </w:p>
        </w:tc>
        <w:tc>
          <w:tcPr>
            <w:tcW w:type="dxa" w:w="4190"/>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Pesquisa, acompanha projetos e cruza agenda e notas.</w:t>
            </w:r>
          </w:p>
        </w:tc>
        <w:tc>
          <w:tcPr>
            <w:tcW w:type="dxa" w:w="410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Retoma uma tarefa entre canais, entrega fontes e cumpre um acompanhamento combinado.</w:t>
            </w:r>
          </w:p>
        </w:tc>
      </w:tr>
      <w:tr>
        <w:trPr>
          <w:cantSplit/>
        </w:trPr>
        <w:tc>
          <w:tcPr>
            <w:tcW w:type="dxa" w:w="1512"/>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6 Finanças</w:t>
            </w:r>
          </w:p>
        </w:tc>
        <w:tc>
          <w:tcPr>
            <w:tcW w:type="dxa" w:w="4190"/>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Consulta dados reais e alerta sobre compromissos definidos.</w:t>
            </w:r>
          </w:p>
        </w:tc>
        <w:tc>
          <w:tcPr>
            <w:tcW w:type="dxa" w:w="410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Totais conferidos na origem, dados atualizados e nenhuma confusão entre memória narrativa e registros.</w:t>
            </w:r>
          </w:p>
        </w:tc>
      </w:tr>
    </w:tbl>
    <w:p>
      <w:pPr>
        <w:spacing w:after="60" w:line="40" w:lineRule="exact"/>
      </w:pPr>
      <w:r>
        <w:rPr>
          <w:sz w:val="4"/>
        </w:rPr>
      </w:r>
    </w:p>
    <w:p>
      <w:pPr>
        <w:pStyle w:val="Heading2"/>
      </w:pPr>
      <w:r>
        <w:t>Como usar a janela de 18 a 23 de setembro</w:t>
      </w:r>
    </w:p>
    <w:p>
      <w:r>
        <w:rPr>
          <w:b w:val="0"/>
        </w:rPr>
      </w:r>
      <w:r>
        <w:rPr>
          <w:b/>
        </w:rPr>
        <w:t>Primeiro bloco:</w:t>
      </w:r>
      <w:r>
        <w:rPr>
          <w:b w:val="0"/>
        </w:rPr>
        <w:t xml:space="preserve"> verificar a base disponível, escrever a persona inicial e implementar conversa com memória explícita e agendamento de uma pergunta. </w:t>
      </w:r>
      <w:r>
        <w:rPr>
          <w:b/>
        </w:rPr>
        <w:t>Segundo bloco:</w:t>
      </w:r>
      <w:r>
        <w:rPr>
          <w:b w:val="0"/>
        </w:rPr>
        <w:t xml:space="preserve"> conectar um evento e o Telegram para fechar o primeiro ciclo de iniciativa e resposta. </w:t>
      </w:r>
      <w:r>
        <w:rPr>
          <w:b/>
        </w:rPr>
        <w:t>Terceiro bloco:</w:t>
      </w:r>
      <w:r>
        <w:rPr>
          <w:b w:val="0"/>
        </w:rPr>
        <w:t xml:space="preserve"> usar uma câmera disponível ou preparar a integração visual e realizar uma prova de chamada interna, se houver tempo e recursos.</w:t>
      </w:r>
    </w:p>
    <w:p>
      <w:r>
        <w:rPr>
          <w:b w:val="0"/>
        </w:rPr>
        <w:t>A demonstração central deve mostrar iniciativa, personalidade e continuidade. Se a câmera não estiver disponível, um evento simulado pode testar a lógica, identificado como simulado; a etapa visual continua pendente. Não marcar uma chamada pública como pronta porque um teste interno funcionou.</w:t>
      </w:r>
    </w:p>
    <w:p>
      <w:pPr>
        <w:pStyle w:val="Heading2"/>
      </w:pPr>
      <w:r>
        <w:t>Capacidades que permanecem no horizonte</w:t>
      </w:r>
    </w:p>
    <w:p>
      <w:r>
        <w:rPr>
          <w:b w:val="0"/>
        </w:rPr>
        <w:t>Expandir cômodos, conversa contínua, localização do interlocutor, biblioteca de mídia, rotinas de ambiente e interface visual. Melhorar memória e modelos com os casos reais. Motorização e fechadura entram com equipamento e verificação física próprios. Essa ordem organiza dependências, sem retirar a visão de um Zeus amplamente capaz.</w:t>
      </w:r>
    </w:p>
    <w:p>
      <w:r>
        <w:rPr>
          <w:b w:val="0"/>
          <w:sz w:val="17"/>
        </w:rPr>
        <w:t>A telefonia e a visão têm lugar explícito nas primeiras expansões. A integração financeira vem depois, conforme solicitado. Não há compra, contratação ou instalação autorizada por este documento sozinho.</w:t>
      </w:r>
    </w:p>
    <w:p>
      <w:pPr>
        <w:pStyle w:val="Heading1"/>
        <w:pageBreakBefore/>
      </w:pPr>
      <w:r>
        <w:t>11 Como reconhecer um Zeus mais inteligente</w:t>
      </w:r>
    </w:p>
    <w:p>
      <w:r>
        <w:rPr>
          <w:b w:val="0"/>
        </w:rPr>
        <w:t>A avaliação precisa medir presença, raciocínio e personalidade além da velocidade de executar comandos. Todas as metas abaixo são propostas para testes; nenhum resultado de hardware foi medido nesta revisão.</w:t>
      </w:r>
    </w:p>
    <w:tbl>
      <w:tblPr>
        <w:tblW w:type="auto" w:w="0"/>
        <w:jc w:val="center"/>
        <w:tblLayout w:type="fixed"/>
        <w:tblLook w:firstColumn="1" w:firstRow="1" w:lastColumn="0" w:lastRow="0" w:noHBand="0" w:noVBand="1" w:val="04A0"/>
      </w:tblPr>
      <w:tblGrid>
        <w:gridCol w:w="1699"/>
        <w:gridCol w:w="3888"/>
        <w:gridCol w:w="4219"/>
      </w:tblGrid>
      <w:tr>
        <w:trPr>
          <w:cantSplit/>
          <w:tblHeader/>
        </w:trPr>
        <w:tc>
          <w:tcPr>
            <w:tcW w:type="dxa" w:w="169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Dimensão</w:t>
            </w:r>
          </w:p>
        </w:tc>
        <w:tc>
          <w:tcPr>
            <w:tcW w:type="dxa" w:w="3888"/>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Ensaio proposto</w:t>
            </w:r>
          </w:p>
        </w:tc>
        <w:tc>
          <w:tcPr>
            <w:tcW w:type="dxa" w:w="421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Sinal de aprovação</w:t>
            </w:r>
          </w:p>
        </w:tc>
      </w:tr>
      <w:tr>
        <w:trPr>
          <w:cantSplit/>
        </w:trPr>
        <w:tc>
          <w:tcPr>
            <w:tcW w:type="dxa" w:w="169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Iniciativa</w:t>
            </w:r>
          </w:p>
        </w:tc>
        <w:tc>
          <w:tcPr>
            <w:tcW w:type="dxa" w:w="3888"/>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10 situações úteis e 10 situações sem necessidade de contato.</w:t>
            </w:r>
          </w:p>
        </w:tc>
        <w:tc>
          <w:tcPr>
            <w:tcW w:type="dxa" w:w="421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Age ou pergunta quando há benefício; evita interromper por eventos repetidos ou irrelevantes.</w:t>
            </w:r>
          </w:p>
        </w:tc>
      </w:tr>
      <w:tr>
        <w:trPr>
          <w:cantSplit/>
        </w:trPr>
        <w:tc>
          <w:tcPr>
            <w:tcW w:type="dxa" w:w="169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Incerteza</w:t>
            </w:r>
          </w:p>
        </w:tc>
        <w:tc>
          <w:tcPr>
            <w:tcW w:type="dxa" w:w="3888"/>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10 cenários com informação insuficiente ou contraditória.</w:t>
            </w:r>
          </w:p>
        </w:tc>
        <w:tc>
          <w:tcPr>
            <w:tcW w:type="dxa" w:w="421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Busca evidência ou pergunta; não inventa pessoa, intenção, estado ou conclusão.</w:t>
            </w:r>
          </w:p>
        </w:tc>
      </w:tr>
      <w:tr>
        <w:trPr>
          <w:cantSplit/>
        </w:trPr>
        <w:tc>
          <w:tcPr>
            <w:tcW w:type="dxa" w:w="169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Continuidade</w:t>
            </w:r>
          </w:p>
        </w:tc>
        <w:tc>
          <w:tcPr>
            <w:tcW w:type="dxa" w:w="3888"/>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Projeto em voz, resposta no Telegram e retomada após reinício.</w:t>
            </w:r>
          </w:p>
        </w:tc>
        <w:tc>
          <w:tcPr>
            <w:tcW w:type="dxa" w:w="421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Preserva objetivo, correções, perguntas pendentes e resultado sem duplicar ações.</w:t>
            </w:r>
          </w:p>
        </w:tc>
      </w:tr>
      <w:tr>
        <w:trPr>
          <w:cantSplit/>
        </w:trPr>
        <w:tc>
          <w:tcPr>
            <w:tcW w:type="dxa" w:w="169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Persona</w:t>
            </w:r>
          </w:p>
        </w:tc>
        <w:tc>
          <w:tcPr>
            <w:tcW w:type="dxa" w:w="3888"/>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Conversa de 20 turnos com saída para academia, humor, discordância, falha e alerta.</w:t>
            </w:r>
          </w:p>
        </w:tc>
        <w:tc>
          <w:tcPr>
            <w:tcW w:type="dxa" w:w="421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Nicolas reconhece atenção pessoal; lembretes vêm de combinados reais e o humor respeita o contexto.</w:t>
            </w:r>
          </w:p>
        </w:tc>
      </w:tr>
      <w:tr>
        <w:trPr>
          <w:cantSplit/>
        </w:trPr>
        <w:tc>
          <w:tcPr>
            <w:tcW w:type="dxa" w:w="169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Visão</w:t>
            </w:r>
          </w:p>
        </w:tc>
        <w:tc>
          <w:tcPr>
            <w:tcW w:type="dxa" w:w="3888"/>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Cenas claras, escuras, oclusas e câmera indisponível.</w:t>
            </w:r>
          </w:p>
        </w:tc>
        <w:tc>
          <w:tcPr>
            <w:tcW w:type="dxa" w:w="421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Distingue observação atual, última observação e falta de cobertura.</w:t>
            </w:r>
          </w:p>
        </w:tc>
      </w:tr>
      <w:tr>
        <w:trPr>
          <w:cantSplit/>
        </w:trPr>
        <w:tc>
          <w:tcPr>
            <w:tcW w:type="dxa" w:w="169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Pesquisa</w:t>
            </w:r>
          </w:p>
        </w:tc>
        <w:tc>
          <w:tcPr>
            <w:tcW w:type="dxa" w:w="3888"/>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Perguntas com fonte atual, conflito entre fontes e resposta não encontrada.</w:t>
            </w:r>
          </w:p>
        </w:tc>
        <w:tc>
          <w:tcPr>
            <w:tcW w:type="dxa" w:w="421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Mostra procedência e limitações; entrega resultado ou a pergunta necessária.</w:t>
            </w:r>
          </w:p>
        </w:tc>
      </w:tr>
      <w:tr>
        <w:trPr>
          <w:cantSplit/>
        </w:trPr>
        <w:tc>
          <w:tcPr>
            <w:tcW w:type="dxa" w:w="169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Contato</w:t>
            </w:r>
          </w:p>
        </w:tc>
        <w:tc>
          <w:tcPr>
            <w:tcW w:type="dxa" w:w="3888"/>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Aviso reconhecido, ignorado, duplicado e resolvido.</w:t>
            </w:r>
          </w:p>
        </w:tc>
        <w:tc>
          <w:tcPr>
            <w:tcW w:type="dxa" w:w="4219"/>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Escolhe o canal esperado, limita repetição e interrompe a escalada ao encerrar a situação.</w:t>
            </w:r>
          </w:p>
        </w:tc>
      </w:tr>
    </w:tbl>
    <w:p>
      <w:pPr>
        <w:spacing w:after="60" w:line="40" w:lineRule="exact"/>
      </w:pPr>
      <w:r>
        <w:rPr>
          <w:sz w:val="4"/>
        </w:rPr>
      </w:r>
    </w:p>
    <w:p>
      <w:pPr>
        <w:pStyle w:val="Heading2"/>
      </w:pPr>
      <w:r>
        <w:t>Velocidade percebida com resultados honestos</w:t>
      </w:r>
    </w:p>
    <w:p>
      <w:r>
        <w:rPr>
          <w:b w:val="0"/>
        </w:rPr>
        <w:t>Buscar resposta inicial útil em até 2 segundos para interações simples com o sistema aquecido, medindo também a faixa mais lenta. Pesquisas e análise visual têm prazos próprios: Zeus pode comunicar que está verificando, mas isso não conta como conclusão. Medir entrega do aviso e entrega de sua evidência separadamente.</w:t>
      </w:r>
    </w:p>
    <w:p>
      <w:pPr>
        <w:pStyle w:val="Heading2"/>
      </w:pPr>
      <w:r>
        <w:t>Aprender a incomodar menos sem perder iniciativa</w:t>
      </w:r>
    </w:p>
    <w:p>
      <w:r>
        <w:rPr>
          <w:b w:val="0"/>
        </w:rPr>
        <w:t>Registrar intervenções consideradas úteis, dispensáveis ou tardias, com feedback simples de Nicolas. Ajustar prioridade e horário por tipo de situação. Não otimizar apenas para quantidade de mensagens, tempo de conversa ou ausência de reclamações.</w:t>
      </w:r>
    </w:p>
    <w:p>
      <w:pPr>
        <w:pStyle w:val="Heading2"/>
      </w:pPr>
      <w:r>
        <w:t>Falhas precisam fazer parte da avaliação</w:t>
      </w:r>
    </w:p>
    <w:p>
      <w:r>
        <w:rPr>
          <w:b w:val="0"/>
        </w:rPr>
        <w:t>Testar internet ausente, modelo indisponível, câmera offline, reinício e resultado incerto de uma ação. O núcleo preserva as situações e informa o que consegue continuar fazendo. Home Assistant mantém as automações possíveis; a ausência de inteligência avançada não pode produzir confirmações falsas.</w:t>
      </w:r>
    </w:p>
    <w:p>
      <w:r>
        <w:rPr>
          <w:b w:val="0"/>
          <w:sz w:val="17"/>
        </w:rPr>
        <w:t>A aprovação deve combinar resultado observável e avaliação pessoal da experiência. Uma tabela de testes pequena orienta a evolução; não demonstra confiabilidade universal.</w:t>
      </w:r>
    </w:p>
    <w:p>
      <w:pPr>
        <w:pStyle w:val="Heading1"/>
        <w:pageBreakBefore/>
      </w:pPr>
      <w:r>
        <w:t>12 Decisões de produto e próximos passos</w:t>
      </w:r>
    </w:p>
    <w:p>
      <w:pPr>
        <w:pStyle w:val="Heading2"/>
      </w:pPr>
      <w:r>
        <w:t>Decisões consolidadas nesta revisão</w:t>
      </w:r>
    </w:p>
    <w:p>
      <w:pPr>
        <w:ind w:left="173" w:hanging="173"/>
      </w:pPr>
      <w:r>
        <w:rPr>
          <w:b w:val="0"/>
        </w:rPr>
        <w:t>•  Zeus é o núcleo pessoal de percepção, contexto, raciocínio e iniciativa do ecossistema.</w:t>
      </w:r>
    </w:p>
    <w:p>
      <w:pPr>
        <w:ind w:left="173" w:hanging="173"/>
      </w:pPr>
      <w:r>
        <w:rPr>
          <w:b w:val="0"/>
        </w:rPr>
        <w:t>•  Sua presença continua sem uma conversa aberta e pode alcançar Nicolas por mensagem ou ligação.</w:t>
      </w:r>
    </w:p>
    <w:p>
      <w:pPr>
        <w:ind w:left="173" w:hanging="173"/>
      </w:pPr>
      <w:r>
        <w:rPr>
          <w:b w:val="0"/>
        </w:rPr>
        <w:t>•  Perguntas sobre a rotina são um mecanismo ativo de aprendizado, ligado a dúvidas reais.</w:t>
      </w:r>
    </w:p>
    <w:p>
      <w:pPr>
        <w:ind w:left="173" w:hanging="173"/>
      </w:pPr>
      <w:r>
        <w:rPr>
          <w:b w:val="0"/>
        </w:rPr>
        <w:t>•  A persona inspirada no Jarvis faz parte do critério de qualidade desde a primeira entrega.</w:t>
      </w:r>
    </w:p>
    <w:p>
      <w:pPr>
        <w:ind w:left="173" w:hanging="173"/>
      </w:pPr>
      <w:r>
        <w:rPr>
          <w:b w:val="0"/>
        </w:rPr>
        <w:t>•  Visão e pesquisa ampliam o conhecimento; fatos permanecem associados a evidências e validade.</w:t>
      </w:r>
    </w:p>
    <w:p>
      <w:pPr>
        <w:ind w:left="173" w:hanging="173"/>
      </w:pPr>
      <w:r>
        <w:rPr>
          <w:b w:val="0"/>
        </w:rPr>
        <w:t>•  Finanças são uma expansão prevista para depois, com registros estruturados e fonte verificável.</w:t>
      </w:r>
    </w:p>
    <w:p>
      <w:pPr>
        <w:pStyle w:val="Heading2"/>
      </w:pPr>
      <w:r>
        <w:t>Três provas que orientam a implementação</w:t>
      </w:r>
    </w:p>
    <w:p>
      <w:r>
        <w:rPr>
          <w:b w:val="0"/>
        </w:rPr>
      </w:r>
      <w:r>
        <w:rPr>
          <w:b/>
        </w:rPr>
        <w:t>Prova de presença:</w:t>
      </w:r>
      <w:r>
        <w:rPr>
          <w:b w:val="0"/>
        </w:rPr>
        <w:t xml:space="preserve"> um evento inicia uma pergunta, Nicolas responde, Zeus atualiza o contexto e usa a resposta no momento correto. É o menor fluxo que mostra iniciativa e continuidade.</w:t>
      </w:r>
    </w:p>
    <w:p>
      <w:r>
        <w:rPr>
          <w:b w:val="0"/>
        </w:rPr>
      </w:r>
      <w:r>
        <w:rPr>
          <w:b/>
        </w:rPr>
        <w:t>Prova de inteligência:</w:t>
      </w:r>
      <w:r>
        <w:rPr>
          <w:b w:val="0"/>
        </w:rPr>
        <w:t xml:space="preserve"> Zeus encontra uma lacuna, consulta uma ferramenta ou pesquisa, compara a nova informação com o contexto e revisa sua conclusão. Deve funcionar também quando a resposta final for “não consegui confirmar”.</w:t>
      </w:r>
    </w:p>
    <w:p>
      <w:r>
        <w:rPr>
          <w:b w:val="0"/>
        </w:rPr>
      </w:r>
      <w:r>
        <w:rPr>
          <w:b/>
        </w:rPr>
        <w:t>Prova de identidade:</w:t>
      </w:r>
      <w:r>
        <w:rPr>
          <w:b w:val="0"/>
        </w:rPr>
        <w:t xml:space="preserve"> o mesmo episódio atravessa voz, mensagem e ligação mantendo precisão, estilo e familiaridade. A avaliação de Nicolas determina se a essência desejada apareceu; métricas técnicas sozinhas não resolvem isso.</w:t>
      </w:r>
    </w:p>
    <w:p>
      <w:pPr>
        <w:pStyle w:val="Heading2"/>
      </w:pPr>
      <w:r>
        <w:t>Informações a levantar antes das escolhas de hardware</w:t>
      </w:r>
    </w:p>
    <w:tbl>
      <w:tblPr>
        <w:tblW w:type="auto" w:w="0"/>
        <w:jc w:val="center"/>
        <w:tblLayout w:type="fixed"/>
        <w:tblLook w:firstColumn="1" w:firstRow="1" w:lastColumn="0" w:lastRow="0" w:noHBand="0" w:noVBand="1" w:val="04A0"/>
      </w:tblPr>
      <w:tblGrid>
        <w:gridCol w:w="1728"/>
        <w:gridCol w:w="3974"/>
        <w:gridCol w:w="4104"/>
      </w:tblGrid>
      <w:tr>
        <w:trPr>
          <w:cantSplit/>
          <w:tblHeader/>
        </w:trPr>
        <w:tc>
          <w:tcPr>
            <w:tcW w:type="dxa" w:w="1728"/>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Tema</w:t>
            </w:r>
          </w:p>
        </w:tc>
        <w:tc>
          <w:tcPr>
            <w:tcW w:type="dxa" w:w="397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O que confirmar</w:t>
            </w:r>
          </w:p>
        </w:tc>
        <w:tc>
          <w:tcPr>
            <w:tcW w:type="dxa" w:w="410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E5EBF0"/>
          </w:tcPr>
          <w:p>
            <w:pPr>
              <w:spacing w:after="0" w:line="252" w:lineRule="auto"/>
            </w:pPr>
            <w:r>
              <w:rPr>
                <w:b/>
                <w:sz w:val="18"/>
              </w:rPr>
              <w:t>Decisão que isso destrava</w:t>
            </w:r>
          </w:p>
        </w:tc>
      </w:tr>
      <w:tr>
        <w:trPr>
          <w:cantSplit/>
        </w:trPr>
        <w:tc>
          <w:tcPr>
            <w:tcW w:type="dxa" w:w="1728"/>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Servidor e PC</w:t>
            </w:r>
          </w:p>
        </w:tc>
        <w:tc>
          <w:tcPr>
            <w:tcW w:type="dxa" w:w="397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CPU, memória, armazenamento, disponibilidade e carga real.</w:t>
            </w:r>
          </w:p>
        </w:tc>
        <w:tc>
          <w:tcPr>
            <w:tcW w:type="dxa" w:w="410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Onde ficam voz, percepção, estado persistente e modelos.</w:t>
            </w:r>
          </w:p>
        </w:tc>
      </w:tr>
      <w:tr>
        <w:trPr>
          <w:cantSplit/>
        </w:trPr>
        <w:tc>
          <w:tcPr>
            <w:tcW w:type="dxa" w:w="1728"/>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Câmeras</w:t>
            </w:r>
          </w:p>
        </w:tc>
        <w:tc>
          <w:tcPr>
            <w:tcW w:type="dxa" w:w="397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Equipamentos existentes, protocolos e áreas escolhidas.</w:t>
            </w:r>
          </w:p>
        </w:tc>
        <w:tc>
          <w:tcPr>
            <w:tcW w:type="dxa" w:w="410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Primeiro piloto visual e necessidade de processamento adicional.</w:t>
            </w:r>
          </w:p>
        </w:tc>
      </w:tr>
      <w:tr>
        <w:trPr>
          <w:cantSplit/>
        </w:trPr>
        <w:tc>
          <w:tcPr>
            <w:tcW w:type="dxa" w:w="1728"/>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Comunicação</w:t>
            </w:r>
          </w:p>
        </w:tc>
        <w:tc>
          <w:tcPr>
            <w:tcW w:type="dxa" w:w="397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Telegram disponível, perfil de urgência e canal de telefonia.</w:t>
            </w:r>
          </w:p>
        </w:tc>
        <w:tc>
          <w:tcPr>
            <w:tcW w:type="dxa" w:w="410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Mensagens, horários de contato e prova de chamada.</w:t>
            </w:r>
          </w:p>
        </w:tc>
      </w:tr>
      <w:tr>
        <w:trPr>
          <w:cantSplit/>
        </w:trPr>
        <w:tc>
          <w:tcPr>
            <w:tcW w:type="dxa" w:w="1728"/>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Persona</w:t>
            </w:r>
          </w:p>
        </w:tc>
        <w:tc>
          <w:tcPr>
            <w:tcW w:type="dxa" w:w="397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Tratamento preferido, humor, formalidade e amostras de voz.</w:t>
            </w:r>
          </w:p>
        </w:tc>
        <w:tc>
          <w:tcPr>
            <w:tcW w:type="dxa" w:w="410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Primeira versão do estilo e conjunto de avaliações.</w:t>
            </w:r>
          </w:p>
        </w:tc>
      </w:tr>
      <w:tr>
        <w:trPr>
          <w:cantSplit/>
        </w:trPr>
        <w:tc>
          <w:tcPr>
            <w:tcW w:type="dxa" w:w="1728"/>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Inteligência</w:t>
            </w:r>
          </w:p>
        </w:tc>
        <w:tc>
          <w:tcPr>
            <w:tcW w:type="dxa" w:w="397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Preferência local ou híbrida e limite de investimento.</w:t>
            </w:r>
          </w:p>
        </w:tc>
        <w:tc>
          <w:tcPr>
            <w:tcW w:type="dxa" w:w="4104"/>
            <w:vAlign w:val="center"/>
            <w:tcMar>
              <w:top w:w="85" w:type="dxa"/>
              <w:left w:w="105" w:type="dxa"/>
              <w:bottom w:w="85" w:type="dxa"/>
              <w:right w:w="105" w:type="dxa"/>
            </w:tcMar>
            <w:tcBorders>
              <w:top w:val="single" w:sz="4" w:color="D9D9D9"/>
              <w:left w:val="single" w:sz="4" w:color="D9D9D9"/>
              <w:bottom w:val="single" w:sz="4" w:color="D9D9D9"/>
              <w:right w:val="single" w:sz="4" w:color="D9D9D9"/>
            </w:tcBorders>
            <w:shd w:fill="FFFFFF"/>
          </w:tcPr>
          <w:p>
            <w:pPr>
              <w:spacing w:after="0" w:line="252" w:lineRule="auto"/>
            </w:pPr>
            <w:r>
              <w:rPr>
                <w:b w:val="0"/>
                <w:sz w:val="18"/>
              </w:rPr>
              <w:t>Benchmark comparável e eventual compra de hardware.</w:t>
            </w:r>
          </w:p>
        </w:tc>
      </w:tr>
    </w:tbl>
    <w:p>
      <w:pPr>
        <w:spacing w:after="60" w:line="40" w:lineRule="exact"/>
      </w:pPr>
      <w:r>
        <w:rPr>
          <w:sz w:val="4"/>
        </w:rPr>
      </w:r>
    </w:p>
    <w:p>
      <w:pPr>
        <w:pStyle w:val="Heading2"/>
      </w:pPr>
      <w:r>
        <w:t>O que continua válido do escopo original</w:t>
      </w:r>
    </w:p>
    <w:p>
      <w:r>
        <w:rPr>
          <w:b w:val="0"/>
        </w:rPr>
        <w:t>A base local, os módulos substituíveis, a separação do agente de código, o cuidado com a origem da memória e a autenticação física prevista para destrancar permanecem úteis. Autonomia ampla deve vir acompanhada de capacidade real de verificar resultados e recuperar falhas. Esses mecanismos sustentam a confiança na presença do Zeus.</w:t>
      </w:r>
    </w:p>
    <w:p>
      <w:r>
        <w:rPr>
          <w:b w:val="0"/>
          <w:sz w:val="17"/>
        </w:rPr>
        <w:t>O ganho de esforço virá de reaproveitar Home Assistant, ESPHome, serviços de voz, detecção visual e conectores. O trabalho próprio se concentra no que dá identidade ao produto: contexto pessoal, raciocínio persistente, iniciativa e expressão.</w:t>
      </w:r>
    </w:p>
    <w:p>
      <w:pPr>
        <w:pStyle w:val="Heading1"/>
        <w:pageBreakBefore/>
      </w:pPr>
      <w:r>
        <w:t>13 Fontes e base da revisão</w:t>
      </w:r>
    </w:p>
    <w:p>
      <w:r>
        <w:rPr>
          <w:b w:val="0"/>
        </w:rPr>
      </w:r>
      <w:r>
        <w:rPr>
          <w:b/>
        </w:rPr>
        <w:t>Fontes de contexto:</w:t>
      </w:r>
      <w:r>
        <w:rPr>
          <w:b w:val="0"/>
        </w:rPr>
        <w:t xml:space="preserve"> Escopo Mestre — Ecossistema Zeus &amp; Hermes, revisão de 17/09/2026, em Markdown e PDF; esclarecimentos de Nicolas na conversa sobre presença autônoma, persona, visão, mensagens, ligações e finanças futuras. Esses esclarecimentos substituem a interpretação restritiva do plano anterior.</w:t>
      </w:r>
    </w:p>
    <w:p>
      <w:r>
        <w:rPr>
          <w:b w:val="0"/>
        </w:rPr>
        <w:t>As fontes técnicas abaixo foram consultadas durante a análise e esta reformulação. Elas confirmam capacidades de componentes. A arquitetura do Zeus, os exemplos, a sequência e os critérios de avaliação são propostas de projeto, ainda sem validação no ambiente real.</w:t>
      </w:r>
    </w:p>
    <w:p>
      <w:pPr>
        <w:spacing w:after="80"/>
      </w:pPr>
      <w:hyperlink r:id="rId11">
        <w:r>
          <w:rPr>
            <w:color w:val="22577A"/>
            <w:sz w:val="18"/>
          </w:rPr>
          <w:t>[1] Ollama sobre ferramentas</w:t>
        </w:r>
      </w:hyperlink>
    </w:p>
    <w:p>
      <w:r>
        <w:rPr>
          <w:b w:val="0"/>
          <w:sz w:val="17"/>
        </w:rPr>
        <w:t>Chamadas de ferramentas e incorporação de resultados.</w:t>
      </w:r>
    </w:p>
    <w:p>
      <w:pPr>
        <w:spacing w:after="80"/>
      </w:pPr>
      <w:hyperlink r:id="rId12">
        <w:r>
          <w:rPr>
            <w:color w:val="22577A"/>
            <w:sz w:val="18"/>
          </w:rPr>
          <w:t>[2] ESPHome sobre o LD2410</w:t>
        </w:r>
      </w:hyperlink>
    </w:p>
    <w:p>
      <w:r>
        <w:rPr>
          <w:b w:val="0"/>
          <w:sz w:val="17"/>
        </w:rPr>
        <w:t>Leituras de presença e movimento.</w:t>
      </w:r>
    </w:p>
    <w:p>
      <w:pPr>
        <w:spacing w:after="80"/>
      </w:pPr>
      <w:hyperlink r:id="rId13">
        <w:r>
          <w:rPr>
            <w:color w:val="22577A"/>
            <w:sz w:val="18"/>
          </w:rPr>
          <w:t>[3] Frigate sobre detectores</w:t>
        </w:r>
      </w:hyperlink>
    </w:p>
    <w:p>
      <w:r>
        <w:rPr>
          <w:b w:val="0"/>
          <w:sz w:val="17"/>
        </w:rPr>
        <w:t>Opções de detecção e dependência do hardware.</w:t>
      </w:r>
    </w:p>
    <w:p>
      <w:pPr>
        <w:spacing w:after="80"/>
      </w:pPr>
      <w:hyperlink r:id="rId14">
        <w:r>
          <w:rPr>
            <w:color w:val="22577A"/>
            <w:sz w:val="18"/>
          </w:rPr>
          <w:t>[4] Frigate sobre avisos no Home Assistant</w:t>
        </w:r>
      </w:hyperlink>
    </w:p>
    <w:p>
      <w:r>
        <w:rPr>
          <w:b w:val="0"/>
          <w:sz w:val="17"/>
        </w:rPr>
        <w:t>Eventos, notificações e referências para imagens e clipes.</w:t>
      </w:r>
    </w:p>
    <w:p>
      <w:pPr>
        <w:spacing w:after="80"/>
      </w:pPr>
      <w:hyperlink r:id="rId15">
        <w:r>
          <w:rPr>
            <w:color w:val="22577A"/>
            <w:sz w:val="18"/>
          </w:rPr>
          <w:t>[5] Ollama sobre visão</w:t>
        </w:r>
      </w:hyperlink>
    </w:p>
    <w:p>
      <w:r>
        <w:rPr>
          <w:b w:val="0"/>
          <w:sz w:val="17"/>
        </w:rPr>
        <w:t>Interpretação de imagens acompanhadas de texto.</w:t>
      </w:r>
    </w:p>
    <w:p>
      <w:pPr>
        <w:spacing w:after="80"/>
      </w:pPr>
      <w:hyperlink r:id="rId16">
        <w:r>
          <w:rPr>
            <w:color w:val="22577A"/>
            <w:sz w:val="18"/>
          </w:rPr>
          <w:t>[6] Home Assistant sobre voz local</w:t>
        </w:r>
      </w:hyperlink>
    </w:p>
    <w:p>
      <w:r>
        <w:rPr>
          <w:b w:val="0"/>
          <w:sz w:val="17"/>
        </w:rPr>
        <w:t>Componentes do pipeline e opções locais de reconhecimento e síntese.</w:t>
      </w:r>
    </w:p>
    <w:p>
      <w:pPr>
        <w:spacing w:after="80"/>
      </w:pPr>
      <w:hyperlink r:id="rId17">
        <w:r>
          <w:rPr>
            <w:color w:val="22577A"/>
            <w:sz w:val="18"/>
          </w:rPr>
          <w:t>[7] Kokoro sobre vozes</w:t>
        </w:r>
      </w:hyperlink>
    </w:p>
    <w:p>
      <w:r>
        <w:rPr>
          <w:b w:val="0"/>
          <w:sz w:val="17"/>
        </w:rPr>
        <w:t>Opções documentadas para português brasileiro.</w:t>
      </w:r>
    </w:p>
    <w:p>
      <w:pPr>
        <w:spacing w:after="80"/>
      </w:pPr>
      <w:hyperlink r:id="rId18">
        <w:r>
          <w:rPr>
            <w:color w:val="22577A"/>
            <w:sz w:val="18"/>
          </w:rPr>
          <w:t>[8] ESPHome sobre Micro Wake Word</w:t>
        </w:r>
      </w:hyperlink>
    </w:p>
    <w:p>
      <w:r>
        <w:rPr>
          <w:b w:val="0"/>
          <w:sz w:val="17"/>
        </w:rPr>
        <w:t>Detecção no dispositivo e modelos personalizados.</w:t>
      </w:r>
    </w:p>
    <w:p>
      <w:pPr>
        <w:spacing w:after="80"/>
      </w:pPr>
      <w:hyperlink r:id="rId19">
        <w:r>
          <w:rPr>
            <w:color w:val="22577A"/>
            <w:sz w:val="18"/>
          </w:rPr>
          <w:t>[9] ESPHome sobre Voice Assistant</w:t>
        </w:r>
      </w:hyperlink>
    </w:p>
    <w:p>
      <w:r>
        <w:rPr>
          <w:b w:val="0"/>
          <w:sz w:val="17"/>
        </w:rPr>
        <w:t>Integração de áudio e consumo de recursos no dispositivo.</w:t>
      </w:r>
    </w:p>
    <w:p>
      <w:pPr>
        <w:spacing w:after="80"/>
      </w:pPr>
      <w:hyperlink r:id="rId20">
        <w:r>
          <w:rPr>
            <w:color w:val="22577A"/>
            <w:sz w:val="18"/>
          </w:rPr>
          <w:t>[10] Asterisk sobre mídia externa</w:t>
        </w:r>
      </w:hyperlink>
    </w:p>
    <w:p>
      <w:r>
        <w:rPr>
          <w:b w:val="0"/>
          <w:sz w:val="17"/>
        </w:rPr>
        <w:t>Interface para integrar o pipeline de voz à telefonia.</w:t>
      </w:r>
    </w:p>
    <w:p>
      <w:pPr>
        <w:spacing w:after="80"/>
      </w:pPr>
      <w:hyperlink r:id="rId21">
        <w:r>
          <w:rPr>
            <w:color w:val="22577A"/>
            <w:sz w:val="18"/>
          </w:rPr>
          <w:t>[11] Ollama sobre execução e memória</w:t>
        </w:r>
      </w:hyperlink>
    </w:p>
    <w:p>
      <w:r>
        <w:rPr>
          <w:b w:val="0"/>
          <w:sz w:val="17"/>
        </w:rPr>
        <w:t>Contexto, pré-carregamento e divisão entre CPU e GPU.</w:t>
      </w:r>
    </w:p>
    <w:p>
      <w:pPr>
        <w:spacing w:after="80"/>
      </w:pPr>
      <w:hyperlink r:id="rId22">
        <w:r>
          <w:rPr>
            <w:color w:val="22577A"/>
            <w:sz w:val="18"/>
          </w:rPr>
          <w:t>[12] Ollama sobre o artefato Llama 3 1 8B Q4</w:t>
        </w:r>
      </w:hyperlink>
    </w:p>
    <w:p>
      <w:r>
        <w:rPr>
          <w:b w:val="0"/>
          <w:sz w:val="17"/>
        </w:rPr>
        <w:t>Tamanho informado de 4,9 GB; não representa toda a memória necessária.</w:t>
      </w:r>
    </w:p>
    <w:sectPr w:rsidR="00FC693F" w:rsidRPr="0006063C" w:rsidSect="00034616">
      <w:headerReference w:type="default" r:id="rId9"/>
      <w:footerReference w:type="default" r:id="rId10"/>
      <w:pgSz w:w="11909" w:h="16834"/>
      <w:pgMar w:top="979"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17 setembro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ZEUS    /    PRESENÇA INTELIGENTE NA CASA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Noto Sans" w:hAnsi="Noto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Noto Sans" w:hAnsi="Noto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Noto Sans" w:hAnsi="Noto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Noto Sans" w:hAnsi="Noto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Noto Sans" w:hAnsi="Noto Sans"/>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Noto Sans" w:hAnsi="Noto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Noto Sans" w:hAnsi="Noto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ollama.com/capabilities/tool-calling" TargetMode="External"/><Relationship Id="rId12" Type="http://schemas.openxmlformats.org/officeDocument/2006/relationships/hyperlink" Target="https://esphome.io/components/sensor/ld2410/" TargetMode="External"/><Relationship Id="rId13" Type="http://schemas.openxmlformats.org/officeDocument/2006/relationships/hyperlink" Target="https://docs.frigate.video/configuration/object_detectors/" TargetMode="External"/><Relationship Id="rId14" Type="http://schemas.openxmlformats.org/officeDocument/2006/relationships/hyperlink" Target="https://docs.frigate.video/guides/ha_notifications/" TargetMode="External"/><Relationship Id="rId15" Type="http://schemas.openxmlformats.org/officeDocument/2006/relationships/hyperlink" Target="https://docs.ollama.com/capabilities/vision" TargetMode="External"/><Relationship Id="rId16" Type="http://schemas.openxmlformats.org/officeDocument/2006/relationships/hyperlink" Target="https://www.home-assistant.io/voice_control/voice_remote_local_assistant/" TargetMode="External"/><Relationship Id="rId17" Type="http://schemas.openxmlformats.org/officeDocument/2006/relationships/hyperlink" Target="https://huggingface.co/hexgrad/Kokoro-82M/blob/main/VOICES.md" TargetMode="External"/><Relationship Id="rId18" Type="http://schemas.openxmlformats.org/officeDocument/2006/relationships/hyperlink" Target="https://esphome.io/components/micro_wake_word/" TargetMode="External"/><Relationship Id="rId19" Type="http://schemas.openxmlformats.org/officeDocument/2006/relationships/hyperlink" Target="https://esphome.io/components/voice_assistant/" TargetMode="External"/><Relationship Id="rId20" Type="http://schemas.openxmlformats.org/officeDocument/2006/relationships/hyperlink" Target="https://docs.asterisk.org/Development/Reference-Information/Asterisk-Framework-and-API-Examples/External-Media-and-ARI/" TargetMode="External"/><Relationship Id="rId21" Type="http://schemas.openxmlformats.org/officeDocument/2006/relationships/hyperlink" Target="https://docs.ollama.com/faq" TargetMode="External"/><Relationship Id="rId22" Type="http://schemas.openxmlformats.org/officeDocument/2006/relationships/hyperlink" Target="https://ollama.com/library/llama3.1:8b-instruct-q4_K_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Zeus como presença inteligente na casa</dc:title>
  <dc:subject>Plano mestre revisado de percepção raciocínio iniciativa e personalidade</dc:subject>
  <dc:creator/>
  <cp:keywords>Zeus, Hermes, Home Assistant, voz local, plano de evolução</cp:keywords>
  <dc:description>generated by python-docx</dc:description>
  <cp:lastModifiedBy/>
  <cp:revision>1</cp:revision>
  <dcterms:created xsi:type="dcterms:W3CDTF">2013-12-23T23:15:00Z</dcterms:created>
  <dcterms:modified xsi:type="dcterms:W3CDTF">2013-12-23T23:15:00Z</dcterms:modified>
  <cp:category/>
</cp:coreProperties>
</file>