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6B1B" w14:textId="0877B423" w:rsidR="00CD0434" w:rsidRDefault="00CD0434" w:rsidP="00CD0434">
      <w:pPr>
        <w:pStyle w:val="Heading1"/>
      </w:pPr>
      <w:bookmarkStart w:id="0" w:name="_GoBack"/>
      <w:r>
        <w:t>Analysis Report</w:t>
      </w:r>
    </w:p>
    <w:p w14:paraId="734665C6" w14:textId="44753F0F" w:rsidR="00CD0434" w:rsidRDefault="004C3F4C" w:rsidP="00CD0434">
      <w:r>
        <w:t xml:space="preserve">This analysis report is being written to analyse requirements of both CITE and </w:t>
      </w:r>
      <w:r w:rsidRPr="004C3F4C">
        <w:t>Acme Entertainment Pty Ltd</w:t>
      </w:r>
      <w:r>
        <w:t>, while undergoing this project to develop a movie database for CITE.</w:t>
      </w:r>
    </w:p>
    <w:p w14:paraId="610107E7" w14:textId="7B8C56EB" w:rsidR="004C3F4C" w:rsidRDefault="004C3F4C" w:rsidP="00CD0434">
      <w:r>
        <w:t>The following will be included</w:t>
      </w:r>
    </w:p>
    <w:p w14:paraId="0939D453" w14:textId="77777777" w:rsidR="004C3F4C" w:rsidRDefault="004C3F4C" w:rsidP="004C3F4C">
      <w:pPr>
        <w:pStyle w:val="ListParagraph"/>
        <w:numPr>
          <w:ilvl w:val="0"/>
          <w:numId w:val="1"/>
        </w:numPr>
      </w:pPr>
      <w:r w:rsidRPr="004C3F4C">
        <w:t>CITE business rules for software development,</w:t>
      </w:r>
    </w:p>
    <w:p w14:paraId="412DBE7D" w14:textId="77777777" w:rsidR="004C3F4C" w:rsidRDefault="004C3F4C" w:rsidP="004C3F4C">
      <w:pPr>
        <w:pStyle w:val="ListParagraph"/>
        <w:numPr>
          <w:ilvl w:val="0"/>
          <w:numId w:val="1"/>
        </w:numPr>
      </w:pPr>
      <w:r w:rsidRPr="004C3F4C">
        <w:t>CITE Managed Services Quality Assurance,</w:t>
      </w:r>
    </w:p>
    <w:p w14:paraId="51EF81B6" w14:textId="12F18765" w:rsidR="004C3F4C" w:rsidRDefault="004C3F4C" w:rsidP="004C3F4C">
      <w:pPr>
        <w:pStyle w:val="ListParagraph"/>
        <w:numPr>
          <w:ilvl w:val="0"/>
          <w:numId w:val="1"/>
        </w:numPr>
      </w:pPr>
      <w:r w:rsidRPr="004C3F4C">
        <w:t>Acme Entertainment Pty Ltd development requirements</w:t>
      </w:r>
    </w:p>
    <w:p w14:paraId="56E3FA31" w14:textId="3A4EF8D9" w:rsidR="004C3F4C" w:rsidRDefault="004C3F4C" w:rsidP="004C3F4C">
      <w:pPr>
        <w:pStyle w:val="Heading2"/>
      </w:pPr>
      <w:r>
        <w:t>Mission of CITE</w:t>
      </w:r>
    </w:p>
    <w:p w14:paraId="6D7992F2" w14:textId="25D3880F" w:rsidR="004C3F4C" w:rsidRDefault="004C3F4C" w:rsidP="004C3F4C">
      <w:r>
        <w:t xml:space="preserve">Cite operates on a </w:t>
      </w:r>
      <w:r w:rsidR="00D83983">
        <w:t>group of core principals which include the following.</w:t>
      </w:r>
    </w:p>
    <w:p w14:paraId="7A61C104" w14:textId="22437EC8" w:rsidR="00D83983" w:rsidRDefault="00D83983" w:rsidP="00D83983">
      <w:pPr>
        <w:pStyle w:val="ListParagraph"/>
        <w:numPr>
          <w:ilvl w:val="0"/>
          <w:numId w:val="2"/>
        </w:numPr>
      </w:pPr>
      <w:r>
        <w:t>Clients</w:t>
      </w:r>
    </w:p>
    <w:p w14:paraId="1263931B" w14:textId="1DD0B310" w:rsidR="00D83983" w:rsidRDefault="00D83983" w:rsidP="00D83983">
      <w:pPr>
        <w:pStyle w:val="ListParagraph"/>
        <w:numPr>
          <w:ilvl w:val="0"/>
          <w:numId w:val="2"/>
        </w:numPr>
      </w:pPr>
      <w:r>
        <w:t>Accountability</w:t>
      </w:r>
    </w:p>
    <w:p w14:paraId="6A7225AE" w14:textId="23D2A339" w:rsidR="00D83983" w:rsidRDefault="00D83983" w:rsidP="00D83983">
      <w:pPr>
        <w:pStyle w:val="ListParagraph"/>
        <w:numPr>
          <w:ilvl w:val="0"/>
          <w:numId w:val="2"/>
        </w:numPr>
      </w:pPr>
      <w:r>
        <w:t>People and Reputation</w:t>
      </w:r>
    </w:p>
    <w:p w14:paraId="62CC939A" w14:textId="7FDDF6F6" w:rsidR="00D83983" w:rsidRDefault="00D83983" w:rsidP="00D83983">
      <w:pPr>
        <w:pStyle w:val="ListParagraph"/>
        <w:numPr>
          <w:ilvl w:val="0"/>
          <w:numId w:val="2"/>
        </w:numPr>
      </w:pPr>
      <w:r>
        <w:t>Professionalism and quality</w:t>
      </w:r>
    </w:p>
    <w:p w14:paraId="01584550" w14:textId="7322ABEB" w:rsidR="00D83983" w:rsidRDefault="00D83983" w:rsidP="00D83983">
      <w:pPr>
        <w:pStyle w:val="ListParagraph"/>
        <w:numPr>
          <w:ilvl w:val="0"/>
          <w:numId w:val="2"/>
        </w:numPr>
      </w:pPr>
      <w:r>
        <w:t>Innovation, creativity</w:t>
      </w:r>
    </w:p>
    <w:p w14:paraId="142A5886" w14:textId="48756C7C" w:rsidR="00D83983" w:rsidRDefault="00D83983" w:rsidP="00D83983">
      <w:pPr>
        <w:pStyle w:val="ListParagraph"/>
        <w:numPr>
          <w:ilvl w:val="0"/>
          <w:numId w:val="2"/>
        </w:numPr>
      </w:pPr>
      <w:r>
        <w:t>Teamwork</w:t>
      </w:r>
    </w:p>
    <w:p w14:paraId="5BCFA227" w14:textId="412D67ED" w:rsidR="00D83983" w:rsidRDefault="00D83983" w:rsidP="00D83983">
      <w:pPr>
        <w:pStyle w:val="ListParagraph"/>
        <w:numPr>
          <w:ilvl w:val="0"/>
          <w:numId w:val="2"/>
        </w:numPr>
      </w:pPr>
      <w:r>
        <w:t>Size</w:t>
      </w:r>
    </w:p>
    <w:p w14:paraId="05F8D3E1" w14:textId="27B4D146" w:rsidR="00D83983" w:rsidRDefault="00D83983" w:rsidP="00D83983">
      <w:pPr>
        <w:pStyle w:val="ListParagraph"/>
        <w:numPr>
          <w:ilvl w:val="0"/>
          <w:numId w:val="2"/>
        </w:numPr>
      </w:pPr>
      <w:r>
        <w:t>Anticipation</w:t>
      </w:r>
    </w:p>
    <w:p w14:paraId="5ECD25B3" w14:textId="0CA7637B" w:rsidR="00D83983" w:rsidRDefault="00D83983" w:rsidP="00D83983">
      <w:pPr>
        <w:pStyle w:val="ListParagraph"/>
        <w:numPr>
          <w:ilvl w:val="0"/>
          <w:numId w:val="2"/>
        </w:numPr>
      </w:pPr>
      <w:r>
        <w:t>Growth</w:t>
      </w:r>
    </w:p>
    <w:p w14:paraId="0CA01E55" w14:textId="5F5489B3" w:rsidR="00D83983" w:rsidRDefault="00D83983" w:rsidP="00D83983">
      <w:pPr>
        <w:pStyle w:val="ListParagraph"/>
        <w:numPr>
          <w:ilvl w:val="0"/>
          <w:numId w:val="2"/>
        </w:numPr>
      </w:pPr>
      <w:r>
        <w:t xml:space="preserve">Integrity </w:t>
      </w:r>
    </w:p>
    <w:p w14:paraId="49337277" w14:textId="62C75E2E" w:rsidR="00D83983" w:rsidRDefault="00D83983" w:rsidP="00D83983">
      <w:r>
        <w:t>These core principals make up their mission they seek to achieve in their line of work.</w:t>
      </w:r>
    </w:p>
    <w:p w14:paraId="1574F004" w14:textId="6697C1A5" w:rsidR="00D83983" w:rsidRDefault="00D83983" w:rsidP="00D83983">
      <w:pPr>
        <w:pStyle w:val="Heading2"/>
      </w:pPr>
      <w:r w:rsidRPr="004C3F4C">
        <w:t>CITE business rules for software development</w:t>
      </w:r>
    </w:p>
    <w:p w14:paraId="66ECC95B" w14:textId="201095BD" w:rsidR="00D83983" w:rsidRDefault="00D83983" w:rsidP="00D83983">
      <w:r>
        <w:t xml:space="preserve">Documented on CITE’s website are their </w:t>
      </w:r>
      <w:r w:rsidR="002435D1">
        <w:t>coding standards that each of their developers must follow to ensure that code is written in a preferred style and not a myriad of different styles that will affect later readability and usability.</w:t>
      </w:r>
    </w:p>
    <w:p w14:paraId="374D2809" w14:textId="75A5B578" w:rsidR="002435D1" w:rsidRDefault="002435D1" w:rsidP="00D83983">
      <w:r>
        <w:t>Common aspects of the CITE coding standards:</w:t>
      </w:r>
    </w:p>
    <w:p w14:paraId="3B524DD0" w14:textId="0E4F7766" w:rsidR="002435D1" w:rsidRDefault="002435D1" w:rsidP="002435D1">
      <w:pPr>
        <w:pStyle w:val="ListParagraph"/>
        <w:numPr>
          <w:ilvl w:val="0"/>
          <w:numId w:val="4"/>
        </w:numPr>
      </w:pPr>
      <w:r>
        <w:t>Naming Conventions</w:t>
      </w:r>
    </w:p>
    <w:p w14:paraId="5F7FF602" w14:textId="0E0B3D1E" w:rsidR="002435D1" w:rsidRDefault="002435D1" w:rsidP="002435D1">
      <w:pPr>
        <w:pStyle w:val="ListParagraph"/>
        <w:numPr>
          <w:ilvl w:val="0"/>
          <w:numId w:val="4"/>
        </w:numPr>
      </w:pPr>
      <w:r>
        <w:t>File Naming and Organization</w:t>
      </w:r>
    </w:p>
    <w:p w14:paraId="4B0D9593" w14:textId="73F442ED" w:rsidR="002435D1" w:rsidRDefault="002435D1" w:rsidP="002435D1">
      <w:pPr>
        <w:pStyle w:val="ListParagraph"/>
        <w:numPr>
          <w:ilvl w:val="0"/>
          <w:numId w:val="4"/>
        </w:numPr>
      </w:pPr>
      <w:r>
        <w:t>Formatting and Indentation</w:t>
      </w:r>
    </w:p>
    <w:p w14:paraId="633002FD" w14:textId="65A09AE5" w:rsidR="002435D1" w:rsidRDefault="002435D1" w:rsidP="002435D1">
      <w:pPr>
        <w:pStyle w:val="ListParagraph"/>
        <w:numPr>
          <w:ilvl w:val="0"/>
          <w:numId w:val="4"/>
        </w:numPr>
      </w:pPr>
      <w:r>
        <w:t>Comments and Documentation</w:t>
      </w:r>
    </w:p>
    <w:p w14:paraId="43EF94E7" w14:textId="00C6756D" w:rsidR="002435D1" w:rsidRDefault="002435D1" w:rsidP="002435D1">
      <w:pPr>
        <w:pStyle w:val="ListParagraph"/>
        <w:numPr>
          <w:ilvl w:val="0"/>
          <w:numId w:val="4"/>
        </w:numPr>
      </w:pPr>
      <w:r>
        <w:t>Classes, Functions and Interfaces</w:t>
      </w:r>
    </w:p>
    <w:p w14:paraId="59303875" w14:textId="54AA46D3" w:rsidR="002435D1" w:rsidRDefault="002435D1" w:rsidP="002435D1">
      <w:pPr>
        <w:pStyle w:val="ListParagraph"/>
        <w:numPr>
          <w:ilvl w:val="0"/>
          <w:numId w:val="4"/>
        </w:numPr>
      </w:pPr>
      <w:r>
        <w:t>Pointer and Reference Usage</w:t>
      </w:r>
    </w:p>
    <w:p w14:paraId="55F313FB" w14:textId="712FB6CD" w:rsidR="002435D1" w:rsidRDefault="002435D1" w:rsidP="002435D1">
      <w:pPr>
        <w:pStyle w:val="ListParagraph"/>
        <w:numPr>
          <w:ilvl w:val="0"/>
          <w:numId w:val="4"/>
        </w:numPr>
      </w:pPr>
      <w:r>
        <w:t>Testing</w:t>
      </w:r>
    </w:p>
    <w:p w14:paraId="4E84BA34" w14:textId="7CA81B2F" w:rsidR="002435D1" w:rsidRDefault="002435D1" w:rsidP="002435D1">
      <w:r>
        <w:t>Coding standards will reflect the context of the language and their client’s requirements.</w:t>
      </w:r>
    </w:p>
    <w:p w14:paraId="1A5FA1B0" w14:textId="2BF82880" w:rsidR="002435D1" w:rsidRDefault="002435D1" w:rsidP="002435D1">
      <w:r>
        <w:t>In the absence of the following criteria CITE developers will default to industry standards.</w:t>
      </w:r>
    </w:p>
    <w:p w14:paraId="6A3693DC" w14:textId="41A4CCEE" w:rsidR="002435D1" w:rsidRDefault="002435D1" w:rsidP="002435D1">
      <w:r>
        <w:t>All the systems and projects are covered by the ISO Standard:</w:t>
      </w:r>
    </w:p>
    <w:p w14:paraId="079751ED" w14:textId="48BE0A6A" w:rsidR="002435D1" w:rsidRDefault="002435D1" w:rsidP="002435D1">
      <w:r>
        <w:t>ISO/IEC/IEEE 12207:2017 Systems and software engineering — Software life cycle processes</w:t>
      </w:r>
    </w:p>
    <w:p w14:paraId="3DA2647E" w14:textId="00A1A719" w:rsidR="00B61F54" w:rsidRDefault="009F5541" w:rsidP="002435D1">
      <w:sdt>
        <w:sdtPr>
          <w:id w:val="618807259"/>
          <w:citation/>
        </w:sdtPr>
        <w:sdtEndPr/>
        <w:sdtContent>
          <w:r w:rsidR="00B61F54">
            <w:fldChar w:fldCharType="begin"/>
          </w:r>
          <w:r w:rsidR="00B61F54">
            <w:instrText xml:space="preserve"> CITATION CIT1 \l 3081 </w:instrText>
          </w:r>
          <w:r w:rsidR="00B61F54">
            <w:fldChar w:fldCharType="separate"/>
          </w:r>
          <w:r w:rsidR="00B61F54">
            <w:rPr>
              <w:noProof/>
            </w:rPr>
            <w:t>(Services C. M., n.d.)</w:t>
          </w:r>
          <w:r w:rsidR="00B61F54">
            <w:fldChar w:fldCharType="end"/>
          </w:r>
        </w:sdtContent>
      </w:sdt>
    </w:p>
    <w:p w14:paraId="0CAEB8F1" w14:textId="77777777" w:rsidR="002435D1" w:rsidRDefault="002435D1">
      <w:r>
        <w:br w:type="page"/>
      </w:r>
    </w:p>
    <w:p w14:paraId="17A40368" w14:textId="32568F6A" w:rsidR="002435D1" w:rsidRDefault="002435D1" w:rsidP="002435D1">
      <w:pPr>
        <w:pStyle w:val="Heading2"/>
      </w:pPr>
      <w:r w:rsidRPr="004C3F4C">
        <w:lastRenderedPageBreak/>
        <w:t>CITE Managed Services Quality Assurance</w:t>
      </w:r>
    </w:p>
    <w:p w14:paraId="3DC890DA" w14:textId="7A65661B" w:rsidR="002435D1" w:rsidRDefault="001D35A1" w:rsidP="002435D1">
      <w:r>
        <w:t xml:space="preserve">CITE managed services has implemented a Quality Management System (QMS) comprising of a complex set of engineering and managerial activities </w:t>
      </w:r>
    </w:p>
    <w:p w14:paraId="1F0B06D5" w14:textId="4829008A" w:rsidR="001D35A1" w:rsidRDefault="001D35A1" w:rsidP="002435D1">
      <w:r>
        <w:t>The QMS has a set of tasks and objectives in place to hopefully maximise quality assurance.</w:t>
      </w:r>
    </w:p>
    <w:p w14:paraId="59AAB026" w14:textId="77777777" w:rsidR="00B61F54" w:rsidRDefault="00B61F54" w:rsidP="00B61F54">
      <w:pPr>
        <w:pStyle w:val="ListParagraph"/>
        <w:numPr>
          <w:ilvl w:val="0"/>
          <w:numId w:val="5"/>
        </w:numPr>
      </w:pPr>
      <w:r>
        <w:t>Elaboration and implementation of procedures and regulations for software development process based on industry standards and best practices;</w:t>
      </w:r>
    </w:p>
    <w:p w14:paraId="04348FBA" w14:textId="77777777" w:rsidR="00B61F54" w:rsidRDefault="00B61F54" w:rsidP="00B61F54">
      <w:pPr>
        <w:pStyle w:val="ListParagraph"/>
        <w:numPr>
          <w:ilvl w:val="0"/>
          <w:numId w:val="5"/>
        </w:numPr>
      </w:pPr>
      <w:r>
        <w:t>Product lifecycle monitoring to ensure compliance with established processes and guidelines</w:t>
      </w:r>
    </w:p>
    <w:p w14:paraId="6F7A97F4" w14:textId="77777777" w:rsidR="00B61F54" w:rsidRDefault="00B61F54" w:rsidP="00B61F54">
      <w:pPr>
        <w:pStyle w:val="ListParagraph"/>
        <w:numPr>
          <w:ilvl w:val="0"/>
          <w:numId w:val="5"/>
        </w:numPr>
      </w:pPr>
      <w:r>
        <w:t>Product quality verification and validation to ensure that it complies with clients’ business needs and expectations;</w:t>
      </w:r>
    </w:p>
    <w:p w14:paraId="680689FE" w14:textId="77878D66" w:rsidR="001D35A1" w:rsidRDefault="00B61F54" w:rsidP="00B61F54">
      <w:pPr>
        <w:pStyle w:val="ListParagraph"/>
        <w:numPr>
          <w:ilvl w:val="0"/>
          <w:numId w:val="5"/>
        </w:numPr>
      </w:pPr>
      <w:r>
        <w:t>Establishment of an effective collaboration between all project team members</w:t>
      </w:r>
    </w:p>
    <w:p w14:paraId="26486ACE" w14:textId="6D842882" w:rsidR="00B61F54" w:rsidRDefault="00B61F54" w:rsidP="00B61F54">
      <w:r>
        <w:t>With a comprehensive approach to quality through more refined steps such as:</w:t>
      </w:r>
    </w:p>
    <w:p w14:paraId="0212E4F0" w14:textId="2C4306FC" w:rsidR="00B61F54" w:rsidRPr="00B61F54" w:rsidRDefault="00B61F54" w:rsidP="00B61F54">
      <w:pPr>
        <w:rPr>
          <w:b/>
          <w:bCs/>
        </w:rPr>
      </w:pPr>
      <w:r w:rsidRPr="00B61F54">
        <w:rPr>
          <w:b/>
          <w:bCs/>
        </w:rPr>
        <w:t>Quality planning</w:t>
      </w:r>
    </w:p>
    <w:p w14:paraId="226FB6EF" w14:textId="7A8D177D" w:rsidR="00B61F54" w:rsidRDefault="00B61F54" w:rsidP="00B61F54">
      <w:r>
        <w:t>CITE Managed Services puts together quality plans that govern the applicable set of standards, regulations, procedures, guidelines and tools during the development lifecycle in each project.</w:t>
      </w:r>
    </w:p>
    <w:p w14:paraId="7D896873" w14:textId="24C5BE80" w:rsidR="00B61F54" w:rsidRPr="00B61F54" w:rsidRDefault="00B61F54" w:rsidP="00B61F54">
      <w:pPr>
        <w:rPr>
          <w:b/>
          <w:bCs/>
        </w:rPr>
      </w:pPr>
      <w:r w:rsidRPr="00B61F54">
        <w:rPr>
          <w:b/>
          <w:bCs/>
        </w:rPr>
        <w:t>Quality Assurance</w:t>
      </w:r>
    </w:p>
    <w:p w14:paraId="5129F8FC" w14:textId="51A667A7" w:rsidR="00B61F54" w:rsidRDefault="00B61F54" w:rsidP="00B61F54">
      <w:r>
        <w:t>We have established processes that evaluate project performance and aim to assure that quality standards are being followed and that the deliverables comply with customer requirements.</w:t>
      </w:r>
    </w:p>
    <w:p w14:paraId="41679FA4" w14:textId="77E34AE8" w:rsidR="00B61F54" w:rsidRDefault="00B61F54" w:rsidP="00B61F54">
      <w:pPr>
        <w:rPr>
          <w:b/>
          <w:bCs/>
        </w:rPr>
      </w:pPr>
      <w:r w:rsidRPr="00B61F54">
        <w:rPr>
          <w:b/>
          <w:bCs/>
        </w:rPr>
        <w:t xml:space="preserve">Quality Control </w:t>
      </w:r>
    </w:p>
    <w:p w14:paraId="65BD8CEE" w14:textId="003380C5" w:rsidR="00B61F54" w:rsidRDefault="00B61F54" w:rsidP="00B61F54">
      <w:r>
        <w:t>We measure performance trends to identify defective pieces of code, verify that deliverables are of high quality and that they are complete and correct.</w:t>
      </w:r>
    </w:p>
    <w:p w14:paraId="52DFC6FA" w14:textId="54941C35" w:rsidR="00B61F54" w:rsidRDefault="009F5541" w:rsidP="00B61F54">
      <w:pPr>
        <w:rPr>
          <w:b/>
          <w:bCs/>
        </w:rPr>
      </w:pPr>
      <w:sdt>
        <w:sdtPr>
          <w:rPr>
            <w:b/>
            <w:bCs/>
          </w:rPr>
          <w:id w:val="823478874"/>
          <w:citation/>
        </w:sdtPr>
        <w:sdtEndPr/>
        <w:sdtContent>
          <w:r w:rsidR="00B61F54">
            <w:rPr>
              <w:b/>
              <w:bCs/>
            </w:rPr>
            <w:fldChar w:fldCharType="begin"/>
          </w:r>
          <w:r w:rsidR="00B61F54">
            <w:instrText xml:space="preserve"> CITATION CIT \l 3081 </w:instrText>
          </w:r>
          <w:r w:rsidR="00B61F54">
            <w:rPr>
              <w:b/>
              <w:bCs/>
            </w:rPr>
            <w:fldChar w:fldCharType="separate"/>
          </w:r>
          <w:r w:rsidR="00B61F54">
            <w:rPr>
              <w:noProof/>
            </w:rPr>
            <w:t>(Services, n.d.)</w:t>
          </w:r>
          <w:r w:rsidR="00B61F54">
            <w:rPr>
              <w:b/>
              <w:bCs/>
            </w:rPr>
            <w:fldChar w:fldCharType="end"/>
          </w:r>
        </w:sdtContent>
      </w:sdt>
    </w:p>
    <w:p w14:paraId="510B0AF3" w14:textId="3DB75545" w:rsidR="00B61F54" w:rsidRDefault="00B61F54" w:rsidP="00B61F54">
      <w:pPr>
        <w:pStyle w:val="Heading1"/>
      </w:pPr>
      <w:r w:rsidRPr="00B61F54">
        <w:t>Acme Entertainment Pty Ltd development requirements</w:t>
      </w:r>
    </w:p>
    <w:p w14:paraId="3D4F0398" w14:textId="180B23C8" w:rsidR="00B61F54" w:rsidRDefault="00FD7D14" w:rsidP="00B61F54">
      <w:r>
        <w:t>Acme requirements as per the AT2 Project sprint One outline the following requirements.</w:t>
      </w:r>
    </w:p>
    <w:p w14:paraId="7E687F0A" w14:textId="5B3BF656" w:rsidR="00FD7D14" w:rsidRDefault="00FD7D14" w:rsidP="00B61F54">
      <w:r>
        <w:t>Acme requires a Movie database prototype that they wish to review and update so it may work on all major digital platforms. They require a Multi-Platform Report comparing the two design options currently used; adaptive and responsive. The team must choose an existing movie database and modify it to meet these requirements to later be presented to the client at the end of the first sprint.</w:t>
      </w:r>
    </w:p>
    <w:p w14:paraId="266628DF" w14:textId="27C263D5" w:rsidR="00FD7D14" w:rsidRPr="00B61F54" w:rsidRDefault="00FD7D14" w:rsidP="00B61F54">
      <w:r>
        <w:t>The site can either be hosted locally or on the cloud, ensuring that our lecturer is aware of which one. Conducting and recording suitable testing of the completed spring development in the testing plan.</w:t>
      </w:r>
      <w:bookmarkEnd w:id="0"/>
    </w:p>
    <w:sectPr w:rsidR="00FD7D14" w:rsidRPr="00B6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C70"/>
    <w:multiLevelType w:val="hybridMultilevel"/>
    <w:tmpl w:val="E1F283AC"/>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44C45"/>
    <w:multiLevelType w:val="hybridMultilevel"/>
    <w:tmpl w:val="CEB22B1A"/>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882434"/>
    <w:multiLevelType w:val="hybridMultilevel"/>
    <w:tmpl w:val="211EE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DD7050"/>
    <w:multiLevelType w:val="hybridMultilevel"/>
    <w:tmpl w:val="12D4B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740A96"/>
    <w:multiLevelType w:val="hybridMultilevel"/>
    <w:tmpl w:val="7CB4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A3"/>
    <w:rsid w:val="001D35A1"/>
    <w:rsid w:val="002435D1"/>
    <w:rsid w:val="00303289"/>
    <w:rsid w:val="003775F8"/>
    <w:rsid w:val="00441DFB"/>
    <w:rsid w:val="004C3F4C"/>
    <w:rsid w:val="007E51A3"/>
    <w:rsid w:val="009A5CAD"/>
    <w:rsid w:val="009F5541"/>
    <w:rsid w:val="00B61F54"/>
    <w:rsid w:val="00CD0434"/>
    <w:rsid w:val="00D83983"/>
    <w:rsid w:val="00FD7D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9983"/>
  <w15:chartTrackingRefBased/>
  <w15:docId w15:val="{D6F250B9-39AA-4819-A7FC-5121ED6D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3F4C"/>
    <w:pPr>
      <w:ind w:left="720"/>
      <w:contextualSpacing/>
    </w:pPr>
  </w:style>
  <w:style w:type="character" w:customStyle="1" w:styleId="Heading2Char">
    <w:name w:val="Heading 2 Char"/>
    <w:basedOn w:val="DefaultParagraphFont"/>
    <w:link w:val="Heading2"/>
    <w:uiPriority w:val="9"/>
    <w:rsid w:val="004C3F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39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5843">
      <w:bodyDiv w:val="1"/>
      <w:marLeft w:val="0"/>
      <w:marRight w:val="0"/>
      <w:marTop w:val="0"/>
      <w:marBottom w:val="0"/>
      <w:divBdr>
        <w:top w:val="none" w:sz="0" w:space="0" w:color="auto"/>
        <w:left w:val="none" w:sz="0" w:space="0" w:color="auto"/>
        <w:bottom w:val="none" w:sz="0" w:space="0" w:color="auto"/>
        <w:right w:val="none" w:sz="0" w:space="0" w:color="auto"/>
      </w:divBdr>
    </w:div>
    <w:div w:id="779955863">
      <w:bodyDiv w:val="1"/>
      <w:marLeft w:val="0"/>
      <w:marRight w:val="0"/>
      <w:marTop w:val="0"/>
      <w:marBottom w:val="0"/>
      <w:divBdr>
        <w:top w:val="none" w:sz="0" w:space="0" w:color="auto"/>
        <w:left w:val="none" w:sz="0" w:space="0" w:color="auto"/>
        <w:bottom w:val="none" w:sz="0" w:space="0" w:color="auto"/>
        <w:right w:val="none" w:sz="0" w:space="0" w:color="auto"/>
      </w:divBdr>
    </w:div>
    <w:div w:id="8097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b:Tag>
    <b:SourceType>InternetSite</b:SourceType>
    <b:Guid>{63697930-7966-45EC-9733-EFF055C73D95}</b:Guid>
    <b:Author>
      <b:Author>
        <b:NameList>
          <b:Person>
            <b:Last>Services</b:Last>
            <b:First>CITE</b:First>
            <b:Middle>managed</b:Middle>
          </b:Person>
        </b:NameList>
      </b:Author>
    </b:Author>
    <b:Title>Quality Management</b:Title>
    <b:InternetSiteTitle>citems</b:InternetSiteTitle>
    <b:URL>http://www.citems.com.au/?page_id=84</b:URL>
    <b:RefOrder>2</b:RefOrder>
  </b:Source>
  <b:Source>
    <b:Tag>CIT1</b:Tag>
    <b:SourceType>InternetSite</b:SourceType>
    <b:Guid>{B0EA25A5-B803-4E56-88EF-B97C73A43A8A}</b:Guid>
    <b:Author>
      <b:Author>
        <b:NameList>
          <b:Person>
            <b:Last>Services</b:Last>
            <b:First>CITE</b:First>
            <b:Middle>Managed</b:Middle>
          </b:Person>
        </b:NameList>
      </b:Author>
    </b:Author>
    <b:Title>Coding Standards</b:Title>
    <b:InternetSiteTitle>citems</b:InternetSiteTitle>
    <b:URL>http://www.citems.com.au/?page_id=93</b:URL>
    <b:RefOrder>1</b:RefOrder>
  </b:Source>
</b:Sources>
</file>

<file path=customXml/itemProps1.xml><?xml version="1.0" encoding="utf-8"?>
<ds:datastoreItem xmlns:ds="http://schemas.openxmlformats.org/officeDocument/2006/customXml" ds:itemID="{294D8DAB-B2A9-4D8C-A142-FD1F536C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saxon</dc:creator>
  <cp:keywords/>
  <dc:description/>
  <cp:lastModifiedBy>liam saxon</cp:lastModifiedBy>
  <cp:revision>3</cp:revision>
  <dcterms:created xsi:type="dcterms:W3CDTF">2020-05-29T08:10:00Z</dcterms:created>
  <dcterms:modified xsi:type="dcterms:W3CDTF">2020-05-29T08:11:00Z</dcterms:modified>
</cp:coreProperties>
</file>