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0" w:after="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FACULDADE SÃO PAULO TECH SCHOOL</w:t>
      </w:r>
    </w:p>
    <w:p>
      <w:pPr>
        <w:spacing w:before="40" w:after="4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40" w:after="4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40" w:after="4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40" w:after="4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40" w:after="4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40" w:after="4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Pesquisa e Inovação</w:t>
      </w:r>
    </w:p>
    <w:p>
      <w:pPr>
        <w:spacing w:before="40" w:after="4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2° Semestre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Sistemas de Informação</w:t>
      </w:r>
    </w:p>
    <w:p>
      <w:pPr>
        <w:spacing w:before="40" w:after="4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40" w:after="4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40" w:after="4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Sistema de Monitoramento de Hardware</w:t>
      </w:r>
    </w:p>
    <w:p>
      <w:pPr>
        <w:spacing w:before="40" w:after="4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40" w:after="4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40" w:after="40" w:line="36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Fabio Moledo de Seabra RA:03221047</w:t>
      </w:r>
    </w:p>
    <w:p>
      <w:pPr>
        <w:spacing w:before="40" w:after="40" w:line="36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Gabriela Souza Dias RA: 03221042</w:t>
      </w:r>
    </w:p>
    <w:p>
      <w:pPr>
        <w:spacing w:before="40" w:after="40" w:line="36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Lourenzo Mota Silva RA:032210005</w:t>
      </w:r>
    </w:p>
    <w:p>
      <w:pPr>
        <w:spacing w:before="40" w:after="40" w:line="36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Lucas de Oliveira Navasconi RA:03221009</w:t>
      </w:r>
    </w:p>
    <w:p>
      <w:pPr>
        <w:spacing w:before="40" w:after="40" w:line="36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Nathalia Aparecida Burlina Maeques RA:03221022</w:t>
      </w:r>
    </w:p>
    <w:p>
      <w:pPr>
        <w:spacing w:before="40" w:after="40" w:line="36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Thaís de França Inacio RA:03221057</w:t>
      </w:r>
    </w:p>
    <w:p>
      <w:pPr>
        <w:spacing w:before="40" w:after="4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40" w:after="4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40" w:after="4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40" w:after="4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São Paulo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SP</w:t>
      </w:r>
    </w:p>
    <w:p>
      <w:pPr>
        <w:spacing w:before="40" w:after="4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2022</w:t>
      </w:r>
    </w:p>
    <w:p>
      <w:pPr>
        <w:spacing w:before="40" w:after="40" w:line="360"/>
        <w:ind w:right="0" w:left="0" w:firstLine="0"/>
        <w:jc w:val="center"/>
        <w:rPr>
          <w:rFonts w:ascii="Simplon Mono" w:hAnsi="Simplon Mono" w:cs="Simplon Mono" w:eastAsia="Simplon Mono"/>
          <w:b/>
          <w:color w:val="595959"/>
          <w:spacing w:val="0"/>
          <w:position w:val="0"/>
          <w:sz w:val="32"/>
          <w:shd w:fill="auto" w:val="clear"/>
        </w:rPr>
      </w:pPr>
    </w:p>
    <w:p>
      <w:pPr>
        <w:spacing w:before="40" w:after="4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36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1"/>
        </w:numPr>
        <w:spacing w:before="240" w:after="0" w:line="360"/>
        <w:ind w:right="0" w:left="720" w:hanging="360"/>
        <w:jc w:val="both"/>
        <w:rPr>
          <w:rFonts w:ascii="Simplon Mono" w:hAnsi="Simplon Mono" w:cs="Simplon Mono" w:eastAsia="Simplon Mono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Visão do projeto</w:t>
      </w:r>
    </w:p>
    <w:p>
      <w:pPr>
        <w:keepNext w:val="true"/>
        <w:keepLines w:val="true"/>
        <w:numPr>
          <w:ilvl w:val="0"/>
          <w:numId w:val="11"/>
        </w:numPr>
        <w:spacing w:before="240" w:after="0" w:line="360"/>
        <w:ind w:right="0" w:left="1440" w:hanging="720"/>
        <w:jc w:val="both"/>
        <w:rPr>
          <w:rFonts w:ascii="Simplon Mono" w:hAnsi="Simplon Mono" w:cs="Simplon Mono" w:eastAsia="Simplon Mono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Introdução</w:t>
      </w:r>
    </w:p>
    <w:p>
      <w:pPr>
        <w:spacing w:before="40" w:after="4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Por ocorrência dos diversos avanços tecnológicos, há diversas novas formas de monitoramento dos mais diversos contextos que pessoas e empresas podem monitorar objetos, telas e máquinas. </w:t>
      </w:r>
    </w:p>
    <w:p>
      <w:pPr>
        <w:spacing w:before="40" w:after="4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Mas devido a pandemia de 2020 e a grande crise sanitária e econômica que se agravou no cenário mundial e foi um dos motivos pelo qual muitas empresas tiveram de encontrar outros meios para continuar o negócio de forma que ainda atendesse as necessidades dos clientes e foi optando pelo uso de totens de autoatendimento que é uma forma rapida e que seguia os protocolos sanitarios estabelecidos que muitas empresas passaram a fazer a adesão do uso, de forma que por está oportunidade de negócio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nós da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ēKran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encontramos uma solução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controle de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maquinas que fazem o autoatendimento, onde a empresa responsavel pelos toten de autoatendimento teram acesso ao monitoramento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 desempenho da CPU, Memória, Disco e Rede em tempo real.  </w:t>
      </w:r>
    </w:p>
    <w:p>
      <w:pPr>
        <w:spacing w:before="40" w:after="4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Essa migração do manual para o digital que também teve grande adesão das pessoas, que atualmente possui diversas categorias de totens que atendem as mais diversas necessidades do mercado, continuaram a facilitar a transação de dados de forma segura e eficiente com a nossa solução.</w:t>
      </w:r>
    </w:p>
    <w:p>
      <w:pPr>
        <w:spacing w:before="40" w:after="4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E nós da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ēKran avistando este ramo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ão amplo e variado no segmento de mercado, e estando no início de sua vida no mercado de autoatendimentos, optamos por continuar a primorar a qualidade desses serviços.</w:t>
      </w:r>
    </w:p>
    <w:p>
      <w:pPr>
        <w:spacing w:before="40" w:after="4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Enxergando essas brechas no mercado de totens de autoatendimento na área de check-ins em aeroportos, este projeto visa a criação de um serviço que será oferecido aos nossos clientes por meio de um cadastro em nossa plataforma institucional, do qual o cliente terá acesso a uma tela de dashboard ao qual poderá fazer o monitoramento do funcionamento do sistema que atende a rede de totens de sua companhia aérea. </w:t>
      </w:r>
    </w:p>
    <w:p>
      <w:pPr>
        <w:keepNext w:val="true"/>
        <w:keepLines w:val="true"/>
        <w:numPr>
          <w:ilvl w:val="0"/>
          <w:numId w:val="16"/>
        </w:numPr>
        <w:spacing w:before="240" w:after="0" w:line="360"/>
        <w:ind w:right="0" w:left="1188" w:hanging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Apresentação da logomarca</w:t>
      </w: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object w:dxaOrig="1958" w:dyaOrig="2001">
          <v:rect xmlns:o="urn:schemas-microsoft-com:office:office" xmlns:v="urn:schemas-microsoft-com:vml" id="rectole0000000000" style="width:97.900000pt;height:100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8"/>
        </w:numPr>
        <w:spacing w:before="240" w:after="0" w:line="36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Tipo de Negócio</w:t>
      </w:r>
    </w:p>
    <w:p>
      <w:pPr>
        <w:spacing w:before="40" w:after="40" w:line="36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 projeto visa atender a uma necessidade voltada para o mercado B2B, de empresa para empresa, no qual nossos clientes terão acesso a telas de dashboard para o monitoramento do sistema operacional de totens em tempo real, através de uma plataforma. </w:t>
      </w:r>
    </w:p>
    <w:p>
      <w:pPr>
        <w:spacing w:before="40" w:after="40" w:line="36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Evitando que as companhias aéreas tenham uma maior burocracia para efetuar o reparo de erros e bugs, em suas telas de totens em aeroportos, com o auxílio de um produto entregue com eficiência para utilização e aplicação. </w:t>
      </w:r>
    </w:p>
    <w:p>
      <w:pPr>
        <w:keepNext w:val="true"/>
        <w:keepLines w:val="true"/>
        <w:numPr>
          <w:ilvl w:val="0"/>
          <w:numId w:val="20"/>
        </w:numPr>
        <w:spacing w:before="24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Nossos serviços</w:t>
      </w:r>
    </w:p>
    <w:p>
      <w:pPr>
        <w:keepNext w:val="true"/>
        <w:keepLines w:val="true"/>
        <w:spacing w:before="24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2"/>
        </w:numPr>
        <w:spacing w:before="240" w:after="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Objetivo da Solução</w:t>
      </w:r>
    </w:p>
    <w:p>
      <w:pPr>
        <w:spacing w:before="40" w:after="4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  <w:t xml:space="preserve">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 eKran tem como objetivo reduzir a instabilidade e bugs que ocorrem em totens de autoatendimento dentro de estabelecimentos que utilizem desse serviço nos mais váriados estados do Brasil, o que torna o negócio de nossos clientes a ter grandes prejuízos financeiros e de imagem.</w:t>
      </w:r>
    </w:p>
    <w:p>
      <w:pPr>
        <w:spacing w:before="40" w:after="4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E para que isso não ocorra teremos uma plataforma com acesso por parte de nossos clientes, que teram um login e senha para monitorar dashboards que estaram funcionando em tempo real como 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CPU, Memória, Disco e Rede, tendo também alertas caso haja falhas de alguns desses componentes que atrapalham o desempenho e funcionamento dos totens de autoatendimento, além de também ter acesso exclusivo e rápido a resolução de falhas no sistema devido a falhas especificas ou generalizadas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40" w:after="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5"/>
        </w:numPr>
        <w:spacing w:before="240" w:after="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Diagrama de Visão de Negócio</w:t>
      </w: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object w:dxaOrig="9578" w:dyaOrig="5382">
          <v:rect xmlns:o="urn:schemas-microsoft-com:office:office" xmlns:v="urn:schemas-microsoft-com:vml" id="rectole0000000001" style="width:478.900000pt;height:269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keepNext w:val="true"/>
        <w:keepLines w:val="true"/>
        <w:numPr>
          <w:ilvl w:val="0"/>
          <w:numId w:val="27"/>
        </w:numPr>
        <w:spacing w:before="240" w:after="0" w:line="36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Planejamento do Projeto</w:t>
      </w:r>
    </w:p>
    <w:p>
      <w:pPr>
        <w:keepNext w:val="true"/>
        <w:keepLines w:val="true"/>
        <w:numPr>
          <w:ilvl w:val="0"/>
          <w:numId w:val="27"/>
        </w:numPr>
        <w:spacing w:before="240" w:after="0" w:line="36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Funções da equipe</w:t>
      </w:r>
    </w:p>
    <w:p>
      <w:pPr>
        <w:numPr>
          <w:ilvl w:val="0"/>
          <w:numId w:val="27"/>
        </w:numPr>
        <w:spacing w:before="40" w:after="4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Fabio Moledo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Scrum Master/ P.O / Full Stack</w:t>
      </w:r>
    </w:p>
    <w:p>
      <w:pPr>
        <w:spacing w:before="40" w:after="4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Responsável pelo desenvolvimento da tela de início, tela de contato, login/cadastro mais o desenvolvimento da aplicação de Kotlin para a funcionalidade das telas de usuário.</w:t>
      </w:r>
    </w:p>
    <w:p>
      <w:pPr>
        <w:spacing w:before="40" w:after="4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0"/>
        </w:numPr>
        <w:spacing w:before="40" w:after="4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Gabriela Dias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Scrum Master/ P.O / FrontEnd</w:t>
      </w:r>
    </w:p>
    <w:p>
      <w:pPr>
        <w:spacing w:before="40" w:after="4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Responsável pelo desenvolvimento de toda a documentação do projeto, desenvolvimento da tela de sobre nós do site, também dos diagramas que especificam mais sobre o negócio do qual o projeto é voltado e pela logomarca;</w:t>
      </w:r>
    </w:p>
    <w:p>
      <w:pPr>
        <w:spacing w:before="40" w:after="4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2"/>
        </w:numPr>
        <w:spacing w:before="40" w:after="4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Lourenzo Mota - Scrum Master/ P.O / BackEnd</w:t>
      </w:r>
    </w:p>
    <w:p>
      <w:pPr>
        <w:spacing w:before="40" w:after="4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Responsável pelo desenvolvimento das telas de Login e Cadastro para a utilização do nosso cliente e também responsável pela criação e estilização das dashboards;</w:t>
      </w:r>
    </w:p>
    <w:p>
      <w:pPr>
        <w:spacing w:before="40" w:after="4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4"/>
        </w:numPr>
        <w:spacing w:before="40" w:after="4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Lucas Navasconi - Scrum Master/ P.O / BackEnd</w:t>
      </w:r>
    </w:p>
    <w:p>
      <w:pPr>
        <w:spacing w:before="40" w:after="4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Responsável pelo desenvolvimento das telas de Login e Cadastro para a utilização do nosso cliente e também pelo desenvolvimento da aplicação de Python;</w:t>
      </w:r>
    </w:p>
    <w:p>
      <w:pPr>
        <w:spacing w:before="40" w:after="4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6"/>
        </w:numPr>
        <w:spacing w:before="40" w:after="4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Nathalia Burlina - Scrum Master/ P.O / BackEnd</w:t>
      </w:r>
    </w:p>
    <w:p>
      <w:pPr>
        <w:spacing w:before="40" w:after="4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Responsável pelo desenvolvimento da dashboard, aplicação de backsend da tela de contato e criação da aplicação de Python;</w:t>
      </w:r>
    </w:p>
    <w:p>
      <w:pPr>
        <w:spacing w:before="40" w:after="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9"/>
        </w:numPr>
        <w:spacing w:before="40" w:after="4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Thaís França - Scrum Master/ P.O / BackEnd</w:t>
      </w:r>
    </w:p>
    <w:p>
      <w:pPr>
        <w:spacing w:before="40" w:after="4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Responsável pelo desenvolvimento da tela de serviços e aplicação de Kotlin que irá conversar com o banco de dados;</w:t>
      </w:r>
    </w:p>
    <w:p>
      <w:pPr>
        <w:spacing w:before="40" w:after="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keepLines w:val="true"/>
        <w:numPr>
          <w:ilvl w:val="0"/>
          <w:numId w:val="42"/>
        </w:numPr>
        <w:spacing w:before="40" w:after="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Problema / Justificativa</w:t>
      </w: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4"/>
        </w:numPr>
        <w:spacing w:before="40" w:after="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Escopo</w:t>
      </w:r>
    </w:p>
    <w:p>
      <w:pPr>
        <w:numPr>
          <w:ilvl w:val="0"/>
          <w:numId w:val="44"/>
        </w:numPr>
        <w:spacing w:before="40" w:after="40" w:line="360"/>
        <w:ind w:right="0" w:left="1788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Criação da plataforma de acesso que será feita pela empresa responsavel pelo totem de autoatendimento;</w:t>
      </w:r>
    </w:p>
    <w:p>
      <w:pPr>
        <w:numPr>
          <w:ilvl w:val="0"/>
          <w:numId w:val="44"/>
        </w:numPr>
        <w:spacing w:before="40" w:after="40" w:line="360"/>
        <w:ind w:right="0" w:left="1788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Para conhecer sobre o negócio o usuário que acessar a plataforma da eKran terá acesso a tela com a introdução do nosso projeto(Inicio), uma tela com uma melhor explicação sobre nosso segmento de negócio(Tela de Serviços), tela com nosso objetivo de projeto e inovação (Tela Sobre Nós), para entrar em contato com nossa empresa (Tela de contato);</w:t>
      </w:r>
    </w:p>
    <w:p>
      <w:pPr>
        <w:numPr>
          <w:ilvl w:val="0"/>
          <w:numId w:val="44"/>
        </w:numPr>
        <w:spacing w:before="40" w:after="40" w:line="360"/>
        <w:ind w:right="0" w:left="1788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Para os clientes que já estão com contrato assinado e iram utilizar do nosso serviço terá acesso a tela de cadastro com as seguintes informações requeridas; e-mail, senha, nome, cnpj;</w:t>
      </w:r>
    </w:p>
    <w:p>
      <w:pPr>
        <w:numPr>
          <w:ilvl w:val="0"/>
          <w:numId w:val="44"/>
        </w:numPr>
        <w:spacing w:before="40" w:after="40" w:line="360"/>
        <w:ind w:right="0" w:left="1788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Para os clientes que já estão utilizando dos nossos serviços e tem acesso da tela de usuário, será requerido informações como e-mail e senha;</w:t>
      </w:r>
    </w:p>
    <w:p>
      <w:pPr>
        <w:numPr>
          <w:ilvl w:val="0"/>
          <w:numId w:val="44"/>
        </w:numPr>
        <w:spacing w:before="40" w:after="40" w:line="360"/>
        <w:ind w:right="0" w:left="1788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Dentro da tela de usuário nossos clientes também teram acesso a um link para a abertura de chamados da forma mais prática, com campos de informação como; qual o problema em questão, setor responsavél, nivel de urgência do atendimento, email do requerente, e espaço para especificar e/ou anexar algum arquivo no chamado em questão;  </w:t>
      </w:r>
    </w:p>
    <w:p>
      <w:pPr>
        <w:spacing w:before="40" w:after="40" w:line="360"/>
        <w:ind w:right="0" w:left="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7"/>
        </w:numPr>
        <w:spacing w:before="40" w:after="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Marcos do Projeto</w:t>
      </w:r>
    </w:p>
    <w:p>
      <w:pPr>
        <w:spacing w:before="40" w:after="4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9"/>
        </w:numPr>
        <w:spacing w:before="40" w:after="4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16/08/2022 - Definição de funções do projeto;</w:t>
      </w:r>
    </w:p>
    <w:p>
      <w:pPr>
        <w:numPr>
          <w:ilvl w:val="0"/>
          <w:numId w:val="49"/>
        </w:numPr>
        <w:spacing w:before="40" w:after="4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17/08/2022 - Criação da Ferramenta de Organização (Planner);</w:t>
      </w:r>
    </w:p>
    <w:p>
      <w:pPr>
        <w:numPr>
          <w:ilvl w:val="0"/>
          <w:numId w:val="49"/>
        </w:numPr>
        <w:spacing w:before="40" w:after="40" w:line="360"/>
        <w:ind w:right="0" w:left="1080" w:hanging="360"/>
        <w:jc w:val="both"/>
        <w:rPr>
          <w:rFonts w:ascii="Simplon Mono" w:hAnsi="Simplon Mono" w:cs="Simplon Mono" w:eastAsia="Simplon Mono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17/08/2022 - Início da documentação;</w:t>
      </w:r>
    </w:p>
    <w:p>
      <w:pPr>
        <w:numPr>
          <w:ilvl w:val="0"/>
          <w:numId w:val="49"/>
        </w:numPr>
        <w:spacing w:before="40" w:after="40" w:line="360"/>
        <w:ind w:right="0" w:left="1080" w:hanging="360"/>
        <w:jc w:val="both"/>
        <w:rPr>
          <w:rFonts w:ascii="Simplon Mono" w:hAnsi="Simplon Mono" w:cs="Simplon Mono" w:eastAsia="Simplon Mono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24/08/2022 - Modelagem lógica de banco de dados;</w:t>
      </w:r>
    </w:p>
    <w:p>
      <w:pPr>
        <w:numPr>
          <w:ilvl w:val="0"/>
          <w:numId w:val="49"/>
        </w:numPr>
        <w:spacing w:before="40" w:after="40" w:line="360"/>
        <w:ind w:right="0" w:left="1080" w:hanging="360"/>
        <w:jc w:val="both"/>
        <w:rPr>
          <w:rFonts w:ascii="Simplon Mono" w:hAnsi="Simplon Mono" w:cs="Simplon Mono" w:eastAsia="Simplon Mono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24/08/2022 - Script de banco de dados;</w:t>
      </w:r>
    </w:p>
    <w:p>
      <w:pPr>
        <w:numPr>
          <w:ilvl w:val="0"/>
          <w:numId w:val="49"/>
        </w:numPr>
        <w:spacing w:before="40" w:after="40" w:line="360"/>
        <w:ind w:right="0" w:left="1080" w:hanging="360"/>
        <w:jc w:val="both"/>
        <w:rPr>
          <w:rFonts w:ascii="Simplon Mono" w:hAnsi="Simplon Mono" w:cs="Simplon Mono" w:eastAsia="Simplon Mono"/>
          <w:color w:val="auto"/>
          <w:spacing w:val="0"/>
          <w:position w:val="0"/>
          <w:sz w:val="24"/>
          <w:shd w:fill="auto" w:val="clear"/>
        </w:rPr>
      </w:pPr>
    </w:p>
    <w:p>
      <w:pPr>
        <w:spacing w:before="40" w:after="40" w:line="360"/>
        <w:ind w:right="0" w:left="36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1"/>
        </w:numPr>
        <w:spacing w:before="40" w:after="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Premissas</w:t>
      </w:r>
    </w:p>
    <w:p>
      <w:pPr>
        <w:numPr>
          <w:ilvl w:val="0"/>
          <w:numId w:val="51"/>
        </w:numPr>
        <w:spacing w:before="40" w:after="40" w:line="360"/>
        <w:ind w:right="0" w:left="1068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Site institucional completo e sem erros;</w:t>
      </w:r>
    </w:p>
    <w:p>
      <w:pPr>
        <w:numPr>
          <w:ilvl w:val="0"/>
          <w:numId w:val="51"/>
        </w:numPr>
        <w:spacing w:before="40" w:after="40" w:line="360"/>
        <w:ind w:right="0" w:left="1068" w:hanging="360"/>
        <w:jc w:val="both"/>
        <w:rPr>
          <w:rFonts w:ascii="Simplon Mono" w:hAnsi="Simplon Mono" w:cs="Simplon Mono" w:eastAsia="Simplon Mono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Telas de Dashboards em tempo real;</w:t>
      </w:r>
    </w:p>
    <w:p>
      <w:pPr>
        <w:numPr>
          <w:ilvl w:val="0"/>
          <w:numId w:val="51"/>
        </w:numPr>
        <w:spacing w:before="40" w:after="40" w:line="360"/>
        <w:ind w:right="0" w:left="1068" w:hanging="360"/>
        <w:jc w:val="both"/>
        <w:rPr>
          <w:rFonts w:ascii="Simplon Mono" w:hAnsi="Simplon Mono" w:cs="Simplon Mono" w:eastAsia="Simplon Mono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Uma dashboard para cada totem de autoatendimento;</w:t>
      </w:r>
    </w:p>
    <w:p>
      <w:pPr>
        <w:numPr>
          <w:ilvl w:val="0"/>
          <w:numId w:val="51"/>
        </w:numPr>
        <w:spacing w:before="40" w:after="40" w:line="360"/>
        <w:ind w:right="0" w:left="1068" w:hanging="360"/>
        <w:jc w:val="both"/>
        <w:rPr>
          <w:rFonts w:ascii="Simplon Mono" w:hAnsi="Simplon Mono" w:cs="Simplon Mono" w:eastAsia="Simplon Mono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Telas de cadastro (usuário, adm e dev);</w:t>
      </w:r>
    </w:p>
    <w:p>
      <w:pPr>
        <w:numPr>
          <w:ilvl w:val="0"/>
          <w:numId w:val="51"/>
        </w:numPr>
        <w:spacing w:before="40" w:after="40" w:line="360"/>
        <w:ind w:right="0" w:left="1068" w:hanging="360"/>
        <w:jc w:val="both"/>
        <w:rPr>
          <w:rFonts w:ascii="Simplon Mono" w:hAnsi="Simplon Mono" w:cs="Simplon Mono" w:eastAsia="Simplon Mono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Dados da api (Python) sendo coletados por meio do banco de dados;</w:t>
      </w:r>
    </w:p>
    <w:p>
      <w:pPr>
        <w:spacing w:before="40" w:after="40" w:line="360"/>
        <w:ind w:right="0" w:left="708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4"/>
        </w:numPr>
        <w:spacing w:before="40" w:after="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Restrições</w:t>
      </w:r>
    </w:p>
    <w:p>
      <w:pPr>
        <w:numPr>
          <w:ilvl w:val="0"/>
          <w:numId w:val="54"/>
        </w:numPr>
        <w:spacing w:before="40" w:after="40" w:line="360"/>
        <w:ind w:right="0" w:left="1068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Acesso a informações técnicas como; Sistema Operacional;</w:t>
      </w:r>
    </w:p>
    <w:p>
      <w:pPr>
        <w:numPr>
          <w:ilvl w:val="0"/>
          <w:numId w:val="54"/>
        </w:numPr>
        <w:spacing w:before="40" w:after="40" w:line="360"/>
        <w:ind w:right="0" w:left="1068" w:hanging="360"/>
        <w:jc w:val="both"/>
        <w:rPr>
          <w:rFonts w:ascii="Simplon Mono" w:hAnsi="Simplon Mono" w:cs="Simplon Mono" w:eastAsia="Simplon Mono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Dificuldade de busca de informações tanto pela internet, quanto presencialmente;</w:t>
      </w:r>
    </w:p>
    <w:p>
      <w:pPr>
        <w:numPr>
          <w:ilvl w:val="0"/>
          <w:numId w:val="54"/>
        </w:numPr>
        <w:spacing w:before="40" w:after="40" w:line="360"/>
        <w:ind w:right="0" w:left="1068" w:hanging="36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Dificuldade no desenvolvimento de acordo com o totem, já que existem totens com funções diferentes para finalidades diferentes e que exigem o recebimento de informações diferentes;</w:t>
      </w:r>
    </w:p>
    <w:p>
      <w:pPr>
        <w:spacing w:before="40" w:after="40" w:line="360"/>
        <w:ind w:right="0" w:left="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7"/>
        </w:numPr>
        <w:spacing w:before="40" w:after="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Equipe Envolvida</w:t>
      </w: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9"/>
        </w:numPr>
        <w:spacing w:before="40" w:after="40" w:line="360"/>
        <w:ind w:right="0" w:left="1068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 Programadores Back-end;</w:t>
      </w:r>
    </w:p>
    <w:p>
      <w:pPr>
        <w:numPr>
          <w:ilvl w:val="0"/>
          <w:numId w:val="59"/>
        </w:numPr>
        <w:spacing w:before="40" w:after="40" w:line="360"/>
        <w:ind w:right="0" w:left="1068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Programador Front-end;</w:t>
      </w:r>
    </w:p>
    <w:p>
      <w:pPr>
        <w:numPr>
          <w:ilvl w:val="0"/>
          <w:numId w:val="59"/>
        </w:numPr>
        <w:spacing w:before="40" w:after="40" w:line="360"/>
        <w:ind w:right="0" w:left="1068" w:hanging="36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Programador FullStack;</w:t>
      </w:r>
    </w:p>
    <w:p>
      <w:pPr>
        <w:numPr>
          <w:ilvl w:val="0"/>
          <w:numId w:val="59"/>
        </w:numPr>
        <w:spacing w:before="40" w:after="40" w:line="360"/>
        <w:ind w:right="0" w:left="1068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Administradores de Banco de Dados;</w:t>
      </w:r>
    </w:p>
    <w:p>
      <w:pPr>
        <w:spacing w:before="40" w:after="40" w:line="360"/>
        <w:ind w:right="0" w:left="348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61"/>
        </w:numPr>
        <w:spacing w:before="40" w:after="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Sustentabilidade</w:t>
      </w:r>
    </w:p>
    <w:p>
      <w:pPr>
        <w:spacing w:before="40" w:after="4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Nosso projeto se sustenta no proposito de agilizar o monitoramento do sistema de totens de autoatendimento do qual nosso cliente direto ofereci este serviço ao cliente final e para manter a qualidade é necessário que entre um sistema que monitore o desempenho dos totens pata que não haja falhas ou bugs e caso ocorra alguma falha rapidamente seja resolvida assim que identificada, o que sustenta o nosso propósito de manter a qualidade de serviço de nossos clientes.</w:t>
      </w:r>
    </w:p>
    <w:p>
      <w:pPr>
        <w:spacing w:before="40" w:after="40" w:line="360"/>
        <w:ind w:right="0" w:left="0" w:firstLine="708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63"/>
        </w:numPr>
        <w:spacing w:before="4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Referências Bibliográficas</w:t>
      </w: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https://www.gazetadopovo.com.br/bomgourmet/negocios-e-franquias/totens-apps-atendimento-tendencias-foodservice/</w:t>
        </w:r>
      </w:hyperlink>
    </w:p>
    <w:p>
      <w:pPr>
        <w:spacing w:before="40" w:after="40" w:line="360"/>
        <w:ind w:right="0" w:left="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Simplon Mono" w:hAnsi="Simplon Mono" w:cs="Simplon Mono" w:eastAsia="Simplon Mono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https://brasilturis.com.br/gru-airpor-implementa-totem-de-biosseguranca-no-terminal-3/</w:t>
        </w:r>
      </w:hyperlink>
    </w:p>
    <w:p>
      <w:pPr>
        <w:spacing w:before="40" w:after="40" w:line="360"/>
        <w:ind w:right="0" w:left="0" w:firstLine="0"/>
        <w:jc w:val="both"/>
        <w:rPr>
          <w:rFonts w:ascii="Simplon Mono" w:hAnsi="Simplon Mono" w:cs="Simplon Mono" w:eastAsia="Simplon Mono"/>
          <w:color w:val="0563C1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6">
        <w:r>
          <w:rPr>
            <w:rFonts w:ascii="Simplon Mono" w:hAnsi="Simplon Mono" w:cs="Simplon Mono" w:eastAsia="Simplon Mono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https://www.mundodomarketing.com.br/reportagens/mercado/11743/diferenciacao-dita-estrategia-da-azul-linhas-aereas.html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num w:numId="11">
    <w:abstractNumId w:val="126"/>
  </w:num>
  <w:num w:numId="16">
    <w:abstractNumId w:val="120"/>
  </w:num>
  <w:num w:numId="18">
    <w:abstractNumId w:val="114"/>
  </w:num>
  <w:num w:numId="20">
    <w:abstractNumId w:val="108"/>
  </w:num>
  <w:num w:numId="22">
    <w:abstractNumId w:val="102"/>
  </w:num>
  <w:num w:numId="25">
    <w:abstractNumId w:val="96"/>
  </w:num>
  <w:num w:numId="27">
    <w:abstractNumId w:val="90"/>
  </w:num>
  <w:num w:numId="30">
    <w:abstractNumId w:val="84"/>
  </w:num>
  <w:num w:numId="32">
    <w:abstractNumId w:val="78"/>
  </w:num>
  <w:num w:numId="34">
    <w:abstractNumId w:val="72"/>
  </w:num>
  <w:num w:numId="36">
    <w:abstractNumId w:val="66"/>
  </w:num>
  <w:num w:numId="39">
    <w:abstractNumId w:val="60"/>
  </w:num>
  <w:num w:numId="42">
    <w:abstractNumId w:val="54"/>
  </w:num>
  <w:num w:numId="44">
    <w:abstractNumId w:val="48"/>
  </w:num>
  <w:num w:numId="47">
    <w:abstractNumId w:val="42"/>
  </w:num>
  <w:num w:numId="49">
    <w:abstractNumId w:val="36"/>
  </w:num>
  <w:num w:numId="51">
    <w:abstractNumId w:val="30"/>
  </w:num>
  <w:num w:numId="54">
    <w:abstractNumId w:val="24"/>
  </w:num>
  <w:num w:numId="57">
    <w:abstractNumId w:val="18"/>
  </w:num>
  <w:num w:numId="59">
    <w:abstractNumId w:val="12"/>
  </w:num>
  <w:num w:numId="61">
    <w:abstractNumId w:val="6"/>
  </w:num>
  <w:num w:numId="6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numbering.xml" Id="docRId7" Type="http://schemas.openxmlformats.org/officeDocument/2006/relationships/numbering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Mode="External" Target="https://www.gazetadopovo.com.br/bomgourmet/negocios-e-franquias/totens-apps-atendimento-tendencias-foodservice/" Id="docRId4" Type="http://schemas.openxmlformats.org/officeDocument/2006/relationships/hyperlink" /><Relationship TargetMode="External" Target="https://www.mundodomarketing.com.br/reportagens/mercado/11743/diferenciacao-dita-estrategia-da-azul-linhas-aereas.html" Id="docRId6" Type="http://schemas.openxmlformats.org/officeDocument/2006/relationships/hyperlink" /><Relationship Target="styles.xml" Id="docRId8" Type="http://schemas.openxmlformats.org/officeDocument/2006/relationships/styles" /><Relationship Target="media/image0.wmf" Id="docRId1" Type="http://schemas.openxmlformats.org/officeDocument/2006/relationships/image" /><Relationship TargetMode="External" Target="https://brasilturis.com.br/gru-airpor-implementa-totem-de-biosseguranca-no-terminal-3/" Id="docRId5" Type="http://schemas.openxmlformats.org/officeDocument/2006/relationships/hyperlink" /></Relationships>
</file>