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496" w:leader="none"/>
        </w:tabs>
        <w:spacing w:before="0" w:after="120"/>
        <w:ind w:right="510"/>
        <w:jc w:val="right"/>
        <w:rPr>
          <w:rFonts w:ascii="Arial Narrow" w:hAnsi="Arial Narrow"/>
          <w:sz w:val="22"/>
          <w:szCs w:val="22"/>
        </w:rPr>
      </w:pPr>
      <w:r>
        <w:rPr>
          <w:rFonts w:ascii="Arial Narrow" w:hAnsi="Arial Narrow"/>
          <w:sz w:val="22"/>
          <w:szCs w:val="22"/>
        </w:rPr>
      </w:r>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                                                                      </w:t>
      </w:r>
      <w:r>
        <w:rPr>
          <w:rFonts w:cs="Arial" w:ascii="Trebuchet MS" w:hAnsi="Trebuchet MS"/>
          <w:color w:themeColor="text1" w:val="000000"/>
          <w:sz w:val="20"/>
          <w:szCs w:val="20"/>
        </w:rPr>
        <w:t>A</w:t>
        <w:tab/>
        <w:tab/>
        <w:tab/>
        <w:t xml:space="preserve">, le </w:t>
        <w:tab/>
        <w:t>octobre 2025</w:t>
      </w:r>
    </w:p>
    <w:p>
      <w:pPr>
        <w:pStyle w:val="Normal"/>
        <w:spacing w:beforeAutospacing="1" w:afterAutospacing="1"/>
        <w:rPr>
          <w:rFonts w:ascii="Arial Narrow" w:hAnsi="Arial Narrow"/>
        </w:rPr>
      </w:pPr>
      <w:r>
        <w:rPr>
          <w:rFonts w:ascii="Arial Narrow" w:hAnsi="Arial Narrow"/>
        </w:rPr>
      </w:r>
    </w:p>
    <w:p>
      <w:pPr>
        <w:pStyle w:val="NormalWeb"/>
        <w:tabs>
          <w:tab w:val="clear" w:pos="708"/>
          <w:tab w:val="left" w:pos="7992" w:leader="none"/>
          <w:tab w:val="left" w:pos="8052" w:leader="none"/>
        </w:tabs>
        <w:spacing w:beforeAutospacing="0" w:before="0" w:afterAutospacing="0" w:after="120"/>
        <w:ind w:right="1644"/>
        <w:jc w:val="right"/>
        <w:rPr>
          <w:rFonts w:ascii="Trebuchet MS" w:hAnsi="Trebuchet MS" w:cs="Arial"/>
          <w:color w:themeColor="text1" w:val="000000"/>
          <w:sz w:val="20"/>
          <w:szCs w:val="20"/>
        </w:rPr>
      </w:pPr>
      <w:r>
        <w:rPr>
          <w:rFonts w:cs="Arial" w:ascii="Trebuchet MS" w:hAnsi="Trebuchet MS"/>
          <w:color w:themeColor="text1" w:val="000000"/>
          <w:sz w:val="20"/>
          <w:szCs w:val="20"/>
        </w:rPr>
        <w:t xml:space="preserve">Sa Majesté le Roi Mohamed VI </w:t>
        <w:br/>
        <w:t xml:space="preserve">Bureau de Sa Majesté le Roi </w:t>
        <w:br/>
        <w:t xml:space="preserve">Palais Royal </w:t>
        <w:br/>
        <w:t xml:space="preserve">Rabat, Royaume du Maroc </w:t>
        <w:br/>
        <w:t xml:space="preserve">Fax: +212 5 37 76 85 15 </w:t>
        <w:br/>
        <w:t xml:space="preserve">+212 5 37 73 07 72 </w:t>
      </w:r>
    </w:p>
    <w:p>
      <w:pPr>
        <w:pStyle w:val="NormalWeb"/>
        <w:spacing w:beforeAutospacing="0" w:before="0" w:afterAutospacing="0" w:after="120"/>
        <w:jc w:val="right"/>
        <w:rPr>
          <w:rFonts w:ascii="Trebuchet MS" w:hAnsi="Trebuchet MS" w:cs="Arial"/>
          <w:color w:themeColor="text1" w:val="000000"/>
          <w:sz w:val="20"/>
          <w:szCs w:val="20"/>
        </w:rPr>
      </w:pPr>
      <w:r>
        <w:rPr>
          <w:rFonts w:cs="Arial" w:ascii="Trebuchet MS" w:hAnsi="Trebuchet MS"/>
          <w:color w:themeColor="text1" w:val="000000"/>
          <w:sz w:val="20"/>
          <w:szCs w:val="20"/>
        </w:rPr>
      </w:r>
    </w:p>
    <w:p>
      <w:pPr>
        <w:pStyle w:val="NormalWeb"/>
        <w:spacing w:beforeAutospacing="0" w:before="0" w:afterAutospacing="0" w:after="120"/>
        <w:jc w:val="right"/>
        <w:rPr>
          <w:rFonts w:ascii="Trebuchet MS" w:hAnsi="Trebuchet MS" w:cs="Arial"/>
          <w:color w:themeColor="text1" w:val="000000"/>
          <w:sz w:val="20"/>
          <w:szCs w:val="20"/>
        </w:rPr>
      </w:pPr>
      <w:r>
        <w:rPr>
          <w:rFonts w:cs="Arial" w:ascii="Trebuchet MS" w:hAnsi="Trebuchet MS"/>
          <w:color w:themeColor="text1" w:val="000000"/>
          <w:sz w:val="20"/>
          <w:szCs w:val="20"/>
        </w:rPr>
        <w:t xml:space="preserve"> </w:t>
      </w:r>
      <w:hyperlink r:id="rId2">
        <w:r>
          <w:rPr>
            <w:rStyle w:val="Hyperlink"/>
            <w:rFonts w:cs="Arial" w:ascii="Trebuchet MS" w:hAnsi="Trebuchet MS"/>
            <w:color w:themeColor="text1" w:val="000000"/>
            <w:sz w:val="20"/>
            <w:szCs w:val="20"/>
          </w:rPr>
          <w:t>https://social.gov.ma/nous-contacter/</w:t>
        </w:r>
      </w:hyperlink>
    </w:p>
    <w:p>
      <w:pPr>
        <w:pStyle w:val="NormalWeb"/>
        <w:spacing w:beforeAutospacing="0" w:before="0" w:afterAutospacing="0" w:after="120"/>
        <w:jc w:val="right"/>
        <w:rPr/>
      </w:pPr>
      <w:hyperlink r:id="rId3">
        <w:r>
          <w:rPr>
            <w:rStyle w:val="Hyperlink"/>
            <w:rFonts w:cs="Arial" w:ascii="Trebuchet MS" w:hAnsi="Trebuchet MS"/>
            <w:color w:themeColor="text1" w:val="000000"/>
            <w:sz w:val="20"/>
            <w:szCs w:val="20"/>
          </w:rPr>
          <w:t>contact@social.gov.ma</w:t>
        </w:r>
      </w:hyperlink>
      <w:r>
        <w:rPr>
          <w:rFonts w:cs="Arial" w:ascii="Trebuchet MS" w:hAnsi="Trebuchet MS"/>
          <w:color w:themeColor="text1" w:val="000000"/>
          <w:sz w:val="20"/>
          <w:szCs w:val="20"/>
        </w:rPr>
        <w:t xml:space="preserve"> </w:t>
      </w:r>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Votre Majesté,</w:t>
      </w:r>
    </w:p>
    <w:p>
      <w:pPr>
        <w:pStyle w:val="NormalWeb"/>
        <w:spacing w:beforeAutospacing="0" w:before="0" w:afterAutospacing="0" w:after="120"/>
        <w:jc w:val="both"/>
        <w:rPr>
          <w:rFonts w:ascii="Arial Narrow" w:hAnsi="Arial Narrow"/>
          <w:sz w:val="23"/>
          <w:szCs w:val="23"/>
        </w:rPr>
      </w:pPr>
      <w:bookmarkStart w:id="0" w:name="_Hlk182315167"/>
      <w:bookmarkStart w:id="1" w:name="_Hlk185339433"/>
      <w:r>
        <w:rPr>
          <w:rFonts w:cs="Arial" w:ascii="Trebuchet MS" w:hAnsi="Trebuchet MS"/>
          <w:color w:themeColor="text1" w:val="000000"/>
          <w:sz w:val="20"/>
          <w:szCs w:val="20"/>
        </w:rPr>
        <w:t xml:space="preserve">Alerté(e) par l’ACAT- Belgique, je tiens à vous exprimer mes vives inquiétudes concernant </w:t>
      </w:r>
      <w:bookmarkEnd w:id="0"/>
      <w:bookmarkEnd w:id="1"/>
      <w:r>
        <w:rPr>
          <w:rFonts w:cs="Arial" w:ascii="Trebuchet MS" w:hAnsi="Trebuchet MS"/>
          <w:color w:themeColor="text1" w:val="000000"/>
          <w:sz w:val="20"/>
          <w:szCs w:val="20"/>
        </w:rPr>
        <w:t xml:space="preserve">la répression sécuritaire sévère, réponse des autorités chérifiennes aux demandes légitimes de la jeunesse, mais aussi aux revendications sociétales de la population civile. </w:t>
      </w:r>
    </w:p>
    <w:p>
      <w:pPr>
        <w:pStyle w:val="NormalWeb"/>
        <w:spacing w:beforeAutospacing="0" w:before="0" w:afterAutospacing="0" w:after="120"/>
        <w:jc w:val="both"/>
        <w:rPr>
          <w:rFonts w:ascii="Arial Narrow" w:hAnsi="Arial Narrow"/>
          <w:sz w:val="23"/>
          <w:szCs w:val="23"/>
        </w:rPr>
      </w:pPr>
      <w:r>
        <w:rPr>
          <w:rFonts w:cs="Arial" w:ascii="Trebuchet MS" w:hAnsi="Trebuchet MS"/>
          <w:color w:themeColor="text1" w:val="000000"/>
          <w:sz w:val="20"/>
          <w:szCs w:val="20"/>
        </w:rPr>
        <w:t xml:space="preserve">Récemment, en effet, l'État a réagi à ces revendications par des coups de matraques, des arrestations arbitraires et des intimidations. Ainsi, l'arrestation d'un citoyen qui a accordé une interview aux médias, constitue une violation flagrante du droit à la liberté d'expression garanti par l'article 25 de la Constitution marocaine. Ce dangereux précédent menace le droit de tout citoyen à s'exprimer. La dispersion violente de manifestations pacifiques viole également le droit à la liberté de réunion garanti par l'article 29. </w:t>
      </w:r>
    </w:p>
    <w:p>
      <w:pPr>
        <w:pStyle w:val="NormalWeb"/>
        <w:spacing w:beforeAutospacing="0" w:before="0" w:afterAutospacing="0" w:after="120"/>
        <w:jc w:val="both"/>
        <w:rPr>
          <w:rFonts w:ascii="Arial Narrow" w:hAnsi="Arial Narrow"/>
          <w:sz w:val="23"/>
          <w:szCs w:val="23"/>
        </w:rPr>
      </w:pPr>
      <w:r>
        <w:rPr>
          <w:rFonts w:cs="Arial" w:ascii="Trebuchet MS" w:hAnsi="Trebuchet MS"/>
          <w:color w:themeColor="text1" w:val="000000"/>
          <w:sz w:val="20"/>
          <w:szCs w:val="20"/>
        </w:rPr>
        <w:t>Assurément, en mettant en œuvre une telle répression, le Maroc viole ses obligations juridiques internationales, notamment en vertu de l'article 21 du Pacte international relatif aux droits civils et politiques (PIDCP), qui garantit le droit de réunion pacifique et n'autorise que des restrictions strictement limitées. Le Maroc contrevient également aux principes énoncés par le Comité des droits de l'homme des Nations unies dans son Observation générale n° 37.  Celle-ci souligne que le droit de réunion pacifique est fondamental et que les États ont le devoir de faciliter ces rassemblements. Ils ne peuvent les réprimer par une force disproportionnée et des arrestations arbitraires.</w:t>
      </w:r>
    </w:p>
    <w:p>
      <w:pPr>
        <w:pStyle w:val="NormalWeb"/>
        <w:spacing w:beforeAutospacing="0" w:before="0" w:afterAutospacing="0" w:after="120"/>
        <w:jc w:val="both"/>
        <w:rPr>
          <w:rFonts w:ascii="Arial Narrow" w:hAnsi="Arial Narrow"/>
          <w:sz w:val="23"/>
          <w:szCs w:val="23"/>
        </w:rPr>
      </w:pPr>
      <w:r>
        <w:rPr>
          <w:rFonts w:cs="Arial" w:ascii="Trebuchet MS" w:hAnsi="Trebuchet MS"/>
          <w:color w:themeColor="text1" w:val="000000"/>
          <w:sz w:val="20"/>
          <w:szCs w:val="20"/>
        </w:rPr>
        <w:t>En définitive, la répression des manifestations, les arrestations arbitraires et le recours à une force excessive constituent une violation flagrante des principes fondamentaux des droits humains.</w:t>
        <w:br/>
        <w:t>La censure mine la confiance de la population. En outre elle aggrave le vide informationnel et la faiblesse institutionnelle. Enfin elle favorise l'impunité des forces de sécurité. Par ailleurs, cette situation exacerbe la colère de la population.</w:t>
      </w:r>
    </w:p>
    <w:p>
      <w:pPr>
        <w:pStyle w:val="NormalWeb"/>
        <w:spacing w:beforeAutospacing="0" w:before="0" w:afterAutospacing="0" w:after="120"/>
        <w:jc w:val="both"/>
        <w:rPr>
          <w:rFonts w:ascii="Trebuchet MS" w:hAnsi="Trebuchet MS" w:cs="Arial"/>
          <w:color w:themeColor="text1" w:val="000000"/>
          <w:sz w:val="20"/>
          <w:szCs w:val="20"/>
        </w:rPr>
      </w:pPr>
      <w:bookmarkStart w:id="2" w:name="_Hlk185514419"/>
      <w:r>
        <w:rPr>
          <w:rFonts w:cs="Arial" w:ascii="Trebuchet MS" w:hAnsi="Trebuchet MS"/>
          <w:color w:themeColor="text1" w:val="000000"/>
          <w:sz w:val="20"/>
          <w:szCs w:val="20"/>
        </w:rPr>
        <w:t>Dans l'espoir que vous saurez considérer mon appel, je vous prie d’agréer, Majesté, mes vifs remerciements et l’expression de ma haute considération.</w:t>
      </w:r>
      <w:bookmarkEnd w:id="2"/>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Nom/Adresse </w:t>
      </w:r>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Signature</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1134" w:top="1778" w:footer="1134" w:bottom="2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alibri Light">
    <w:charset w:val="00"/>
    <w:family w:val="roman"/>
    <w:pitch w:val="variable"/>
  </w:font>
  <w:font w:name="Liberation Sans">
    <w:altName w:val="Arial"/>
    <w:charset w:val="00"/>
    <w:family w:val="swiss"/>
    <w:pitch w:val="variable"/>
  </w:font>
  <w:font w:name="Arial Narrow">
    <w:charset w:val="00"/>
    <w:family w:val="swiss"/>
    <w:pitch w:val="variable"/>
  </w:font>
  <w:font w:name="Trebuchet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20"/>
      <w:jc w:val="right"/>
      <w:rPr/>
    </w:pPr>
    <w:r>
      <w:rPr>
        <w:rFonts w:eastAsia="Arial" w:cs="Arial" w:ascii="Trebuchet MS" w:hAnsi="Trebuchet MS"/>
        <w:b/>
        <w:bCs/>
        <w:color w:themeColor="text1" w:val="000000"/>
        <w:sz w:val="18"/>
        <w:szCs w:val="18"/>
        <w:lang w:eastAsia="en-US"/>
      </w:rPr>
      <w:t>Copie: S. E M. Ameur Ambassade de Maroc en Belgique, B</w:t>
    </w:r>
    <w:r>
      <w:rPr>
        <w:rStyle w:val="Emphasis"/>
        <w:rFonts w:eastAsia="Arial" w:cs="Arial" w:ascii="Trebuchet MS" w:hAnsi="Trebuchet MS"/>
        <w:b/>
        <w:bCs/>
        <w:color w:themeColor="text1" w:val="000000"/>
        <w:sz w:val="18"/>
        <w:szCs w:val="18"/>
        <w:lang w:eastAsia="en-US"/>
      </w:rPr>
      <w:t xml:space="preserve">oulevard Saint Michel,1040 Bruxelles </w:t>
    </w:r>
  </w:p>
  <w:p>
    <w:pPr>
      <w:pStyle w:val="Normal"/>
      <w:spacing w:lineRule="auto" w:line="259" w:before="0" w:after="120"/>
      <w:jc w:val="right"/>
      <w:rPr/>
    </w:pPr>
    <w:r>
      <w:rPr>
        <w:rStyle w:val="Emphasis"/>
        <w:rFonts w:eastAsia="Arial" w:cs="Arial" w:ascii="Trebuchet MS" w:hAnsi="Trebuchet MS"/>
        <w:b/>
        <w:bCs/>
        <w:color w:themeColor="text1" w:val="000000"/>
        <w:sz w:val="18"/>
        <w:szCs w:val="18"/>
        <w:lang w:eastAsia="en-US"/>
      </w:rPr>
      <w:t xml:space="preserve">Fax :29 1040 </w:t>
    </w:r>
    <w:r>
      <w:rPr>
        <w:rFonts w:eastAsia="Arial" w:cs="Arial" w:ascii="Trebuchet MS" w:hAnsi="Trebuchet MS"/>
        <w:b/>
        <w:bCs/>
        <w:color w:themeColor="text1" w:val="000000"/>
        <w:sz w:val="18"/>
        <w:szCs w:val="18"/>
        <w:lang w:eastAsia="en-US"/>
      </w:rPr>
      <w:t xml:space="preserve">+32 2 771 01 26 +33 2 762 60 36  et courriel : sifamabruxe@skynet.be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20"/>
      <w:jc w:val="right"/>
      <w:rPr/>
    </w:pPr>
    <w:r>
      <w:rPr>
        <w:rFonts w:eastAsia="Arial" w:cs="Arial" w:ascii="Trebuchet MS" w:hAnsi="Trebuchet MS"/>
        <w:b/>
        <w:bCs/>
        <w:color w:themeColor="text1" w:val="000000"/>
        <w:sz w:val="18"/>
        <w:szCs w:val="18"/>
        <w:lang w:eastAsia="en-US"/>
      </w:rPr>
      <w:t>Copie: S. E M. Ameur Ambassade de Maroc en Belgique, B</w:t>
    </w:r>
    <w:r>
      <w:rPr>
        <w:rStyle w:val="Emphasis"/>
        <w:rFonts w:eastAsia="Arial" w:cs="Arial" w:ascii="Trebuchet MS" w:hAnsi="Trebuchet MS"/>
        <w:b/>
        <w:bCs/>
        <w:color w:themeColor="text1" w:val="000000"/>
        <w:sz w:val="18"/>
        <w:szCs w:val="18"/>
        <w:lang w:eastAsia="en-US"/>
      </w:rPr>
      <w:t xml:space="preserve">oulevard Saint Michel,1040 Bruxelles </w:t>
    </w:r>
  </w:p>
  <w:p>
    <w:pPr>
      <w:pStyle w:val="Normal"/>
      <w:spacing w:lineRule="auto" w:line="259" w:before="0" w:after="120"/>
      <w:jc w:val="right"/>
      <w:rPr/>
    </w:pPr>
    <w:r>
      <w:rPr>
        <w:rStyle w:val="Emphasis"/>
        <w:rFonts w:eastAsia="Arial" w:cs="Arial" w:ascii="Trebuchet MS" w:hAnsi="Trebuchet MS"/>
        <w:b/>
        <w:bCs/>
        <w:color w:themeColor="text1" w:val="000000"/>
        <w:sz w:val="18"/>
        <w:szCs w:val="18"/>
        <w:lang w:eastAsia="en-US"/>
      </w:rPr>
      <w:t xml:space="preserve">Fax :29 1040 </w:t>
    </w:r>
    <w:r>
      <w:rPr>
        <w:rFonts w:eastAsia="Arial" w:cs="Arial" w:ascii="Trebuchet MS" w:hAnsi="Trebuchet MS"/>
        <w:b/>
        <w:bCs/>
        <w:color w:themeColor="text1" w:val="000000"/>
        <w:sz w:val="18"/>
        <w:szCs w:val="18"/>
        <w:lang w:eastAsia="en-US"/>
      </w:rPr>
      <w:t xml:space="preserve">+32 2 771 01 26 +33 2 762 60 36  et courriel : sifamabruxe@skynet.be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L'ACAT Belgique appartient à la FIACAT, qui jouit du statut consultatif auprès des Nations unies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L'ACAT Belgique appartient à la FIACAT, qui jouit du statut consultatif auprès des Nations unies </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3e5"/>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Heading1">
    <w:name w:val="heading 1"/>
    <w:basedOn w:val="Normal"/>
    <w:next w:val="Normal"/>
    <w:link w:val="Titre1Car"/>
    <w:uiPriority w:val="9"/>
    <w:qFormat/>
    <w:rsid w:val="00754619"/>
    <w:pPr>
      <w:keepNext w:val="true"/>
      <w:spacing w:before="240" w:after="60"/>
      <w:jc w:val="both"/>
      <w:outlineLvl w:val="0"/>
    </w:pPr>
    <w:rPr>
      <w:rFonts w:ascii="Cambria" w:hAnsi="Cambria"/>
      <w:b/>
      <w:bCs/>
      <w:kern w:val="2"/>
      <w:sz w:val="32"/>
      <w:szCs w:val="32"/>
      <w:lang w:eastAsia="en-US"/>
    </w:rPr>
  </w:style>
  <w:style w:type="paragraph" w:styleId="Heading3">
    <w:name w:val="heading 3"/>
    <w:basedOn w:val="Normal"/>
    <w:next w:val="Normal"/>
    <w:link w:val="Titre3Car"/>
    <w:uiPriority w:val="9"/>
    <w:semiHidden/>
    <w:unhideWhenUsed/>
    <w:qFormat/>
    <w:rsid w:val="00330bb6"/>
    <w:pPr>
      <w:keepNext w:val="true"/>
      <w:keepLines/>
      <w:spacing w:lineRule="auto" w:line="259" w:before="40" w:after="0"/>
      <w:outlineLvl w:val="2"/>
    </w:pPr>
    <w:rPr>
      <w:rFonts w:ascii="Calibri Light" w:hAnsi="Calibri Light" w:eastAsia="" w:cs="" w:asciiTheme="majorHAnsi" w:cstheme="majorBidi" w:eastAsiaTheme="majorEastAsia" w:hAnsiTheme="majorHAnsi"/>
      <w:color w:themeColor="accent1" w:themeShade="7f" w:val="1F4D78"/>
      <w:lang w:eastAsia="en-US"/>
    </w:rPr>
  </w:style>
  <w:style w:type="paragraph" w:styleId="Heading4">
    <w:name w:val="heading 4"/>
    <w:basedOn w:val="Normal"/>
    <w:next w:val="Normal"/>
    <w:link w:val="Titre4Car"/>
    <w:uiPriority w:val="9"/>
    <w:semiHidden/>
    <w:unhideWhenUsed/>
    <w:qFormat/>
    <w:rsid w:val="00ef119a"/>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b175e"/>
    <w:rPr>
      <w:color w:val="0000FF"/>
      <w:u w:val="single"/>
    </w:rPr>
  </w:style>
  <w:style w:type="character" w:styleId="Emphasis">
    <w:name w:val="Emphasis"/>
    <w:basedOn w:val="DefaultParagraphFont"/>
    <w:uiPriority w:val="20"/>
    <w:qFormat/>
    <w:rsid w:val="008b175e"/>
    <w:rPr>
      <w:i/>
      <w:iCs/>
    </w:rPr>
  </w:style>
  <w:style w:type="character" w:styleId="apple-converted-space" w:customStyle="1">
    <w:name w:val="apple-converted-space"/>
    <w:basedOn w:val="DefaultParagraphFont"/>
    <w:qFormat/>
    <w:rsid w:val="006f054c"/>
    <w:rPr/>
  </w:style>
  <w:style w:type="character" w:styleId="Titre1Car" w:customStyle="1">
    <w:name w:val="Titre 1 Car"/>
    <w:basedOn w:val="DefaultParagraphFont"/>
    <w:uiPriority w:val="9"/>
    <w:qFormat/>
    <w:rsid w:val="00754619"/>
    <w:rPr>
      <w:rFonts w:ascii="Cambria" w:hAnsi="Cambria" w:eastAsia="Times New Roman" w:cs="Times New Roman"/>
      <w:b/>
      <w:bCs/>
      <w:kern w:val="2"/>
      <w:sz w:val="32"/>
      <w:szCs w:val="32"/>
    </w:rPr>
  </w:style>
  <w:style w:type="character" w:styleId="Titre3Car" w:customStyle="1">
    <w:name w:val="Titre 3 Car"/>
    <w:basedOn w:val="DefaultParagraphFont"/>
    <w:uiPriority w:val="9"/>
    <w:semiHidden/>
    <w:qFormat/>
    <w:rsid w:val="00330bb6"/>
    <w:rPr>
      <w:rFonts w:ascii="Calibri Light" w:hAnsi="Calibri Light" w:eastAsia="" w:cs="" w:asciiTheme="majorHAnsi" w:cstheme="majorBidi" w:eastAsiaTheme="majorEastAsia" w:hAnsiTheme="majorHAnsi"/>
      <w:color w:themeColor="accent1" w:themeShade="7f" w:val="1F4D78"/>
      <w:sz w:val="24"/>
      <w:szCs w:val="24"/>
    </w:rPr>
  </w:style>
  <w:style w:type="character" w:styleId="UnresolvedMention">
    <w:name w:val="Unresolved Mention"/>
    <w:basedOn w:val="DefaultParagraphFont"/>
    <w:uiPriority w:val="99"/>
    <w:semiHidden/>
    <w:unhideWhenUsed/>
    <w:qFormat/>
    <w:rsid w:val="00fd6562"/>
    <w:rPr>
      <w:color w:val="605E5C"/>
      <w:shd w:fill="E1DFDD" w:val="clear"/>
    </w:rPr>
  </w:style>
  <w:style w:type="character" w:styleId="x193iq5w" w:customStyle="1">
    <w:name w:val="x193iq5w"/>
    <w:basedOn w:val="DefaultParagraphFont"/>
    <w:qFormat/>
    <w:rsid w:val="00fd6562"/>
    <w:rPr/>
  </w:style>
  <w:style w:type="character" w:styleId="CommentReference">
    <w:name w:val="annotation reference"/>
    <w:basedOn w:val="DefaultParagraphFont"/>
    <w:uiPriority w:val="99"/>
    <w:semiHidden/>
    <w:unhideWhenUsed/>
    <w:qFormat/>
    <w:rsid w:val="00bf5c84"/>
    <w:rPr>
      <w:sz w:val="16"/>
      <w:szCs w:val="16"/>
    </w:rPr>
  </w:style>
  <w:style w:type="character" w:styleId="CommentaireCar" w:customStyle="1">
    <w:name w:val="Commentaire Car"/>
    <w:basedOn w:val="DefaultParagraphFont"/>
    <w:uiPriority w:val="99"/>
    <w:qFormat/>
    <w:rsid w:val="00bf5c84"/>
    <w:rPr>
      <w:sz w:val="20"/>
      <w:szCs w:val="20"/>
    </w:rPr>
  </w:style>
  <w:style w:type="character" w:styleId="ObjetducommentaireCar" w:customStyle="1">
    <w:name w:val="Objet du commentaire Car"/>
    <w:basedOn w:val="CommentaireCar"/>
    <w:link w:val="annotationsubject"/>
    <w:uiPriority w:val="99"/>
    <w:semiHidden/>
    <w:qFormat/>
    <w:rsid w:val="00bf5c84"/>
    <w:rPr>
      <w:b/>
      <w:bCs/>
      <w:sz w:val="20"/>
      <w:szCs w:val="20"/>
    </w:rPr>
  </w:style>
  <w:style w:type="character" w:styleId="Strong">
    <w:name w:val="Strong"/>
    <w:basedOn w:val="DefaultParagraphFont"/>
    <w:uiPriority w:val="22"/>
    <w:qFormat/>
    <w:rsid w:val="008602cd"/>
    <w:rPr>
      <w:b/>
      <w:bCs/>
    </w:rPr>
  </w:style>
  <w:style w:type="character" w:styleId="Titre4Car" w:customStyle="1">
    <w:name w:val="Titre 4 Car"/>
    <w:basedOn w:val="DefaultParagraphFont"/>
    <w:uiPriority w:val="9"/>
    <w:semiHidden/>
    <w:qFormat/>
    <w:rsid w:val="00ef119a"/>
    <w:rPr>
      <w:rFonts w:ascii="Calibri Light" w:hAnsi="Calibri Light" w:eastAsia="" w:cs="" w:asciiTheme="majorHAnsi" w:cstheme="majorBidi" w:eastAsiaTheme="majorEastAsia" w:hAnsiTheme="majorHAnsi"/>
      <w:i/>
      <w:iCs/>
      <w:color w:themeColor="accent1" w:themeShade="bf" w:val="2E74B5"/>
      <w:sz w:val="24"/>
      <w:szCs w:val="24"/>
      <w:lang w:eastAsia="fr-FR"/>
    </w:rPr>
  </w:style>
  <w:style w:type="character" w:styleId="normaltextrun" w:customStyle="1">
    <w:name w:val="normaltextrun"/>
    <w:basedOn w:val="DefaultParagraphFont"/>
    <w:qFormat/>
    <w:rsid w:val="0098097a"/>
    <w:rPr/>
  </w:style>
  <w:style w:type="character" w:styleId="eop" w:customStyle="1">
    <w:name w:val="eop"/>
    <w:basedOn w:val="DefaultParagraphFont"/>
    <w:qFormat/>
    <w:rsid w:val="0098097a"/>
    <w:rPr/>
  </w:style>
  <w:style w:type="character" w:styleId="scxw140500461" w:customStyle="1">
    <w:name w:val="scxw140500461"/>
    <w:basedOn w:val="DefaultParagraphFont"/>
    <w:qFormat/>
    <w:rsid w:val="00933895"/>
    <w:rPr/>
  </w:style>
  <w:style w:type="character" w:styleId="Funotenzeichenuser" w:customStyle="1">
    <w:name w:val="Fußnotenzeichen (user)"/>
    <w:qFormat/>
    <w:rPr>
      <w:vertAlign w:val="superscript"/>
    </w:rPr>
  </w:style>
  <w:style w:type="character" w:styleId="Funotenzeichen" w:customStyle="1">
    <w:name w:val="Fußnotenzeichen"/>
    <w:qFormat/>
    <w:rPr>
      <w:vertAlign w:val="superscript"/>
    </w:rPr>
  </w:style>
  <w:style w:type="character" w:styleId="FootnoteReference">
    <w:name w:val="footnote reference"/>
    <w:rPr>
      <w:vertAlign w:val="superscript"/>
    </w:rPr>
  </w:style>
  <w:style w:type="character" w:styleId="Endnotenzeichenuser" w:customStyle="1">
    <w:name w:val="Endnotenzeichen (user)"/>
    <w:qFormat/>
    <w:rPr>
      <w:vertAlign w:val="superscript"/>
    </w:rPr>
  </w:style>
  <w:style w:type="character" w:styleId="Endnotenzeichen" w:customStyle="1">
    <w:name w:val="Endnotenzeichen"/>
    <w:qFormat/>
    <w:rPr>
      <w:vertAlign w:val="superscript"/>
    </w:rPr>
  </w:style>
  <w:style w:type="character" w:styleId="EndnoteReference">
    <w:name w:val="endnote reference"/>
    <w:rPr>
      <w:vertAlign w:val="superscript"/>
    </w:rPr>
  </w:style>
  <w:style w:type="paragraph" w:styleId="berschrift" w:customStyle="1">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Verzeichnis" w:customStyle="1">
    <w:name w:val="Verzeichnis"/>
    <w:basedOn w:val="Normal"/>
    <w:qFormat/>
    <w:pPr>
      <w:suppressLineNumbers/>
    </w:pPr>
    <w:rPr>
      <w:rFonts w:cs="Lucida Sans"/>
    </w:rPr>
  </w:style>
  <w:style w:type="paragraph" w:styleId="berschriftuser" w:customStyle="1">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customStyle="1">
    <w:name w:val="Verzeichnis (user)"/>
    <w:basedOn w:val="Normal"/>
    <w:qFormat/>
    <w:pPr>
      <w:suppressLineNumbers/>
    </w:pPr>
    <w:rPr>
      <w:rFonts w:cs="Lucida Sans"/>
    </w:rPr>
  </w:style>
  <w:style w:type="paragraph" w:styleId="NormalWeb">
    <w:name w:val="Normal (Web)"/>
    <w:basedOn w:val="Normal"/>
    <w:uiPriority w:val="99"/>
    <w:unhideWhenUsed/>
    <w:qFormat/>
    <w:rsid w:val="00754619"/>
    <w:pPr>
      <w:spacing w:beforeAutospacing="1" w:afterAutospacing="1"/>
    </w:pPr>
    <w:rPr/>
  </w:style>
  <w:style w:type="paragraph" w:styleId="txtcontent" w:customStyle="1">
    <w:name w:val="txt_content"/>
    <w:basedOn w:val="Normal"/>
    <w:qFormat/>
    <w:rsid w:val="00754619"/>
    <w:pPr>
      <w:spacing w:beforeAutospacing="1" w:afterAutospacing="1"/>
    </w:pPr>
    <w:rPr/>
  </w:style>
  <w:style w:type="paragraph" w:styleId="txtsubtitle" w:customStyle="1">
    <w:name w:val="txt_subtitle"/>
    <w:basedOn w:val="Normal"/>
    <w:qFormat/>
    <w:rsid w:val="00754619"/>
    <w:pPr>
      <w:spacing w:beforeAutospacing="1" w:afterAutospacing="1"/>
    </w:pPr>
    <w:rPr/>
  </w:style>
  <w:style w:type="paragraph" w:styleId="CommentText">
    <w:name w:val="annotation text"/>
    <w:basedOn w:val="Normal"/>
    <w:link w:val="CommentaireCar"/>
    <w:uiPriority w:val="99"/>
    <w:unhideWhenUsed/>
    <w:rsid w:val="00bf5c84"/>
    <w:pPr>
      <w:spacing w:before="0" w:after="160"/>
    </w:pPr>
    <w:rPr>
      <w:rFonts w:ascii="Calibri" w:hAnsi="Calibri" w:eastAsia="Calibri" w:cs="" w:asciiTheme="minorHAnsi" w:cstheme="minorBidi" w:eastAsiaTheme="minorHAnsi" w:hAnsiTheme="minorHAnsi"/>
      <w:sz w:val="20"/>
      <w:szCs w:val="20"/>
      <w:lang w:eastAsia="en-US"/>
    </w:rPr>
  </w:style>
  <w:style w:type="paragraph" w:styleId="annotationsubject">
    <w:name w:val="annotation subject"/>
    <w:basedOn w:val="CommentText"/>
    <w:next w:val="CommentText"/>
    <w:link w:val="ObjetducommentaireCar"/>
    <w:uiPriority w:val="99"/>
    <w:semiHidden/>
    <w:unhideWhenUsed/>
    <w:qFormat/>
    <w:rsid w:val="00bf5c84"/>
    <w:pPr/>
    <w:rPr>
      <w:b/>
      <w:bCs/>
    </w:rPr>
  </w:style>
  <w:style w:type="paragraph" w:styleId="ListParagraph">
    <w:name w:val="List Paragraph"/>
    <w:basedOn w:val="Normal"/>
    <w:uiPriority w:val="34"/>
    <w:qFormat/>
    <w:rsid w:val="0057497e"/>
    <w:pPr>
      <w:spacing w:lineRule="auto" w:line="259" w:before="0" w:after="160"/>
      <w:ind w:left="720"/>
      <w:contextualSpacing/>
    </w:pPr>
    <w:rPr>
      <w:rFonts w:ascii="Calibri" w:hAnsi="Calibri" w:eastAsia="Calibri" w:cs="" w:asciiTheme="minorHAnsi" w:cstheme="minorBidi" w:eastAsiaTheme="minorHAnsi" w:hAnsiTheme="minorHAnsi"/>
      <w:sz w:val="22"/>
      <w:szCs w:val="22"/>
      <w:lang w:eastAsia="en-US"/>
    </w:rPr>
  </w:style>
  <w:style w:type="paragraph" w:styleId="paragraph" w:customStyle="1">
    <w:name w:val="paragraph"/>
    <w:basedOn w:val="Normal"/>
    <w:qFormat/>
    <w:rsid w:val="0098097a"/>
    <w:pPr>
      <w:spacing w:beforeAutospacing="1" w:afterAutospacing="1"/>
    </w:pPr>
    <w:rPr/>
  </w:style>
  <w:style w:type="paragraph" w:styleId="Revision">
    <w:name w:val="Revision"/>
    <w:uiPriority w:val="99"/>
    <w:semiHidden/>
    <w:qFormat/>
    <w:rsid w:val="00d502df"/>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paragraph" w:styleId="Kopf-Fuzeileuser" w:customStyle="1">
    <w:name w:val="Kopf-/Fußzeile (user)"/>
    <w:basedOn w:val="Normal"/>
    <w:qFormat/>
    <w:pPr>
      <w:suppressLineNumbers/>
      <w:tabs>
        <w:tab w:val="clear" w:pos="708"/>
        <w:tab w:val="center" w:pos="4819" w:leader="none"/>
        <w:tab w:val="right" w:pos="9638" w:leader="none"/>
      </w:tabs>
    </w:pPr>
    <w:rPr/>
  </w:style>
  <w:style w:type="paragraph" w:styleId="Kopf-Fuzeile" w:customStyle="1">
    <w:name w:val="Kopf-/Fußzeile"/>
    <w:basedOn w:val="Normal"/>
    <w:qFormat/>
    <w:pPr/>
    <w:rPr/>
  </w:style>
  <w:style w:type="paragraph" w:styleId="Header">
    <w:name w:val="header"/>
    <w:basedOn w:val="Kopf-Fuzeileuser"/>
    <w:pPr/>
    <w:rPr/>
  </w:style>
  <w:style w:type="paragraph" w:styleId="Footer">
    <w:name w:val="footer"/>
    <w:basedOn w:val="Kopf-Fuzeileuser"/>
    <w:pPr/>
    <w:rPr/>
  </w:style>
  <w:style w:type="numbering" w:styleId="KeineListe" w:default="1">
    <w:name w:val="Keine Liste"/>
    <w:uiPriority w:val="99"/>
    <w:semiHidden/>
    <w:unhideWhenUsed/>
    <w:qFormat/>
  </w:style>
  <w:style w:type="numbering" w:styleId="KeineListeuser" w:customStyle="1">
    <w:name w:val="Kein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ocial.gov.ma/nous-contacter/" TargetMode="External"/><Relationship Id="rId3" Type="http://schemas.openxmlformats.org/officeDocument/2006/relationships/hyperlink" Target="mailto:divcom@social.gov.ma"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011437-f249-4b6b-9c04-1f2e410c2253">
      <Terms xmlns="http://schemas.microsoft.com/office/infopath/2007/PartnerControls"/>
    </lcf76f155ced4ddcb4097134ff3c332f>
    <TaxCatchAll xmlns="254743d1-1263-45a2-83c1-c1f12904770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51A9DF66AB2244E93C7997A9CF2CDB0" ma:contentTypeVersion="13" ma:contentTypeDescription="Crée un document." ma:contentTypeScope="" ma:versionID="d7441d442622482ddd1bf1016c3a12c1">
  <xsd:schema xmlns:xsd="http://www.w3.org/2001/XMLSchema" xmlns:xs="http://www.w3.org/2001/XMLSchema" xmlns:p="http://schemas.microsoft.com/office/2006/metadata/properties" xmlns:ns2="b2011437-f249-4b6b-9c04-1f2e410c2253" xmlns:ns3="254743d1-1263-45a2-83c1-c1f129047700" targetNamespace="http://schemas.microsoft.com/office/2006/metadata/properties" ma:root="true" ma:fieldsID="259d9c5e5db89420f9797291597aa684" ns2:_="" ns3:_="">
    <xsd:import namespace="b2011437-f249-4b6b-9c04-1f2e410c2253"/>
    <xsd:import namespace="254743d1-1263-45a2-83c1-c1f1290477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011437-f249-4b6b-9c04-1f2e410c22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743d1-1263-45a2-83c1-c1f12904770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e4ed68-20f2-4313-893d-f7c6e07599a1}" ma:internalName="TaxCatchAll" ma:showField="CatchAllData" ma:web="254743d1-1263-45a2-83c1-c1f12904770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7583F3-FF86-4C29-B4F6-4FC6050B4E8A}">
  <ds:schemaRefs>
    <ds:schemaRef ds:uri="http://schemas.microsoft.com/office/2006/metadata/properties"/>
    <ds:schemaRef ds:uri="http://schemas.microsoft.com/office/infopath/2007/PartnerControls"/>
    <ds:schemaRef ds:uri="b2011437-f249-4b6b-9c04-1f2e410c2253"/>
    <ds:schemaRef ds:uri="254743d1-1263-45a2-83c1-c1f129047700"/>
  </ds:schemaRefs>
</ds:datastoreItem>
</file>

<file path=customXml/itemProps2.xml><?xml version="1.0" encoding="utf-8"?>
<ds:datastoreItem xmlns:ds="http://schemas.openxmlformats.org/officeDocument/2006/customXml" ds:itemID="{F097180E-9DDB-4AE3-A4B6-2970B426129D}">
  <ds:schemaRefs>
    <ds:schemaRef ds:uri="http://schemas.openxmlformats.org/officeDocument/2006/bibliography"/>
  </ds:schemaRefs>
</ds:datastoreItem>
</file>

<file path=customXml/itemProps3.xml><?xml version="1.0" encoding="utf-8"?>
<ds:datastoreItem xmlns:ds="http://schemas.openxmlformats.org/officeDocument/2006/customXml" ds:itemID="{0C832299-3C90-4023-A1E3-1576FF9849BD}">
  <ds:schemaRefs>
    <ds:schemaRef ds:uri="http://schemas.microsoft.com/sharepoint/v3/contenttype/forms"/>
  </ds:schemaRefs>
</ds:datastoreItem>
</file>

<file path=customXml/itemProps4.xml><?xml version="1.0" encoding="utf-8"?>
<ds:datastoreItem xmlns:ds="http://schemas.openxmlformats.org/officeDocument/2006/customXml" ds:itemID="{91171A30-9E2F-4BBE-B819-58ECFAFFD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011437-f249-4b6b-9c04-1f2e410c2253"/>
    <ds:schemaRef ds:uri="254743d1-1263-45a2-83c1-c1f129047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LibreOffice/25.2.5.2$Windows_X86_64 LibreOffice_project/03d19516eb2e1dd5d4ccd751a0d6f35f35e08022</Application>
  <AppVersion>15.0000</AppVersion>
  <Pages>1</Pages>
  <Words>436</Words>
  <Characters>2433</Characters>
  <CharactersWithSpaces>2944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2025-10-10T13:48:00Z</dcterms:created>
  <dc:creator>Communication</dc:creator>
  <dc:description/>
  <dc:language>de-DE</dc:language>
  <cp:lastModifiedBy>Pierre Bernard</cp:lastModifiedBy>
  <cp:lastPrinted>2024-12-17T13:52:00Z</cp:lastPrinted>
  <dcterms:modified xsi:type="dcterms:W3CDTF">2025-10-10T14:49:00Z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0x010100951A9DF66AB2244E93C7997A9CF2CDB0</vt:lpwstr>
  </property>
  <property fmtid="{D5CDD505-2E9C-101B-9397-08002B2CF9AE}" pid="3" name="MediaServiceImageTags">
    <vt:lpwstr/>
  </property>
</Properties>
</file>