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676" w:rsidRDefault="00305676" w:rsidP="00305676">
      <w:pPr>
        <w:jc w:val="right"/>
        <w:rPr>
          <w:rFonts w:ascii="Optima" w:hAnsi="Optima"/>
          <w:b/>
          <w:i/>
          <w:sz w:val="40"/>
          <w:szCs w:val="40"/>
        </w:rPr>
      </w:pPr>
      <w:r>
        <w:rPr>
          <w:noProof/>
        </w:rPr>
        <w:drawing>
          <wp:anchor distT="0" distB="0" distL="114300" distR="114300" simplePos="0" relativeHeight="251659264" behindDoc="0" locked="0" layoutInCell="1" allowOverlap="1" wp14:anchorId="2201E0BD" wp14:editId="3D178408">
            <wp:simplePos x="0" y="0"/>
            <wp:positionH relativeFrom="margin">
              <wp:align>left</wp:align>
            </wp:positionH>
            <wp:positionV relativeFrom="margin">
              <wp:align>top</wp:align>
            </wp:positionV>
            <wp:extent cx="855345" cy="15392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59100" cy="1545959"/>
                    </a:xfrm>
                    <a:prstGeom prst="rect">
                      <a:avLst/>
                    </a:prstGeom>
                  </pic:spPr>
                </pic:pic>
              </a:graphicData>
            </a:graphic>
            <wp14:sizeRelH relativeFrom="margin">
              <wp14:pctWidth>0</wp14:pctWidth>
            </wp14:sizeRelH>
            <wp14:sizeRelV relativeFrom="margin">
              <wp14:pctHeight>0</wp14:pctHeight>
            </wp14:sizeRelV>
          </wp:anchor>
        </w:drawing>
      </w:r>
    </w:p>
    <w:p w:rsidR="00305676" w:rsidRDefault="00305676" w:rsidP="00305676">
      <w:pPr>
        <w:jc w:val="right"/>
        <w:rPr>
          <w:rFonts w:ascii="Optima" w:hAnsi="Optima"/>
          <w:b/>
          <w:i/>
          <w:sz w:val="40"/>
          <w:szCs w:val="40"/>
        </w:rPr>
      </w:pPr>
      <w:r w:rsidRPr="00C42D34">
        <w:rPr>
          <w:rFonts w:ascii="Optima" w:hAnsi="Optima"/>
          <w:b/>
          <w:i/>
          <w:sz w:val="40"/>
          <w:szCs w:val="40"/>
        </w:rPr>
        <w:t>COMMUNIQUE DE PRESSE</w:t>
      </w:r>
      <w:r>
        <w:rPr>
          <w:rFonts w:ascii="Optima" w:hAnsi="Optima"/>
          <w:b/>
          <w:i/>
          <w:sz w:val="40"/>
          <w:szCs w:val="40"/>
        </w:rPr>
        <w:t xml:space="preserve"> </w:t>
      </w:r>
    </w:p>
    <w:p w:rsidR="00305676" w:rsidRPr="00C42D34" w:rsidRDefault="00305676" w:rsidP="00305676">
      <w:pPr>
        <w:jc w:val="right"/>
        <w:rPr>
          <w:rFonts w:ascii="Optima" w:hAnsi="Optima"/>
          <w:b/>
          <w:i/>
          <w:sz w:val="40"/>
          <w:szCs w:val="40"/>
        </w:rPr>
      </w:pPr>
    </w:p>
    <w:p w:rsidR="00305676" w:rsidRPr="007D7119" w:rsidRDefault="00305676" w:rsidP="00305676">
      <w:pPr>
        <w:rPr>
          <w:rFonts w:ascii="Optima" w:hAnsi="Optima"/>
          <w:sz w:val="10"/>
          <w:szCs w:val="10"/>
        </w:rPr>
      </w:pPr>
    </w:p>
    <w:p w:rsidR="00305676" w:rsidRDefault="00305676" w:rsidP="00305676">
      <w:pPr>
        <w:pBdr>
          <w:top w:val="single" w:sz="4" w:space="1" w:color="auto"/>
          <w:left w:val="single" w:sz="4" w:space="4" w:color="auto"/>
          <w:bottom w:val="single" w:sz="4" w:space="1" w:color="auto"/>
          <w:right w:val="single" w:sz="4" w:space="4" w:color="auto"/>
        </w:pBdr>
        <w:jc w:val="center"/>
        <w:rPr>
          <w:rFonts w:ascii="Optima" w:hAnsi="Optima"/>
          <w:i/>
          <w:sz w:val="28"/>
          <w:szCs w:val="28"/>
        </w:rPr>
      </w:pPr>
      <w:r w:rsidRPr="00837495">
        <w:rPr>
          <w:rFonts w:ascii="Optima" w:hAnsi="Optima"/>
          <w:i/>
          <w:sz w:val="28"/>
          <w:szCs w:val="28"/>
        </w:rPr>
        <w:t>JOURNEE INTERNATIONALE DE SOUTIEN AUX VICTIMES DE LA TORTURE</w:t>
      </w:r>
      <w:r>
        <w:rPr>
          <w:rFonts w:ascii="Optima" w:hAnsi="Optima"/>
          <w:i/>
          <w:sz w:val="28"/>
          <w:szCs w:val="28"/>
        </w:rPr>
        <w:t> </w:t>
      </w:r>
      <w:r w:rsidRPr="00D35396">
        <w:rPr>
          <w:rFonts w:ascii="Optima" w:hAnsi="Optima"/>
          <w:i/>
          <w:sz w:val="28"/>
          <w:szCs w:val="28"/>
        </w:rPr>
        <w:t>201</w:t>
      </w:r>
      <w:r>
        <w:rPr>
          <w:rFonts w:ascii="Optima" w:hAnsi="Optima"/>
          <w:i/>
          <w:sz w:val="28"/>
          <w:szCs w:val="28"/>
        </w:rPr>
        <w:t>9</w:t>
      </w:r>
    </w:p>
    <w:p w:rsidR="00305676" w:rsidRPr="00D35396" w:rsidRDefault="00305676" w:rsidP="00305676">
      <w:pPr>
        <w:pBdr>
          <w:top w:val="single" w:sz="4" w:space="1" w:color="auto"/>
          <w:left w:val="single" w:sz="4" w:space="4" w:color="auto"/>
          <w:bottom w:val="single" w:sz="4" w:space="1" w:color="auto"/>
          <w:right w:val="single" w:sz="4" w:space="4" w:color="auto"/>
        </w:pBdr>
        <w:jc w:val="center"/>
        <w:rPr>
          <w:rFonts w:ascii="Optima" w:hAnsi="Optima"/>
          <w:i/>
          <w:sz w:val="10"/>
          <w:szCs w:val="10"/>
        </w:rPr>
      </w:pPr>
    </w:p>
    <w:p w:rsidR="00305676" w:rsidRDefault="00305676" w:rsidP="00305676">
      <w:pPr>
        <w:pBdr>
          <w:top w:val="single" w:sz="4" w:space="1" w:color="auto"/>
          <w:left w:val="single" w:sz="4" w:space="4" w:color="auto"/>
          <w:bottom w:val="single" w:sz="4" w:space="1" w:color="auto"/>
          <w:right w:val="single" w:sz="4" w:space="4" w:color="auto"/>
        </w:pBdr>
        <w:jc w:val="center"/>
        <w:rPr>
          <w:rFonts w:ascii="Optima" w:hAnsi="Optima"/>
          <w:b/>
          <w:i/>
          <w:sz w:val="28"/>
          <w:szCs w:val="28"/>
        </w:rPr>
      </w:pPr>
      <w:r w:rsidRPr="00837495">
        <w:rPr>
          <w:rFonts w:ascii="Optima" w:hAnsi="Optima"/>
          <w:i/>
          <w:sz w:val="28"/>
          <w:szCs w:val="28"/>
        </w:rPr>
        <w:t>L’ACAT BELGIQUE SE JOINT A LA</w:t>
      </w:r>
      <w:r>
        <w:rPr>
          <w:rFonts w:ascii="Optima" w:hAnsi="Optima"/>
          <w:b/>
          <w:i/>
          <w:sz w:val="28"/>
          <w:szCs w:val="28"/>
        </w:rPr>
        <w:t xml:space="preserve"> « NUIT DES VEILLEURS »</w:t>
      </w:r>
    </w:p>
    <w:p w:rsidR="00305676" w:rsidRPr="00D35396" w:rsidRDefault="00305676" w:rsidP="00305676">
      <w:pPr>
        <w:pBdr>
          <w:top w:val="single" w:sz="4" w:space="1" w:color="auto"/>
          <w:left w:val="single" w:sz="4" w:space="4" w:color="auto"/>
          <w:bottom w:val="single" w:sz="4" w:space="1" w:color="auto"/>
          <w:right w:val="single" w:sz="4" w:space="4" w:color="auto"/>
        </w:pBdr>
        <w:jc w:val="center"/>
        <w:rPr>
          <w:rFonts w:ascii="Optima" w:hAnsi="Optima"/>
          <w:i/>
          <w:sz w:val="10"/>
          <w:szCs w:val="10"/>
        </w:rPr>
      </w:pPr>
      <w:r w:rsidRPr="00D35396">
        <w:rPr>
          <w:rFonts w:ascii="Optima" w:hAnsi="Optima"/>
          <w:b/>
          <w:i/>
          <w:sz w:val="10"/>
          <w:szCs w:val="10"/>
        </w:rPr>
        <w:t xml:space="preserve"> </w:t>
      </w:r>
    </w:p>
    <w:p w:rsidR="00305676" w:rsidRDefault="00305676" w:rsidP="00305676">
      <w:pPr>
        <w:pBdr>
          <w:top w:val="single" w:sz="4" w:space="1" w:color="auto"/>
          <w:left w:val="single" w:sz="4" w:space="4" w:color="auto"/>
          <w:bottom w:val="single" w:sz="4" w:space="1" w:color="auto"/>
          <w:right w:val="single" w:sz="4" w:space="4" w:color="auto"/>
        </w:pBdr>
        <w:jc w:val="center"/>
        <w:rPr>
          <w:rFonts w:ascii="Optima" w:hAnsi="Optima"/>
          <w:b/>
          <w:i/>
          <w:sz w:val="28"/>
          <w:szCs w:val="28"/>
        </w:rPr>
      </w:pPr>
      <w:r>
        <w:rPr>
          <w:rFonts w:ascii="Optima" w:hAnsi="Optima"/>
          <w:b/>
          <w:i/>
          <w:sz w:val="28"/>
          <w:szCs w:val="28"/>
        </w:rPr>
        <w:t>« Délivre nous du mal » (Mt 6 : 5</w:t>
      </w:r>
      <w:r w:rsidR="001E4BD8">
        <w:rPr>
          <w:rFonts w:ascii="Optima" w:hAnsi="Optima"/>
          <w:b/>
          <w:i/>
          <w:sz w:val="28"/>
          <w:szCs w:val="28"/>
        </w:rPr>
        <w:t xml:space="preserve"> </w:t>
      </w:r>
      <w:r>
        <w:rPr>
          <w:rFonts w:ascii="Optima" w:hAnsi="Optima"/>
          <w:b/>
          <w:i/>
          <w:sz w:val="28"/>
          <w:szCs w:val="28"/>
        </w:rPr>
        <w:t xml:space="preserve">- 14) </w:t>
      </w:r>
    </w:p>
    <w:p w:rsidR="00305676" w:rsidRPr="00AB7D73" w:rsidRDefault="00305676" w:rsidP="00305676">
      <w:pPr>
        <w:pBdr>
          <w:top w:val="single" w:sz="4" w:space="1" w:color="auto"/>
          <w:left w:val="single" w:sz="4" w:space="4" w:color="auto"/>
          <w:bottom w:val="single" w:sz="4" w:space="1" w:color="auto"/>
          <w:right w:val="single" w:sz="4" w:space="4" w:color="auto"/>
        </w:pBdr>
        <w:jc w:val="center"/>
        <w:rPr>
          <w:rFonts w:ascii="Optima" w:hAnsi="Optima"/>
          <w:sz w:val="10"/>
          <w:szCs w:val="10"/>
        </w:rPr>
      </w:pPr>
    </w:p>
    <w:p w:rsidR="00305676" w:rsidRDefault="00305676" w:rsidP="00305676">
      <w:pPr>
        <w:pBdr>
          <w:top w:val="single" w:sz="4" w:space="1" w:color="auto"/>
          <w:left w:val="single" w:sz="4" w:space="4" w:color="auto"/>
          <w:bottom w:val="single" w:sz="4" w:space="1" w:color="auto"/>
          <w:right w:val="single" w:sz="4" w:space="4" w:color="auto"/>
        </w:pBdr>
        <w:jc w:val="center"/>
        <w:rPr>
          <w:rFonts w:ascii="Optima" w:hAnsi="Optima"/>
          <w:b/>
          <w:i/>
          <w:sz w:val="32"/>
          <w:szCs w:val="32"/>
        </w:rPr>
      </w:pPr>
      <w:r w:rsidRPr="005F1899">
        <w:rPr>
          <w:rFonts w:ascii="Optima" w:hAnsi="Optima"/>
          <w:b/>
          <w:i/>
          <w:sz w:val="32"/>
          <w:szCs w:val="32"/>
        </w:rPr>
        <w:t>CELEBRATION A L</w:t>
      </w:r>
      <w:r>
        <w:rPr>
          <w:rFonts w:ascii="Optima" w:hAnsi="Optima"/>
          <w:b/>
          <w:i/>
          <w:sz w:val="32"/>
          <w:szCs w:val="32"/>
        </w:rPr>
        <w:t>’EGLISE SAINT MICHEL (Bruxelles-Etterbeek)</w:t>
      </w:r>
    </w:p>
    <w:p w:rsidR="00305676" w:rsidRPr="00305676" w:rsidRDefault="00305676" w:rsidP="00305676">
      <w:pPr>
        <w:pBdr>
          <w:top w:val="single" w:sz="4" w:space="1" w:color="auto"/>
          <w:left w:val="single" w:sz="4" w:space="4" w:color="auto"/>
          <w:bottom w:val="single" w:sz="4" w:space="1" w:color="auto"/>
          <w:right w:val="single" w:sz="4" w:space="4" w:color="auto"/>
        </w:pBdr>
        <w:jc w:val="center"/>
        <w:rPr>
          <w:rFonts w:ascii="Optima" w:hAnsi="Optima"/>
          <w:b/>
          <w:i/>
          <w:sz w:val="10"/>
          <w:szCs w:val="10"/>
        </w:rPr>
      </w:pPr>
      <w:r w:rsidRPr="00305676">
        <w:rPr>
          <w:rFonts w:ascii="Optima" w:hAnsi="Optima"/>
          <w:b/>
          <w:i/>
          <w:sz w:val="10"/>
          <w:szCs w:val="10"/>
        </w:rPr>
        <w:t xml:space="preserve"> </w:t>
      </w:r>
    </w:p>
    <w:p w:rsidR="00305676" w:rsidRPr="005F1899" w:rsidRDefault="00305676" w:rsidP="00305676">
      <w:pPr>
        <w:pBdr>
          <w:top w:val="single" w:sz="4" w:space="1" w:color="auto"/>
          <w:left w:val="single" w:sz="4" w:space="4" w:color="auto"/>
          <w:bottom w:val="single" w:sz="4" w:space="1" w:color="auto"/>
          <w:right w:val="single" w:sz="4" w:space="4" w:color="auto"/>
        </w:pBdr>
        <w:jc w:val="center"/>
        <w:rPr>
          <w:rFonts w:ascii="Optima" w:hAnsi="Optima"/>
          <w:b/>
          <w:i/>
          <w:sz w:val="32"/>
          <w:szCs w:val="32"/>
        </w:rPr>
      </w:pPr>
      <w:r w:rsidRPr="005F1899">
        <w:rPr>
          <w:rFonts w:ascii="Optima" w:hAnsi="Optima"/>
          <w:b/>
          <w:i/>
          <w:sz w:val="32"/>
          <w:szCs w:val="32"/>
        </w:rPr>
        <w:t xml:space="preserve">Samedi </w:t>
      </w:r>
      <w:r>
        <w:rPr>
          <w:rFonts w:ascii="Optima" w:hAnsi="Optima"/>
          <w:b/>
          <w:i/>
          <w:sz w:val="32"/>
          <w:szCs w:val="32"/>
        </w:rPr>
        <w:t>22</w:t>
      </w:r>
      <w:r w:rsidRPr="005F1899">
        <w:rPr>
          <w:rFonts w:ascii="Optima" w:hAnsi="Optima"/>
          <w:b/>
          <w:i/>
          <w:sz w:val="32"/>
          <w:szCs w:val="32"/>
        </w:rPr>
        <w:t xml:space="preserve"> juin à 1</w:t>
      </w:r>
      <w:r>
        <w:rPr>
          <w:rFonts w:ascii="Optima" w:hAnsi="Optima"/>
          <w:b/>
          <w:i/>
          <w:sz w:val="32"/>
          <w:szCs w:val="32"/>
        </w:rPr>
        <w:t>7</w:t>
      </w:r>
      <w:r w:rsidRPr="005F1899">
        <w:rPr>
          <w:rFonts w:ascii="Optima" w:hAnsi="Optima"/>
          <w:b/>
          <w:i/>
          <w:sz w:val="32"/>
          <w:szCs w:val="32"/>
        </w:rPr>
        <w:t>h</w:t>
      </w:r>
      <w:r>
        <w:rPr>
          <w:rFonts w:ascii="Optima" w:hAnsi="Optima"/>
          <w:b/>
          <w:i/>
          <w:sz w:val="32"/>
          <w:szCs w:val="32"/>
        </w:rPr>
        <w:t xml:space="preserve">30 </w:t>
      </w:r>
    </w:p>
    <w:p w:rsidR="00305676" w:rsidRPr="007D7119" w:rsidRDefault="00305676" w:rsidP="00305676">
      <w:pPr>
        <w:rPr>
          <w:rFonts w:ascii="Optima" w:hAnsi="Optima"/>
          <w:sz w:val="10"/>
          <w:szCs w:val="10"/>
        </w:rPr>
      </w:pPr>
    </w:p>
    <w:p w:rsidR="00305676" w:rsidRDefault="00305676" w:rsidP="00305676">
      <w:pPr>
        <w:jc w:val="center"/>
        <w:rPr>
          <w:rFonts w:ascii="Optima" w:hAnsi="Optima"/>
        </w:rPr>
      </w:pPr>
      <w:r>
        <w:rPr>
          <w:rFonts w:ascii="Optima" w:hAnsi="Optima"/>
        </w:rPr>
        <w:t xml:space="preserve">A l’occasion de la 14è Nuit des Veilleurs, l’ACAT Belgique invite les chrétiens et les communautés locales à s’associer à la chaîne </w:t>
      </w:r>
      <w:r w:rsidR="001E4BD8">
        <w:rPr>
          <w:rFonts w:ascii="Optima" w:hAnsi="Optima"/>
        </w:rPr>
        <w:t xml:space="preserve">internationale et œcuménique </w:t>
      </w:r>
      <w:r>
        <w:rPr>
          <w:rFonts w:ascii="Optima" w:hAnsi="Optima"/>
        </w:rPr>
        <w:t>de prière et d’actions en faveur des victimes de mauvais traitements.</w:t>
      </w:r>
    </w:p>
    <w:p w:rsidR="00305676" w:rsidRDefault="00305676" w:rsidP="00305676">
      <w:pPr>
        <w:jc w:val="center"/>
        <w:rPr>
          <w:rFonts w:ascii="Optima" w:hAnsi="Optima"/>
        </w:rPr>
      </w:pPr>
      <w:r>
        <w:rPr>
          <w:rFonts w:ascii="Optima" w:hAnsi="Optima"/>
        </w:rPr>
        <w:t>La méditation qui soutient la Veille est extraite de la prière du</w:t>
      </w:r>
      <w:proofErr w:type="gramStart"/>
      <w:r>
        <w:rPr>
          <w:rFonts w:ascii="Optima" w:hAnsi="Optima"/>
        </w:rPr>
        <w:t xml:space="preserve"> «Notre</w:t>
      </w:r>
      <w:proofErr w:type="gramEnd"/>
      <w:r>
        <w:rPr>
          <w:rFonts w:ascii="Optima" w:hAnsi="Optima"/>
        </w:rPr>
        <w:t xml:space="preserve"> Père »</w:t>
      </w:r>
    </w:p>
    <w:p w:rsidR="00305676" w:rsidRPr="007D7119" w:rsidRDefault="00305676" w:rsidP="00305676">
      <w:pPr>
        <w:jc w:val="center"/>
        <w:rPr>
          <w:rFonts w:ascii="Optima" w:hAnsi="Optima"/>
          <w:b/>
          <w:i/>
        </w:rPr>
      </w:pPr>
      <w:r w:rsidRPr="007D7119">
        <w:rPr>
          <w:rFonts w:ascii="Optima" w:hAnsi="Optima"/>
          <w:b/>
          <w:i/>
        </w:rPr>
        <w:t>« </w:t>
      </w:r>
      <w:r>
        <w:rPr>
          <w:rFonts w:ascii="Optima" w:hAnsi="Optima"/>
          <w:b/>
          <w:i/>
        </w:rPr>
        <w:t xml:space="preserve">Délivre-nous du mal </w:t>
      </w:r>
      <w:r w:rsidRPr="007D7119">
        <w:rPr>
          <w:rFonts w:ascii="Optima" w:hAnsi="Optima"/>
          <w:b/>
          <w:i/>
        </w:rPr>
        <w:t xml:space="preserve">» </w:t>
      </w:r>
      <w:r>
        <w:rPr>
          <w:rFonts w:ascii="Optima" w:hAnsi="Optima"/>
          <w:b/>
          <w:i/>
        </w:rPr>
        <w:t>(Mt 6 : 13)</w:t>
      </w:r>
    </w:p>
    <w:p w:rsidR="00305676" w:rsidRPr="007D7119" w:rsidRDefault="00305676" w:rsidP="00305676">
      <w:pPr>
        <w:jc w:val="center"/>
        <w:rPr>
          <w:rFonts w:ascii="Optima" w:hAnsi="Optima"/>
          <w:sz w:val="10"/>
          <w:szCs w:val="10"/>
        </w:rPr>
      </w:pPr>
    </w:p>
    <w:p w:rsidR="00305676" w:rsidRPr="00C86ACA" w:rsidRDefault="00305676" w:rsidP="00305676">
      <w:pPr>
        <w:rPr>
          <w:rFonts w:ascii="Optima" w:hAnsi="Optima"/>
          <w:b/>
          <w:i/>
          <w:u w:val="single"/>
        </w:rPr>
      </w:pPr>
      <w:r w:rsidRPr="00C86ACA">
        <w:rPr>
          <w:rFonts w:ascii="Optima" w:hAnsi="Optima"/>
          <w:b/>
          <w:i/>
          <w:u w:val="single"/>
        </w:rPr>
        <w:t>L’ACAT</w:t>
      </w:r>
    </w:p>
    <w:p w:rsidR="00305676" w:rsidRDefault="00305676" w:rsidP="00305676">
      <w:pPr>
        <w:rPr>
          <w:rFonts w:ascii="Optima" w:hAnsi="Optima"/>
        </w:rPr>
      </w:pPr>
      <w:r>
        <w:rPr>
          <w:rFonts w:ascii="Optima" w:hAnsi="Optima"/>
        </w:rPr>
        <w:t xml:space="preserve">L’Action des Chrétiens pour l’Abolition de la Torture (ACAT) est une ONG œcuménique de défense des droits humains, créée en 1974, en France. </w:t>
      </w:r>
    </w:p>
    <w:p w:rsidR="00305676" w:rsidRDefault="00305676" w:rsidP="00305676">
      <w:pPr>
        <w:rPr>
          <w:rFonts w:ascii="Optima" w:hAnsi="Optima"/>
        </w:rPr>
      </w:pPr>
      <w:r>
        <w:rPr>
          <w:rFonts w:ascii="Optima" w:hAnsi="Optima"/>
        </w:rPr>
        <w:t xml:space="preserve">Elle est présente et active en Belgique depuis 1984. </w:t>
      </w:r>
    </w:p>
    <w:p w:rsidR="00305676" w:rsidRDefault="00305676" w:rsidP="00305676">
      <w:pPr>
        <w:rPr>
          <w:rFonts w:ascii="Optima" w:hAnsi="Optima"/>
        </w:rPr>
      </w:pPr>
      <w:r>
        <w:rPr>
          <w:rFonts w:ascii="Optima" w:hAnsi="Optima"/>
        </w:rPr>
        <w:t>Son action est basée sur la défense de l’article 5 de la Déclaration Universelle des droits humains : « </w:t>
      </w:r>
      <w:r w:rsidRPr="00305676">
        <w:rPr>
          <w:rFonts w:ascii="Optima" w:hAnsi="Optima"/>
          <w:i/>
        </w:rPr>
        <w:t>Nul ne sera soumis à la torture, ni à des peines ou traitements cruels, inhumains ou dégradants </w:t>
      </w:r>
      <w:r>
        <w:rPr>
          <w:rFonts w:ascii="Optima" w:hAnsi="Optima"/>
        </w:rPr>
        <w:t>», ainsi que sur l’enseignement biblique selon lequel tout être humain est créé à l’image de Dieu et est objet de son amour.</w:t>
      </w:r>
    </w:p>
    <w:p w:rsidR="00305676" w:rsidRDefault="00305676" w:rsidP="00305676">
      <w:pPr>
        <w:rPr>
          <w:rFonts w:ascii="Optima" w:hAnsi="Optima"/>
        </w:rPr>
      </w:pPr>
      <w:r>
        <w:rPr>
          <w:rFonts w:ascii="Optima" w:hAnsi="Optima"/>
        </w:rPr>
        <w:t xml:space="preserve">L’ACAT milite pour l’abolition de la torture et de la peine de mort.  </w:t>
      </w:r>
    </w:p>
    <w:p w:rsidR="00305676" w:rsidRDefault="00305676" w:rsidP="00305676">
      <w:pPr>
        <w:rPr>
          <w:rFonts w:ascii="Optima" w:hAnsi="Optima"/>
        </w:rPr>
      </w:pPr>
      <w:r>
        <w:rPr>
          <w:rFonts w:ascii="Optima" w:hAnsi="Optima"/>
        </w:rPr>
        <w:t xml:space="preserve">Pour atteindre ces objectifs, elle s’est </w:t>
      </w:r>
      <w:proofErr w:type="gramStart"/>
      <w:r>
        <w:rPr>
          <w:rFonts w:ascii="Optima" w:hAnsi="Optima"/>
        </w:rPr>
        <w:t>donné</w:t>
      </w:r>
      <w:proofErr w:type="gramEnd"/>
      <w:r>
        <w:rPr>
          <w:rFonts w:ascii="Optima" w:hAnsi="Optima"/>
        </w:rPr>
        <w:t xml:space="preserve"> comme outils</w:t>
      </w:r>
    </w:p>
    <w:p w:rsidR="00305676" w:rsidRDefault="00305676" w:rsidP="00305676">
      <w:pPr>
        <w:rPr>
          <w:rFonts w:ascii="Optima" w:hAnsi="Optima"/>
        </w:rPr>
      </w:pPr>
      <w:r>
        <w:rPr>
          <w:rFonts w:ascii="Optima" w:hAnsi="Optima"/>
        </w:rPr>
        <w:t xml:space="preserve">- l’information, </w:t>
      </w:r>
    </w:p>
    <w:p w:rsidR="00305676" w:rsidRDefault="00305676" w:rsidP="00305676">
      <w:pPr>
        <w:rPr>
          <w:rFonts w:ascii="Optima" w:hAnsi="Optima"/>
        </w:rPr>
      </w:pPr>
      <w:r>
        <w:rPr>
          <w:rFonts w:ascii="Optima" w:hAnsi="Optima"/>
        </w:rPr>
        <w:t xml:space="preserve">- l’action politique et citoyenne de plaidoyer, </w:t>
      </w:r>
    </w:p>
    <w:p w:rsidR="00305676" w:rsidRDefault="00305676" w:rsidP="00305676">
      <w:pPr>
        <w:rPr>
          <w:rFonts w:ascii="Optima" w:hAnsi="Optima"/>
        </w:rPr>
      </w:pPr>
      <w:r>
        <w:rPr>
          <w:rFonts w:ascii="Optima" w:hAnsi="Optima"/>
        </w:rPr>
        <w:t>- et la prière.</w:t>
      </w:r>
    </w:p>
    <w:p w:rsidR="00305676" w:rsidRDefault="00305676" w:rsidP="00305676">
      <w:pPr>
        <w:rPr>
          <w:rFonts w:ascii="Optima" w:hAnsi="Optima"/>
        </w:rPr>
      </w:pPr>
      <w:r>
        <w:rPr>
          <w:rFonts w:ascii="Optima" w:hAnsi="Optima"/>
        </w:rPr>
        <w:t xml:space="preserve">Les actions visent à soutenir les prisonniers, leurs familles, leurs défenseurs en interpellant les autorités politiques concernées. </w:t>
      </w:r>
    </w:p>
    <w:p w:rsidR="00305676" w:rsidRDefault="00305676" w:rsidP="00305676">
      <w:pPr>
        <w:rPr>
          <w:rFonts w:ascii="Optima" w:hAnsi="Optima"/>
        </w:rPr>
      </w:pPr>
      <w:r>
        <w:rPr>
          <w:rFonts w:ascii="Optima" w:hAnsi="Optima"/>
        </w:rPr>
        <w:t xml:space="preserve">La prière concerne autant les victimes que les auteurs de ces violences et de ces traitements inhumains, dans l’espoir que les bourreaux et leurs commanditaires prennent conscience de l’horreur de leurs actes et renoncent à leurs pratiques. </w:t>
      </w:r>
    </w:p>
    <w:p w:rsidR="00305676" w:rsidRPr="007D7119" w:rsidRDefault="00305676" w:rsidP="00305676">
      <w:pPr>
        <w:rPr>
          <w:rFonts w:ascii="Optima" w:hAnsi="Optima"/>
          <w:sz w:val="10"/>
          <w:szCs w:val="10"/>
        </w:rPr>
      </w:pPr>
    </w:p>
    <w:p w:rsidR="00305676" w:rsidRPr="00C86ACA" w:rsidRDefault="00305676" w:rsidP="00305676">
      <w:pPr>
        <w:rPr>
          <w:rFonts w:ascii="Optima" w:hAnsi="Optima"/>
          <w:b/>
          <w:i/>
          <w:u w:val="single"/>
        </w:rPr>
      </w:pPr>
      <w:r w:rsidRPr="00C86ACA">
        <w:rPr>
          <w:rFonts w:ascii="Optima" w:hAnsi="Optima"/>
          <w:b/>
          <w:i/>
          <w:u w:val="single"/>
        </w:rPr>
        <w:t>La « Nuit des Veilleurs »</w:t>
      </w:r>
      <w:r>
        <w:rPr>
          <w:rFonts w:ascii="Optima" w:hAnsi="Optima"/>
          <w:b/>
          <w:i/>
          <w:u w:val="single"/>
        </w:rPr>
        <w:t> : dix victimes au centre des prières et des actions</w:t>
      </w:r>
    </w:p>
    <w:p w:rsidR="00305676" w:rsidRDefault="00305676" w:rsidP="00305676">
      <w:pPr>
        <w:rPr>
          <w:rFonts w:ascii="Optima" w:hAnsi="Optima"/>
        </w:rPr>
      </w:pPr>
      <w:r>
        <w:rPr>
          <w:rFonts w:ascii="Optima" w:hAnsi="Optima"/>
        </w:rPr>
        <w:t xml:space="preserve">L’ONU a consacré la journée du 26 juin « Journée internationale de soutien aux victimes de la torture ». </w:t>
      </w:r>
    </w:p>
    <w:p w:rsidR="00305676" w:rsidRDefault="00305676" w:rsidP="00305676">
      <w:pPr>
        <w:rPr>
          <w:rFonts w:ascii="Optima" w:hAnsi="Optima"/>
        </w:rPr>
      </w:pPr>
      <w:r>
        <w:rPr>
          <w:rFonts w:ascii="Optima" w:hAnsi="Optima"/>
        </w:rPr>
        <w:t>A cette occasion, une trentaine d’</w:t>
      </w:r>
      <w:proofErr w:type="spellStart"/>
      <w:r>
        <w:rPr>
          <w:rFonts w:ascii="Optima" w:hAnsi="Optima"/>
        </w:rPr>
        <w:t>Acat</w:t>
      </w:r>
      <w:proofErr w:type="spellEnd"/>
      <w:r>
        <w:rPr>
          <w:rFonts w:ascii="Optima" w:hAnsi="Optima"/>
        </w:rPr>
        <w:t xml:space="preserve"> de par le monde s’associent à la « </w:t>
      </w:r>
      <w:r w:rsidRPr="007D7119">
        <w:rPr>
          <w:rFonts w:ascii="Optima" w:hAnsi="Optima"/>
          <w:b/>
          <w:i/>
        </w:rPr>
        <w:t>Nuit des Veilleurs</w:t>
      </w:r>
      <w:r>
        <w:rPr>
          <w:rFonts w:ascii="Optima" w:hAnsi="Optima"/>
        </w:rPr>
        <w:t xml:space="preserve"> » chaîne de prière, d’actions et de méditation qui vise à mobiliser les acteurs de terrain. </w:t>
      </w:r>
    </w:p>
    <w:p w:rsidR="00305676" w:rsidRDefault="00305676" w:rsidP="00305676">
      <w:pPr>
        <w:rPr>
          <w:rFonts w:ascii="Optima" w:hAnsi="Optima"/>
        </w:rPr>
      </w:pPr>
      <w:r>
        <w:rPr>
          <w:rFonts w:ascii="Optima" w:hAnsi="Optima"/>
        </w:rPr>
        <w:t xml:space="preserve">Chaque année, dix victimes sont prises en charge et sont au cœur de la veille : pendant 30’ ou une heure, au cours de cette nuit particulière, </w:t>
      </w:r>
      <w:r w:rsidR="00914AFA">
        <w:rPr>
          <w:rFonts w:ascii="Optima" w:hAnsi="Optima"/>
        </w:rPr>
        <w:t xml:space="preserve">individuellement ou collectivement, </w:t>
      </w:r>
      <w:r>
        <w:rPr>
          <w:rFonts w:ascii="Optima" w:hAnsi="Optima"/>
        </w:rPr>
        <w:t xml:space="preserve">les participants sont invités à porter ces hommes et ces femmes dans la prière, et à agir concrètement en leur faveur soit en leur écrivant personnellement, soit en interpellant les autorités politiques et judiciaires concernées. </w:t>
      </w:r>
    </w:p>
    <w:p w:rsidR="00305676" w:rsidRDefault="00305676" w:rsidP="00305676">
      <w:pPr>
        <w:rPr>
          <w:rFonts w:ascii="Optima" w:hAnsi="Optima"/>
        </w:rPr>
      </w:pPr>
      <w:r>
        <w:rPr>
          <w:rFonts w:ascii="Optima" w:hAnsi="Optima"/>
        </w:rPr>
        <w:t>Cette année, ils sont originaires d’</w:t>
      </w:r>
      <w:proofErr w:type="spellStart"/>
      <w:r>
        <w:rPr>
          <w:rFonts w:ascii="Optima" w:hAnsi="Optima"/>
        </w:rPr>
        <w:t>Egypte</w:t>
      </w:r>
      <w:proofErr w:type="spellEnd"/>
      <w:r>
        <w:rPr>
          <w:rFonts w:ascii="Optima" w:hAnsi="Optima"/>
        </w:rPr>
        <w:t xml:space="preserve">, de Chine, du </w:t>
      </w:r>
      <w:proofErr w:type="spellStart"/>
      <w:r>
        <w:rPr>
          <w:rFonts w:ascii="Optima" w:hAnsi="Optima"/>
        </w:rPr>
        <w:t>Viet-Nam</w:t>
      </w:r>
      <w:proofErr w:type="spellEnd"/>
      <w:r>
        <w:rPr>
          <w:rFonts w:ascii="Optima" w:hAnsi="Optima"/>
        </w:rPr>
        <w:t xml:space="preserve">, du Burundi, du Rwanda, du </w:t>
      </w:r>
      <w:proofErr w:type="spellStart"/>
      <w:r>
        <w:rPr>
          <w:rFonts w:ascii="Optima" w:hAnsi="Optima"/>
        </w:rPr>
        <w:t>Caméroun</w:t>
      </w:r>
      <w:proofErr w:type="spellEnd"/>
      <w:r>
        <w:rPr>
          <w:rFonts w:ascii="Optima" w:hAnsi="Optima"/>
        </w:rPr>
        <w:t xml:space="preserve">, du Mexique, d’Arabie Saoudite, des </w:t>
      </w:r>
      <w:proofErr w:type="spellStart"/>
      <w:r>
        <w:rPr>
          <w:rFonts w:ascii="Optima" w:hAnsi="Optima"/>
        </w:rPr>
        <w:t>Etats-Unis</w:t>
      </w:r>
      <w:proofErr w:type="spellEnd"/>
      <w:r>
        <w:rPr>
          <w:rFonts w:ascii="Optima" w:hAnsi="Optima"/>
        </w:rPr>
        <w:t xml:space="preserve">, … et ont tous en commun d’avoir été emprisonnés et torturés en raison de leur engagement politique ou citoyen. </w:t>
      </w:r>
    </w:p>
    <w:p w:rsidR="00305676" w:rsidRDefault="00305676" w:rsidP="00305676">
      <w:pPr>
        <w:rPr>
          <w:rFonts w:ascii="Optima" w:hAnsi="Optima"/>
        </w:rPr>
      </w:pPr>
      <w:r>
        <w:rPr>
          <w:rFonts w:ascii="Optima" w:hAnsi="Optima"/>
        </w:rPr>
        <w:t xml:space="preserve">A nouveau, les bourreaux et auteurs de mauvais traitements ne sont pas oubliés lors de cette mobilisation mondiale. </w:t>
      </w:r>
    </w:p>
    <w:p w:rsidR="00305676" w:rsidRDefault="00305676" w:rsidP="00305676">
      <w:pPr>
        <w:rPr>
          <w:rFonts w:ascii="Optima" w:hAnsi="Optima"/>
        </w:rPr>
      </w:pPr>
    </w:p>
    <w:p w:rsidR="00305676" w:rsidRPr="0079405A" w:rsidRDefault="00305676" w:rsidP="00305676">
      <w:pPr>
        <w:rPr>
          <w:rFonts w:ascii="Optima" w:hAnsi="Optima"/>
          <w:b/>
          <w:i/>
          <w:u w:val="single"/>
        </w:rPr>
      </w:pPr>
      <w:r w:rsidRPr="0079405A">
        <w:rPr>
          <w:rFonts w:ascii="Optima" w:hAnsi="Optima"/>
          <w:b/>
          <w:i/>
          <w:u w:val="single"/>
        </w:rPr>
        <w:t xml:space="preserve">Où, quoi, comment ? </w:t>
      </w:r>
    </w:p>
    <w:p w:rsidR="00305676" w:rsidRDefault="00305676" w:rsidP="00305676">
      <w:pPr>
        <w:rPr>
          <w:rFonts w:ascii="Optima" w:hAnsi="Optima"/>
        </w:rPr>
      </w:pPr>
      <w:r>
        <w:rPr>
          <w:rFonts w:ascii="Optima" w:hAnsi="Optima"/>
        </w:rPr>
        <w:t xml:space="preserve">En Belgique, de multiples initiatives sont prises (voir le site </w:t>
      </w:r>
      <w:hyperlink r:id="rId6" w:history="1">
        <w:r w:rsidR="009C0586" w:rsidRPr="00C56B5F">
          <w:rPr>
            <w:rStyle w:val="Lienhypertexte"/>
            <w:rFonts w:ascii="Optima" w:hAnsi="Optima"/>
          </w:rPr>
          <w:t>www.nuitdesveilleurs.fr</w:t>
        </w:r>
      </w:hyperlink>
      <w:r w:rsidR="009C0586">
        <w:rPr>
          <w:rFonts w:ascii="Optima" w:hAnsi="Optima"/>
        </w:rPr>
        <w:t xml:space="preserve"> </w:t>
      </w:r>
      <w:r>
        <w:rPr>
          <w:rFonts w:ascii="Optima" w:hAnsi="Optima"/>
        </w:rPr>
        <w:t xml:space="preserve">), soit lors de soirées de prière spécifiquement organisées par des groupes locaux, soit au cours des célébrations du WE, par les intentions, les actions concrètes, les offrandes spéciales, ou les méditations centrées sur ce thème </w:t>
      </w:r>
      <w:r w:rsidR="003D270B">
        <w:rPr>
          <w:rFonts w:ascii="Optima" w:hAnsi="Optima"/>
        </w:rPr>
        <w:t>du mal</w:t>
      </w:r>
      <w:r>
        <w:rPr>
          <w:rFonts w:ascii="Optima" w:hAnsi="Optima"/>
        </w:rPr>
        <w:t xml:space="preserve">. </w:t>
      </w:r>
    </w:p>
    <w:p w:rsidR="00B75DF4" w:rsidRPr="00B75DF4" w:rsidRDefault="00B75DF4" w:rsidP="00B75DF4">
      <w:pPr>
        <w:rPr>
          <w:rFonts w:ascii="Optima" w:hAnsi="Optima"/>
        </w:rPr>
      </w:pPr>
    </w:p>
    <w:p w:rsidR="009C0586" w:rsidRDefault="00B75DF4" w:rsidP="00B75DF4">
      <w:pPr>
        <w:rPr>
          <w:rFonts w:ascii="Optima" w:hAnsi="Optima"/>
        </w:rPr>
      </w:pPr>
      <w:r w:rsidRPr="00B75DF4">
        <w:rPr>
          <w:rFonts w:ascii="Optima" w:hAnsi="Optima"/>
        </w:rPr>
        <w:t>La Nuit des Veilleurs sera célébrée</w:t>
      </w:r>
      <w:r w:rsidR="009C0586">
        <w:rPr>
          <w:rFonts w:ascii="Optima" w:hAnsi="Optima"/>
        </w:rPr>
        <w:t xml:space="preserve"> : </w:t>
      </w:r>
    </w:p>
    <w:p w:rsidR="009C0586" w:rsidRDefault="009C0586" w:rsidP="00B75DF4">
      <w:pPr>
        <w:rPr>
          <w:rFonts w:ascii="Optima" w:hAnsi="Optima"/>
        </w:rPr>
      </w:pPr>
    </w:p>
    <w:p w:rsidR="009C0586" w:rsidRPr="00B75DF4" w:rsidRDefault="009C0586" w:rsidP="009C0586">
      <w:pPr>
        <w:rPr>
          <w:rFonts w:ascii="Optima" w:hAnsi="Optima"/>
        </w:rPr>
      </w:pPr>
      <w:r>
        <w:rPr>
          <w:rFonts w:ascii="Optima" w:hAnsi="Optima"/>
        </w:rPr>
        <w:t>- A</w:t>
      </w:r>
      <w:r w:rsidRPr="00B75DF4">
        <w:rPr>
          <w:rFonts w:ascii="Optima" w:hAnsi="Optima"/>
        </w:rPr>
        <w:t xml:space="preserve"> </w:t>
      </w:r>
      <w:r w:rsidRPr="00B75DF4">
        <w:rPr>
          <w:rFonts w:ascii="Optima" w:hAnsi="Optima"/>
          <w:b/>
          <w:i/>
        </w:rPr>
        <w:t>Bruxelles</w:t>
      </w:r>
      <w:r w:rsidRPr="00B75DF4">
        <w:rPr>
          <w:rFonts w:ascii="Optima" w:hAnsi="Optima"/>
        </w:rPr>
        <w:t xml:space="preserve">, le </w:t>
      </w:r>
      <w:r w:rsidRPr="00B75DF4">
        <w:rPr>
          <w:rFonts w:ascii="Optima" w:hAnsi="Optima"/>
          <w:b/>
        </w:rPr>
        <w:t>samedi 22 juin</w:t>
      </w:r>
      <w:r w:rsidRPr="00B75DF4">
        <w:rPr>
          <w:rFonts w:ascii="Optima" w:hAnsi="Optima"/>
        </w:rPr>
        <w:t xml:space="preserve"> </w:t>
      </w:r>
      <w:r w:rsidRPr="00B75DF4">
        <w:rPr>
          <w:rFonts w:ascii="Optima" w:hAnsi="Optima"/>
          <w:b/>
        </w:rPr>
        <w:t>à 17h30</w:t>
      </w:r>
      <w:r w:rsidRPr="00B75DF4">
        <w:rPr>
          <w:rFonts w:ascii="Optima" w:hAnsi="Optima"/>
        </w:rPr>
        <w:t xml:space="preserve"> à </w:t>
      </w:r>
      <w:r w:rsidR="001E4BD8">
        <w:rPr>
          <w:rFonts w:ascii="Optima" w:hAnsi="Optima"/>
        </w:rPr>
        <w:t xml:space="preserve">la </w:t>
      </w:r>
      <w:r w:rsidRPr="00B75DF4">
        <w:rPr>
          <w:rFonts w:ascii="Optima" w:hAnsi="Optima"/>
        </w:rPr>
        <w:t xml:space="preserve">Chapelle </w:t>
      </w:r>
      <w:r w:rsidR="001E4BD8">
        <w:rPr>
          <w:rFonts w:ascii="Optima" w:hAnsi="Optima"/>
        </w:rPr>
        <w:t xml:space="preserve">St Jean </w:t>
      </w:r>
      <w:proofErr w:type="spellStart"/>
      <w:r w:rsidR="001E4BD8">
        <w:rPr>
          <w:rFonts w:ascii="Optima" w:hAnsi="Optima"/>
        </w:rPr>
        <w:t>Berchmans</w:t>
      </w:r>
      <w:proofErr w:type="spellEnd"/>
      <w:r w:rsidR="001E4BD8">
        <w:rPr>
          <w:rFonts w:ascii="Optima" w:hAnsi="Optima"/>
        </w:rPr>
        <w:t xml:space="preserve"> du Collège </w:t>
      </w:r>
      <w:r w:rsidRPr="00B75DF4">
        <w:rPr>
          <w:rFonts w:ascii="Optima" w:hAnsi="Optima"/>
        </w:rPr>
        <w:t xml:space="preserve">St Michel </w:t>
      </w:r>
      <w:r w:rsidR="001E4BD8" w:rsidRPr="00B75DF4">
        <w:rPr>
          <w:rFonts w:ascii="Optima" w:hAnsi="Optima"/>
        </w:rPr>
        <w:t>(</w:t>
      </w:r>
      <w:r w:rsidRPr="00B75DF4">
        <w:rPr>
          <w:rFonts w:ascii="Optima" w:hAnsi="Optima"/>
        </w:rPr>
        <w:t>24, Boulevard St Michel – 1040 Etterbeek</w:t>
      </w:r>
      <w:r w:rsidR="001E4BD8">
        <w:rPr>
          <w:rFonts w:ascii="Optima" w:hAnsi="Optima"/>
        </w:rPr>
        <w:t xml:space="preserve"> - Contact : Père Christophe d’</w:t>
      </w:r>
      <w:proofErr w:type="spellStart"/>
      <w:r w:rsidR="001E4BD8">
        <w:rPr>
          <w:rFonts w:ascii="Optima" w:hAnsi="Optima"/>
        </w:rPr>
        <w:t>Aloisio</w:t>
      </w:r>
      <w:proofErr w:type="spellEnd"/>
      <w:r w:rsidR="001E4BD8">
        <w:rPr>
          <w:rFonts w:ascii="Optima" w:hAnsi="Optima"/>
        </w:rPr>
        <w:t xml:space="preserve"> : </w:t>
      </w:r>
      <w:hyperlink r:id="rId7" w:history="1">
        <w:r w:rsidR="001E4BD8" w:rsidRPr="005B66EC">
          <w:rPr>
            <w:rStyle w:val="Lienhypertexte"/>
            <w:rFonts w:ascii="Optima" w:hAnsi="Optima"/>
          </w:rPr>
          <w:t>christophe.daloisio@gmail.com</w:t>
        </w:r>
      </w:hyperlink>
      <w:r w:rsidRPr="00B75DF4">
        <w:rPr>
          <w:rFonts w:ascii="Optima" w:hAnsi="Optima"/>
        </w:rPr>
        <w:t xml:space="preserve">). </w:t>
      </w:r>
    </w:p>
    <w:p w:rsidR="009C0586" w:rsidRDefault="009C0586" w:rsidP="00B75DF4">
      <w:pPr>
        <w:rPr>
          <w:rFonts w:ascii="Optima" w:hAnsi="Optima"/>
        </w:rPr>
      </w:pPr>
    </w:p>
    <w:p w:rsidR="00B75DF4" w:rsidRPr="00B75DF4" w:rsidRDefault="00B75DF4" w:rsidP="00B75DF4">
      <w:pPr>
        <w:rPr>
          <w:rFonts w:ascii="Optima" w:hAnsi="Optima"/>
        </w:rPr>
      </w:pPr>
      <w:r w:rsidRPr="00B75DF4">
        <w:rPr>
          <w:rFonts w:ascii="Optima" w:hAnsi="Optima"/>
        </w:rPr>
        <w:t xml:space="preserve">- A </w:t>
      </w:r>
      <w:proofErr w:type="spellStart"/>
      <w:r w:rsidRPr="00B75DF4">
        <w:rPr>
          <w:rFonts w:ascii="Optima" w:hAnsi="Optima"/>
          <w:b/>
          <w:bCs/>
        </w:rPr>
        <w:t>Montignies</w:t>
      </w:r>
      <w:proofErr w:type="spellEnd"/>
      <w:r w:rsidRPr="00B75DF4">
        <w:rPr>
          <w:rFonts w:ascii="Optima" w:hAnsi="Optima"/>
          <w:b/>
          <w:bCs/>
        </w:rPr>
        <w:t xml:space="preserve"> lez Lens,</w:t>
      </w:r>
      <w:r w:rsidRPr="00B75DF4">
        <w:rPr>
          <w:rFonts w:ascii="Optima" w:hAnsi="Optima"/>
        </w:rPr>
        <w:t xml:space="preserve"> le </w:t>
      </w:r>
      <w:r w:rsidRPr="00B75DF4">
        <w:rPr>
          <w:rFonts w:ascii="Optima" w:hAnsi="Optima"/>
          <w:b/>
          <w:bCs/>
        </w:rPr>
        <w:t>vendredi 21 juin à 20h</w:t>
      </w:r>
      <w:r w:rsidRPr="00B75DF4">
        <w:rPr>
          <w:rFonts w:ascii="Optima" w:hAnsi="Optima"/>
        </w:rPr>
        <w:t xml:space="preserve"> (</w:t>
      </w:r>
      <w:proofErr w:type="spellStart"/>
      <w:r w:rsidRPr="00B75DF4">
        <w:rPr>
          <w:rFonts w:ascii="Optima" w:hAnsi="Optima"/>
        </w:rPr>
        <w:t>Eglise</w:t>
      </w:r>
      <w:proofErr w:type="spellEnd"/>
      <w:r w:rsidRPr="00B75DF4">
        <w:rPr>
          <w:rFonts w:ascii="Optima" w:hAnsi="Optima"/>
        </w:rPr>
        <w:t xml:space="preserve"> St Martin – Place de </w:t>
      </w:r>
      <w:proofErr w:type="spellStart"/>
      <w:r w:rsidRPr="00B75DF4">
        <w:rPr>
          <w:rFonts w:ascii="Optima" w:hAnsi="Optima"/>
        </w:rPr>
        <w:t>Montignies</w:t>
      </w:r>
      <w:proofErr w:type="spellEnd"/>
      <w:r w:rsidRPr="00B75DF4">
        <w:rPr>
          <w:rFonts w:ascii="Optima" w:hAnsi="Optima"/>
        </w:rPr>
        <w:t xml:space="preserve">-lez-Lens – Contact : Marie-Thérèse Bernard </w:t>
      </w:r>
      <w:hyperlink r:id="rId8" w:history="1">
        <w:r w:rsidRPr="00B75DF4">
          <w:rPr>
            <w:rStyle w:val="Lienhypertexte"/>
            <w:rFonts w:ascii="Optima" w:hAnsi="Optima"/>
          </w:rPr>
          <w:t>t_bernard@hotmail.com</w:t>
        </w:r>
      </w:hyperlink>
      <w:r w:rsidRPr="00B75DF4">
        <w:rPr>
          <w:rFonts w:ascii="Optima" w:hAnsi="Optima"/>
        </w:rPr>
        <w:t xml:space="preserve"> – 065/22.99.33).</w:t>
      </w:r>
    </w:p>
    <w:p w:rsidR="00B75DF4" w:rsidRDefault="00B75DF4" w:rsidP="00B75DF4">
      <w:pPr>
        <w:rPr>
          <w:rFonts w:ascii="Optima" w:hAnsi="Optima"/>
        </w:rPr>
      </w:pPr>
    </w:p>
    <w:p w:rsidR="002E64A7" w:rsidRPr="009C0586" w:rsidRDefault="002E64A7" w:rsidP="002E64A7">
      <w:pPr>
        <w:rPr>
          <w:rFonts w:ascii="Optima" w:hAnsi="Optima"/>
          <w:lang w:val="fr-BE"/>
        </w:rPr>
      </w:pPr>
      <w:r>
        <w:rPr>
          <w:rFonts w:ascii="Optima" w:hAnsi="Optima"/>
        </w:rPr>
        <w:t xml:space="preserve">- A </w:t>
      </w:r>
      <w:r w:rsidRPr="002E64A7">
        <w:rPr>
          <w:rFonts w:ascii="Optima" w:hAnsi="Optima"/>
          <w:b/>
          <w:i/>
        </w:rPr>
        <w:t>Durbuy</w:t>
      </w:r>
      <w:r>
        <w:rPr>
          <w:rFonts w:ascii="Optima" w:hAnsi="Optima"/>
        </w:rPr>
        <w:t xml:space="preserve">, le </w:t>
      </w:r>
      <w:r w:rsidRPr="00B75DF4">
        <w:rPr>
          <w:rFonts w:ascii="Optima" w:hAnsi="Optima"/>
          <w:b/>
        </w:rPr>
        <w:t>samedi 22 juin</w:t>
      </w:r>
      <w:r w:rsidRPr="00B75DF4">
        <w:rPr>
          <w:rFonts w:ascii="Optima" w:hAnsi="Optima"/>
        </w:rPr>
        <w:t xml:space="preserve"> </w:t>
      </w:r>
      <w:r>
        <w:rPr>
          <w:rFonts w:ascii="Optima" w:hAnsi="Optima"/>
          <w:b/>
        </w:rPr>
        <w:t>de 20h à 21h30, (</w:t>
      </w:r>
      <w:r>
        <w:rPr>
          <w:rFonts w:ascii="Optima" w:hAnsi="Optima"/>
        </w:rPr>
        <w:t>Rue d’Andenne</w:t>
      </w:r>
      <w:r w:rsidR="009C0586">
        <w:rPr>
          <w:rFonts w:ascii="Optima" w:hAnsi="Optima"/>
        </w:rPr>
        <w:t xml:space="preserve"> - 6940 Durbuy - Contact : Maggy Dumont - </w:t>
      </w:r>
      <w:r w:rsidR="009C0586" w:rsidRPr="009C0586">
        <w:rPr>
          <w:rFonts w:ascii="Optima" w:hAnsi="Optima"/>
          <w:lang w:val="fr-BE"/>
        </w:rPr>
        <w:t>0485.84.99.66</w:t>
      </w:r>
      <w:r w:rsidR="009C0586">
        <w:rPr>
          <w:rFonts w:ascii="Optima" w:hAnsi="Optima"/>
          <w:lang w:val="fr-BE"/>
        </w:rPr>
        <w:t xml:space="preserve"> - </w:t>
      </w:r>
      <w:r w:rsidR="009C0586" w:rsidRPr="009C0586">
        <w:rPr>
          <w:rFonts w:ascii="Optima" w:hAnsi="Optima"/>
          <w:lang w:val="fr-BE"/>
        </w:rPr>
        <w:t>dumomag@gmail.com</w:t>
      </w:r>
      <w:r w:rsidR="009C0586">
        <w:rPr>
          <w:rFonts w:ascii="Optima" w:hAnsi="Optima"/>
        </w:rPr>
        <w:t>)</w:t>
      </w:r>
    </w:p>
    <w:p w:rsidR="002E64A7" w:rsidRPr="00B75DF4" w:rsidRDefault="002E64A7" w:rsidP="00B75DF4">
      <w:pPr>
        <w:rPr>
          <w:rFonts w:ascii="Optima" w:hAnsi="Optima"/>
        </w:rPr>
      </w:pPr>
    </w:p>
    <w:p w:rsidR="00B75DF4" w:rsidRPr="00B75DF4" w:rsidRDefault="00B75DF4" w:rsidP="00B75DF4">
      <w:pPr>
        <w:rPr>
          <w:rFonts w:ascii="Optima" w:hAnsi="Optima"/>
        </w:rPr>
      </w:pPr>
      <w:r w:rsidRPr="00B75DF4">
        <w:rPr>
          <w:rFonts w:ascii="Optima" w:hAnsi="Optima"/>
        </w:rPr>
        <w:t xml:space="preserve">- A </w:t>
      </w:r>
      <w:proofErr w:type="spellStart"/>
      <w:r w:rsidRPr="00B75DF4">
        <w:rPr>
          <w:rFonts w:ascii="Optima" w:hAnsi="Optima"/>
          <w:b/>
        </w:rPr>
        <w:t>Fayt</w:t>
      </w:r>
      <w:proofErr w:type="spellEnd"/>
      <w:r w:rsidRPr="00B75DF4">
        <w:rPr>
          <w:rFonts w:ascii="Optima" w:hAnsi="Optima"/>
          <w:b/>
        </w:rPr>
        <w:t>-lez-Manage</w:t>
      </w:r>
      <w:r w:rsidRPr="00B75DF4">
        <w:rPr>
          <w:rFonts w:ascii="Optima" w:hAnsi="Optima"/>
        </w:rPr>
        <w:t xml:space="preserve">, le </w:t>
      </w:r>
      <w:r w:rsidRPr="00B75DF4">
        <w:rPr>
          <w:rFonts w:ascii="Optima" w:hAnsi="Optima"/>
          <w:b/>
          <w:bCs/>
        </w:rPr>
        <w:t>mardi 25 juin à 19h</w:t>
      </w:r>
      <w:r w:rsidRPr="00B75DF4">
        <w:rPr>
          <w:rFonts w:ascii="Optima" w:hAnsi="Optima"/>
        </w:rPr>
        <w:t xml:space="preserve"> (Clocher Sainte Barbe Contact : Bernard Baille – </w:t>
      </w:r>
      <w:hyperlink r:id="rId9" w:history="1">
        <w:r w:rsidRPr="00B75DF4">
          <w:rPr>
            <w:rStyle w:val="Lienhypertexte"/>
            <w:rFonts w:ascii="Optima" w:hAnsi="Optima"/>
          </w:rPr>
          <w:t>bernardbaille@skynet.be</w:t>
        </w:r>
      </w:hyperlink>
      <w:r w:rsidRPr="00B75DF4">
        <w:rPr>
          <w:rFonts w:ascii="Optima" w:hAnsi="Optima"/>
        </w:rPr>
        <w:t xml:space="preserve"> – 0476/36.24.41)</w:t>
      </w:r>
    </w:p>
    <w:p w:rsidR="00B75DF4" w:rsidRDefault="00B75DF4" w:rsidP="00B75DF4">
      <w:pPr>
        <w:rPr>
          <w:rFonts w:ascii="Optima" w:hAnsi="Optima"/>
        </w:rPr>
      </w:pPr>
    </w:p>
    <w:p w:rsidR="00305676" w:rsidRPr="00B73E6F" w:rsidRDefault="00305676" w:rsidP="00305676">
      <w:pPr>
        <w:rPr>
          <w:rFonts w:ascii="Optima" w:hAnsi="Optima"/>
          <w:sz w:val="10"/>
          <w:szCs w:val="10"/>
        </w:rPr>
      </w:pPr>
    </w:p>
    <w:p w:rsidR="00305676" w:rsidRDefault="00914AFA" w:rsidP="00305676">
      <w:pPr>
        <w:rPr>
          <w:rFonts w:ascii="Optima" w:hAnsi="Optima"/>
        </w:rPr>
      </w:pPr>
      <w:r>
        <w:rPr>
          <w:rFonts w:ascii="Optima" w:hAnsi="Optima"/>
        </w:rPr>
        <w:t>D</w:t>
      </w:r>
      <w:r w:rsidR="00305676">
        <w:rPr>
          <w:rFonts w:ascii="Optima" w:hAnsi="Optima"/>
        </w:rPr>
        <w:t>es propositions liturgiques</w:t>
      </w:r>
      <w:proofErr w:type="gramStart"/>
      <w:r w:rsidR="00305676">
        <w:rPr>
          <w:rFonts w:ascii="Optima" w:hAnsi="Optima"/>
        </w:rPr>
        <w:t xml:space="preserve"> «clés</w:t>
      </w:r>
      <w:proofErr w:type="gramEnd"/>
      <w:r w:rsidR="00305676">
        <w:rPr>
          <w:rFonts w:ascii="Optima" w:hAnsi="Optima"/>
        </w:rPr>
        <w:t xml:space="preserve"> en mains» pour animer une célébration sont disponibles sur le site </w:t>
      </w:r>
      <w:r>
        <w:rPr>
          <w:rFonts w:ascii="Optima" w:hAnsi="Optima"/>
        </w:rPr>
        <w:t>www.</w:t>
      </w:r>
      <w:r w:rsidR="00305676">
        <w:rPr>
          <w:rFonts w:ascii="Optima" w:hAnsi="Optima"/>
        </w:rPr>
        <w:t xml:space="preserve">acat.be ou auprès du secrétariat </w:t>
      </w:r>
      <w:hyperlink r:id="rId10" w:history="1">
        <w:r w:rsidR="00305676" w:rsidRPr="00F70043">
          <w:rPr>
            <w:rStyle w:val="Lienhypertexte"/>
            <w:rFonts w:ascii="Optima" w:hAnsi="Optima"/>
          </w:rPr>
          <w:t>acat.belgique@gmail.com</w:t>
        </w:r>
      </w:hyperlink>
      <w:r w:rsidR="00305676">
        <w:rPr>
          <w:rFonts w:ascii="Optima" w:hAnsi="Optima"/>
        </w:rPr>
        <w:t xml:space="preserve"> </w:t>
      </w:r>
    </w:p>
    <w:p w:rsidR="00305676" w:rsidRDefault="00305676" w:rsidP="00305676">
      <w:pPr>
        <w:rPr>
          <w:rFonts w:ascii="Optima" w:hAnsi="Optima"/>
        </w:rPr>
      </w:pPr>
    </w:p>
    <w:p w:rsidR="00305676" w:rsidRDefault="00305676" w:rsidP="00305676">
      <w:pPr>
        <w:rPr>
          <w:rFonts w:ascii="Optima" w:hAnsi="Optima"/>
        </w:rPr>
      </w:pPr>
      <w:r w:rsidRPr="00B73E6F">
        <w:rPr>
          <w:rFonts w:ascii="Optima" w:hAnsi="Optima"/>
          <w:i/>
          <w:u w:val="single"/>
        </w:rPr>
        <w:t>Renseignements </w:t>
      </w:r>
      <w:r>
        <w:rPr>
          <w:rFonts w:ascii="Optima" w:hAnsi="Optima"/>
        </w:rPr>
        <w:t xml:space="preserve">: </w:t>
      </w:r>
    </w:p>
    <w:p w:rsidR="00305676" w:rsidRDefault="00305676" w:rsidP="00305676">
      <w:pPr>
        <w:rPr>
          <w:rFonts w:ascii="Optima" w:hAnsi="Optima"/>
        </w:rPr>
      </w:pPr>
      <w:r>
        <w:rPr>
          <w:rFonts w:ascii="Optima" w:hAnsi="Optima"/>
        </w:rPr>
        <w:t xml:space="preserve">Pasteur Isabelle </w:t>
      </w:r>
      <w:proofErr w:type="spellStart"/>
      <w:r>
        <w:rPr>
          <w:rFonts w:ascii="Optima" w:hAnsi="Optima"/>
        </w:rPr>
        <w:t>Detavernier</w:t>
      </w:r>
      <w:proofErr w:type="spellEnd"/>
    </w:p>
    <w:p w:rsidR="00305676" w:rsidRDefault="00937183" w:rsidP="00305676">
      <w:pPr>
        <w:rPr>
          <w:rFonts w:ascii="Optima" w:hAnsi="Optima"/>
        </w:rPr>
      </w:pPr>
      <w:hyperlink r:id="rId11" w:history="1">
        <w:r w:rsidR="00305676" w:rsidRPr="00F70043">
          <w:rPr>
            <w:rStyle w:val="Lienhypertexte"/>
            <w:rFonts w:ascii="Optima" w:hAnsi="Optima"/>
          </w:rPr>
          <w:t>isadetavernier@gmail.com</w:t>
        </w:r>
      </w:hyperlink>
    </w:p>
    <w:p w:rsidR="00305676" w:rsidRDefault="00305676" w:rsidP="00305676">
      <w:pPr>
        <w:rPr>
          <w:rFonts w:ascii="Optima" w:hAnsi="Optima"/>
        </w:rPr>
      </w:pPr>
      <w:r>
        <w:rPr>
          <w:rFonts w:ascii="Optima" w:hAnsi="Optima"/>
        </w:rPr>
        <w:t xml:space="preserve">0476/ 442 552 </w:t>
      </w:r>
    </w:p>
    <w:p w:rsidR="008D3F69" w:rsidRDefault="00937183"/>
    <w:sectPr w:rsidR="008D3F69" w:rsidSect="009C5D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tima">
    <w:panose1 w:val="02000503060000020004"/>
    <w:charset w:val="00"/>
    <w:family w:val="auto"/>
    <w:pitch w:val="variable"/>
    <w:sig w:usb0="80000067"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20FBF"/>
    <w:multiLevelType w:val="hybridMultilevel"/>
    <w:tmpl w:val="CA140252"/>
    <w:lvl w:ilvl="0" w:tplc="B21200D8">
      <w:start w:val="10"/>
      <w:numFmt w:val="bullet"/>
      <w:lvlText w:val="-"/>
      <w:lvlJc w:val="left"/>
      <w:pPr>
        <w:ind w:left="720" w:hanging="360"/>
      </w:pPr>
      <w:rPr>
        <w:rFonts w:ascii="Optima" w:eastAsiaTheme="minorHAnsi" w:hAnsi="Optim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76"/>
    <w:rsid w:val="00156777"/>
    <w:rsid w:val="001E4BD8"/>
    <w:rsid w:val="002E64A7"/>
    <w:rsid w:val="00305676"/>
    <w:rsid w:val="003514AE"/>
    <w:rsid w:val="003D270B"/>
    <w:rsid w:val="0049428A"/>
    <w:rsid w:val="00551409"/>
    <w:rsid w:val="00560CEF"/>
    <w:rsid w:val="00847486"/>
    <w:rsid w:val="00873840"/>
    <w:rsid w:val="00914AFA"/>
    <w:rsid w:val="009C0586"/>
    <w:rsid w:val="009C0670"/>
    <w:rsid w:val="009C5D4F"/>
    <w:rsid w:val="00B75DF4"/>
    <w:rsid w:val="00CD3A44"/>
    <w:rsid w:val="00E21727"/>
    <w:rsid w:val="00E612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B75B"/>
  <w15:chartTrackingRefBased/>
  <w15:docId w15:val="{A0D5F3C0-E2F8-084C-B86C-2E070DD6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56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05676"/>
    <w:rPr>
      <w:color w:val="0563C1" w:themeColor="hyperlink"/>
      <w:u w:val="single"/>
    </w:rPr>
  </w:style>
  <w:style w:type="character" w:styleId="Mentionnonrsolue">
    <w:name w:val="Unresolved Mention"/>
    <w:basedOn w:val="Policepardfaut"/>
    <w:uiPriority w:val="99"/>
    <w:rsid w:val="00B75DF4"/>
    <w:rPr>
      <w:color w:val="605E5C"/>
      <w:shd w:val="clear" w:color="auto" w:fill="E1DFDD"/>
    </w:rPr>
  </w:style>
  <w:style w:type="paragraph" w:styleId="Paragraphedeliste">
    <w:name w:val="List Paragraph"/>
    <w:basedOn w:val="Normal"/>
    <w:uiPriority w:val="34"/>
    <w:qFormat/>
    <w:rsid w:val="002E64A7"/>
    <w:pPr>
      <w:ind w:left="720"/>
      <w:contextualSpacing/>
    </w:pPr>
  </w:style>
  <w:style w:type="character" w:styleId="Lienhypertextesuivivisit">
    <w:name w:val="FollowedHyperlink"/>
    <w:basedOn w:val="Policepardfaut"/>
    <w:uiPriority w:val="99"/>
    <w:semiHidden/>
    <w:unhideWhenUsed/>
    <w:rsid w:val="009C0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917595">
      <w:bodyDiv w:val="1"/>
      <w:marLeft w:val="0"/>
      <w:marRight w:val="0"/>
      <w:marTop w:val="0"/>
      <w:marBottom w:val="0"/>
      <w:divBdr>
        <w:top w:val="none" w:sz="0" w:space="0" w:color="auto"/>
        <w:left w:val="none" w:sz="0" w:space="0" w:color="auto"/>
        <w:bottom w:val="none" w:sz="0" w:space="0" w:color="auto"/>
        <w:right w:val="none" w:sz="0" w:space="0" w:color="auto"/>
      </w:divBdr>
    </w:div>
    <w:div w:id="201661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_bernard@hot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ristophe.daloisio@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itdesveilleurs.fr" TargetMode="External"/><Relationship Id="rId11" Type="http://schemas.openxmlformats.org/officeDocument/2006/relationships/hyperlink" Target="mailto:isadetavernier@gmail.com" TargetMode="External"/><Relationship Id="rId5" Type="http://schemas.openxmlformats.org/officeDocument/2006/relationships/image" Target="media/image1.emf"/><Relationship Id="rId10" Type="http://schemas.openxmlformats.org/officeDocument/2006/relationships/hyperlink" Target="mailto:acat.belgique@gmail.com" TargetMode="External"/><Relationship Id="rId4" Type="http://schemas.openxmlformats.org/officeDocument/2006/relationships/webSettings" Target="webSettings.xml"/><Relationship Id="rId9" Type="http://schemas.openxmlformats.org/officeDocument/2006/relationships/hyperlink" Target="mailto:bernardbaille@skynet.b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690</Words>
  <Characters>3800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Blommaert</dc:creator>
  <cp:keywords/>
  <dc:description/>
  <cp:lastModifiedBy>Isabelle Blommaert</cp:lastModifiedBy>
  <cp:revision>7</cp:revision>
  <dcterms:created xsi:type="dcterms:W3CDTF">2019-06-06T19:10:00Z</dcterms:created>
  <dcterms:modified xsi:type="dcterms:W3CDTF">2019-06-07T12:50:00Z</dcterms:modified>
</cp:coreProperties>
</file>