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7534" w14:textId="46B1EEDE" w:rsidR="004A31CC" w:rsidRPr="004A31CC" w:rsidRDefault="0012611A" w:rsidP="00BC2A74">
      <w:pPr>
        <w:ind w:right="283"/>
        <w:jc w:val="right"/>
        <w:rPr>
          <w:rFonts w:ascii="Arial" w:hAnsi="Arial" w:cs="Arial"/>
          <w:sz w:val="21"/>
          <w:szCs w:val="21"/>
        </w:rPr>
      </w:pPr>
      <w:r w:rsidRPr="0012611A">
        <w:rPr>
          <w:rFonts w:ascii="Arial" w:hAnsi="Arial" w:cs="Arial"/>
          <w:b/>
          <w:sz w:val="21"/>
          <w:szCs w:val="21"/>
        </w:rPr>
        <w:t>M. Félix-Antoine Tshisekedi Tshilombo</w:t>
      </w:r>
      <w:r w:rsidR="004A31CC" w:rsidRPr="004A31CC">
        <w:rPr>
          <w:rFonts w:ascii="Arial" w:hAnsi="Arial" w:cs="Arial"/>
          <w:sz w:val="21"/>
          <w:szCs w:val="21"/>
        </w:rPr>
        <w:br/>
      </w:r>
      <w:r w:rsidR="00FD24B5" w:rsidRPr="00FD24B5">
        <w:rPr>
          <w:rFonts w:ascii="Arial" w:hAnsi="Arial" w:cs="Arial"/>
          <w:sz w:val="21"/>
          <w:szCs w:val="21"/>
        </w:rPr>
        <w:t>Président de la République</w:t>
      </w:r>
      <w:r w:rsidR="004A31CC" w:rsidRPr="004A31CC">
        <w:rPr>
          <w:rFonts w:ascii="Arial" w:hAnsi="Arial" w:cs="Arial"/>
          <w:sz w:val="21"/>
          <w:szCs w:val="21"/>
        </w:rPr>
        <w:br/>
      </w:r>
      <w:r w:rsidR="00FD24B5" w:rsidRPr="00FD24B5">
        <w:rPr>
          <w:rFonts w:ascii="Arial" w:hAnsi="Arial" w:cs="Arial"/>
          <w:sz w:val="21"/>
          <w:szCs w:val="21"/>
        </w:rPr>
        <w:t>Secrétariat du Cabinet du Chef de l’État</w:t>
      </w:r>
      <w:r w:rsidR="004A31CC">
        <w:rPr>
          <w:rFonts w:ascii="Arial" w:hAnsi="Arial" w:cs="Arial"/>
          <w:sz w:val="21"/>
          <w:szCs w:val="21"/>
        </w:rPr>
        <w:br/>
      </w:r>
      <w:r w:rsidR="00FD24B5" w:rsidRPr="00FD24B5">
        <w:rPr>
          <w:rFonts w:ascii="Arial" w:hAnsi="Arial" w:cs="Arial"/>
          <w:sz w:val="21"/>
          <w:szCs w:val="21"/>
        </w:rPr>
        <w:t xml:space="preserve">Palais de la Nation, Avenue </w:t>
      </w:r>
      <w:r w:rsidR="00F170A5">
        <w:rPr>
          <w:rFonts w:ascii="Arial" w:hAnsi="Arial" w:cs="Arial"/>
          <w:sz w:val="21"/>
          <w:szCs w:val="21"/>
        </w:rPr>
        <w:t>R</w:t>
      </w:r>
      <w:r w:rsidR="00FD24B5" w:rsidRPr="00FD24B5">
        <w:rPr>
          <w:rFonts w:ascii="Arial" w:hAnsi="Arial" w:cs="Arial"/>
          <w:sz w:val="21"/>
          <w:szCs w:val="21"/>
        </w:rPr>
        <w:t>oi Baudouin</w:t>
      </w:r>
      <w:r w:rsidR="004A31CC" w:rsidRPr="004A31CC">
        <w:rPr>
          <w:rFonts w:ascii="Arial" w:hAnsi="Arial" w:cs="Arial"/>
          <w:sz w:val="21"/>
          <w:szCs w:val="21"/>
        </w:rPr>
        <w:br/>
      </w:r>
      <w:r w:rsidR="00FD24B5" w:rsidRPr="00FD24B5">
        <w:rPr>
          <w:rFonts w:ascii="Arial" w:hAnsi="Arial" w:cs="Arial"/>
          <w:sz w:val="21"/>
          <w:szCs w:val="21"/>
        </w:rPr>
        <w:t>Kinshasa – Gombe, BP 201 Kin 1</w:t>
      </w:r>
      <w:r w:rsidR="004A31CC" w:rsidRPr="004A31CC">
        <w:rPr>
          <w:rFonts w:ascii="Arial" w:hAnsi="Arial" w:cs="Arial"/>
          <w:sz w:val="21"/>
          <w:szCs w:val="21"/>
        </w:rPr>
        <w:br/>
      </w:r>
      <w:r w:rsidR="00FD24B5" w:rsidRPr="00FD24B5">
        <w:rPr>
          <w:rFonts w:ascii="Arial" w:hAnsi="Arial" w:cs="Arial"/>
          <w:sz w:val="21"/>
          <w:szCs w:val="21"/>
        </w:rPr>
        <w:t>RÉPUBLIQUE DEM</w:t>
      </w:r>
      <w:r w:rsidR="00BC2A74">
        <w:rPr>
          <w:rFonts w:ascii="Arial" w:hAnsi="Arial" w:cs="Arial"/>
          <w:sz w:val="21"/>
          <w:szCs w:val="21"/>
        </w:rPr>
        <w:t>.</w:t>
      </w:r>
      <w:r w:rsidR="00FD24B5" w:rsidRPr="00FD24B5">
        <w:rPr>
          <w:rFonts w:ascii="Arial" w:hAnsi="Arial" w:cs="Arial"/>
          <w:sz w:val="21"/>
          <w:szCs w:val="21"/>
        </w:rPr>
        <w:t>DU CONGO (RDC)</w:t>
      </w:r>
    </w:p>
    <w:p w14:paraId="2EFD3CDA" w14:textId="77777777" w:rsidR="008F1E2A" w:rsidRPr="00C84666" w:rsidRDefault="008F1E2A" w:rsidP="00BC2A74">
      <w:pPr>
        <w:ind w:right="283"/>
        <w:rPr>
          <w:rFonts w:ascii="Arial" w:hAnsi="Arial" w:cs="Arial"/>
        </w:rPr>
      </w:pPr>
    </w:p>
    <w:p w14:paraId="09EEF878" w14:textId="77777777" w:rsidR="00481B6B" w:rsidRDefault="00481B6B" w:rsidP="00481B6B">
      <w:pPr>
        <w:rPr>
          <w:rFonts w:ascii="Arial" w:hAnsi="Arial" w:cs="Arial"/>
          <w:b/>
          <w:sz w:val="24"/>
        </w:rPr>
      </w:pPr>
      <w:r w:rsidRPr="004A31CC">
        <w:rPr>
          <w:rFonts w:ascii="Arial" w:hAnsi="Arial" w:cs="Arial"/>
          <w:b/>
          <w:sz w:val="24"/>
        </w:rPr>
        <w:t xml:space="preserve">Objet : </w:t>
      </w:r>
      <w:r>
        <w:rPr>
          <w:rFonts w:ascii="Arial" w:hAnsi="Arial" w:cs="Arial"/>
          <w:b/>
          <w:sz w:val="24"/>
        </w:rPr>
        <w:t>Appel à la libération immédiate et sans conditions du journaliste Stanis Bujakera Tshiamala</w:t>
      </w:r>
    </w:p>
    <w:p w14:paraId="2FBEC6B2" w14:textId="77777777" w:rsidR="00481B6B" w:rsidRPr="004A31CC" w:rsidRDefault="00481B6B" w:rsidP="00481B6B">
      <w:pPr>
        <w:rPr>
          <w:rFonts w:ascii="Arial" w:hAnsi="Arial" w:cs="Arial"/>
        </w:rPr>
      </w:pPr>
    </w:p>
    <w:p w14:paraId="44D96FDC" w14:textId="77777777" w:rsidR="00481B6B" w:rsidRDefault="00481B6B" w:rsidP="00481B6B">
      <w:pPr>
        <w:suppressAutoHyphens/>
        <w:autoSpaceDN w:val="0"/>
        <w:spacing w:after="120" w:line="240" w:lineRule="auto"/>
        <w:textAlignment w:val="baseline"/>
        <w:rPr>
          <w:rFonts w:ascii="Arial" w:hAnsi="Arial" w:cs="Arial"/>
          <w:noProof/>
          <w:sz w:val="21"/>
          <w:szCs w:val="21"/>
        </w:rPr>
      </w:pPr>
      <w:r w:rsidRPr="002F6DF1">
        <w:rPr>
          <w:rFonts w:ascii="Arial" w:hAnsi="Arial" w:cs="Arial"/>
          <w:noProof/>
          <w:sz w:val="21"/>
          <w:szCs w:val="21"/>
        </w:rPr>
        <w:t>Monsieur le Président de la République,</w:t>
      </w:r>
    </w:p>
    <w:p w14:paraId="4190AA2C" w14:textId="77777777" w:rsidR="00F170A5" w:rsidRPr="002F6DF1" w:rsidRDefault="00F170A5" w:rsidP="00481B6B">
      <w:pPr>
        <w:suppressAutoHyphens/>
        <w:autoSpaceDN w:val="0"/>
        <w:spacing w:after="120" w:line="240" w:lineRule="auto"/>
        <w:textAlignment w:val="baseline"/>
        <w:rPr>
          <w:rFonts w:ascii="Arial" w:hAnsi="Arial" w:cs="Arial"/>
          <w:noProof/>
          <w:sz w:val="21"/>
          <w:szCs w:val="21"/>
        </w:rPr>
      </w:pPr>
    </w:p>
    <w:p w14:paraId="64A5128D" w14:textId="2846A920" w:rsidR="00481B6B" w:rsidRPr="002F6DF1" w:rsidRDefault="00481B6B" w:rsidP="00481B6B">
      <w:pPr>
        <w:spacing w:after="120" w:line="240" w:lineRule="auto"/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  <w:r w:rsidRPr="002F6DF1">
        <w:rPr>
          <w:rFonts w:ascii="Arial" w:hAnsi="Arial" w:cs="Arial"/>
          <w:noProof/>
          <w:sz w:val="21"/>
          <w:szCs w:val="21"/>
        </w:rPr>
        <w:t>À la suite d’informations reçues de l’ACAT-</w:t>
      </w:r>
      <w:r w:rsidR="00F170A5">
        <w:rPr>
          <w:rFonts w:ascii="Arial" w:hAnsi="Arial" w:cs="Arial"/>
          <w:noProof/>
          <w:sz w:val="21"/>
          <w:szCs w:val="21"/>
        </w:rPr>
        <w:t>BELGIQUE</w:t>
      </w:r>
      <w:r w:rsidRPr="002F6DF1">
        <w:rPr>
          <w:rFonts w:ascii="Arial" w:hAnsi="Arial" w:cs="Arial"/>
          <w:noProof/>
          <w:sz w:val="21"/>
          <w:szCs w:val="21"/>
        </w:rPr>
        <w:t xml:space="preserve">, je tiens à vous exprimer mes plus vives inquiétudes concernant la détention arbitraire du journaliste congolais </w:t>
      </w:r>
      <w:r w:rsidRPr="002F6DF1">
        <w:rPr>
          <w:rFonts w:ascii="Arial" w:hAnsi="Arial" w:cs="Arial"/>
          <w:b/>
          <w:color w:val="000000" w:themeColor="text1"/>
          <w:sz w:val="21"/>
          <w:szCs w:val="21"/>
        </w:rPr>
        <w:t>Stanis Bujakera Tshiamala</w:t>
      </w:r>
      <w:r w:rsidRPr="002F6DF1">
        <w:rPr>
          <w:rFonts w:ascii="Arial" w:hAnsi="Arial" w:cs="Arial"/>
          <w:bCs/>
          <w:color w:val="000000" w:themeColor="text1"/>
          <w:sz w:val="21"/>
          <w:szCs w:val="21"/>
        </w:rPr>
        <w:t>,</w:t>
      </w:r>
      <w:r w:rsidRPr="002F6DF1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Pr="002F6DF1">
        <w:rPr>
          <w:rFonts w:ascii="Arial" w:hAnsi="Arial" w:cs="Arial"/>
          <w:bCs/>
          <w:noProof/>
          <w:sz w:val="21"/>
          <w:szCs w:val="21"/>
        </w:rPr>
        <w:t>arrêté arbitrairement le 8 septembre 2023.</w:t>
      </w:r>
    </w:p>
    <w:p w14:paraId="2BC59DF0" w14:textId="46A4E2B1" w:rsidR="00481B6B" w:rsidRPr="002F6DF1" w:rsidRDefault="00481B6B" w:rsidP="00481B6B">
      <w:pPr>
        <w:spacing w:after="120" w:line="240" w:lineRule="auto"/>
        <w:jc w:val="both"/>
        <w:rPr>
          <w:rFonts w:ascii="Arial" w:hAnsi="Arial" w:cs="Arial"/>
          <w:bCs/>
          <w:noProof/>
          <w:sz w:val="21"/>
          <w:szCs w:val="21"/>
        </w:rPr>
      </w:pPr>
      <w:r w:rsidRPr="009B541A">
        <w:rPr>
          <w:rFonts w:ascii="Arial" w:hAnsi="Arial" w:cs="Arial"/>
          <w:b/>
          <w:noProof/>
          <w:sz w:val="21"/>
          <w:szCs w:val="21"/>
        </w:rPr>
        <w:t>Stanis Bujakera Tshiamala</w:t>
      </w:r>
      <w:r w:rsidR="00BC2A74">
        <w:rPr>
          <w:rFonts w:ascii="Arial" w:hAnsi="Arial" w:cs="Arial"/>
          <w:bCs/>
          <w:color w:val="000000" w:themeColor="text1"/>
          <w:sz w:val="21"/>
          <w:szCs w:val="21"/>
        </w:rPr>
        <w:t xml:space="preserve"> se trouve incarcéré</w:t>
      </w:r>
      <w:r w:rsidRPr="002F6DF1">
        <w:rPr>
          <w:rFonts w:ascii="Arial" w:hAnsi="Arial" w:cs="Arial"/>
          <w:bCs/>
          <w:color w:val="000000" w:themeColor="text1"/>
          <w:sz w:val="21"/>
          <w:szCs w:val="21"/>
        </w:rPr>
        <w:t xml:space="preserve"> dans une cellule de la prison de Makala à Kinshasa.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 Il </w:t>
      </w:r>
      <w:r w:rsidRPr="002F6DF1">
        <w:rPr>
          <w:rFonts w:ascii="Arial" w:hAnsi="Arial" w:cs="Arial"/>
          <w:bCs/>
          <w:color w:val="000000" w:themeColor="text1"/>
          <w:sz w:val="21"/>
          <w:szCs w:val="21"/>
        </w:rPr>
        <w:t>est accusé de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 </w:t>
      </w:r>
      <w:r w:rsidRPr="002F6DF1">
        <w:rPr>
          <w:rFonts w:ascii="Arial" w:hAnsi="Arial" w:cs="Arial"/>
          <w:bCs/>
          <w:i/>
          <w:iCs/>
          <w:noProof/>
          <w:sz w:val="21"/>
          <w:szCs w:val="21"/>
        </w:rPr>
        <w:t>« propagation de faux bruits, diffusion de fausses informations, falsification et usage de faux »</w:t>
      </w:r>
      <w:r w:rsidR="00F170A5">
        <w:rPr>
          <w:rFonts w:ascii="Arial" w:hAnsi="Arial" w:cs="Arial"/>
          <w:bCs/>
          <w:noProof/>
          <w:sz w:val="21"/>
          <w:szCs w:val="21"/>
        </w:rPr>
        <w:t>. On le soupçonne en effet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 d’avoir fabriqué et diffusé une note confidentielle de l’Agence nationale de renseignement congolaise (ANR) qui a servi de base à un article de </w:t>
      </w:r>
      <w:r w:rsidRPr="002F6DF1">
        <w:rPr>
          <w:rFonts w:ascii="Arial" w:hAnsi="Arial" w:cs="Arial"/>
          <w:bCs/>
          <w:i/>
          <w:iCs/>
          <w:noProof/>
          <w:sz w:val="21"/>
          <w:szCs w:val="21"/>
        </w:rPr>
        <w:t>Jeune Afrique</w:t>
      </w:r>
      <w:r w:rsidRPr="002F6DF1">
        <w:rPr>
          <w:rFonts w:ascii="Arial" w:hAnsi="Arial" w:cs="Arial"/>
          <w:bCs/>
          <w:noProof/>
          <w:sz w:val="21"/>
          <w:szCs w:val="21"/>
        </w:rPr>
        <w:t>, publié le 31 août 2023.</w:t>
      </w:r>
    </w:p>
    <w:p w14:paraId="5748DD8C" w14:textId="102AB455" w:rsidR="00481B6B" w:rsidRPr="002F6DF1" w:rsidRDefault="00481B6B" w:rsidP="00481B6B">
      <w:pPr>
        <w:spacing w:after="120" w:line="240" w:lineRule="auto"/>
        <w:jc w:val="both"/>
        <w:rPr>
          <w:rFonts w:ascii="Arial" w:hAnsi="Arial" w:cs="Arial"/>
          <w:bCs/>
          <w:noProof/>
          <w:sz w:val="21"/>
          <w:szCs w:val="21"/>
        </w:rPr>
      </w:pPr>
      <w:r w:rsidRPr="002F6DF1">
        <w:rPr>
          <w:rFonts w:ascii="Arial" w:hAnsi="Arial" w:cs="Arial"/>
          <w:bCs/>
          <w:noProof/>
          <w:sz w:val="21"/>
          <w:szCs w:val="21"/>
        </w:rPr>
        <w:t xml:space="preserve">La procédure judiciaire intentée contre lui est émaillée de nombreuses irrégularités. Jusqu’à ce jour, aucune preuve n’a été apportée </w:t>
      </w:r>
      <w:r w:rsidR="00BC2A74">
        <w:rPr>
          <w:rFonts w:ascii="Arial" w:hAnsi="Arial" w:cs="Arial"/>
          <w:bCs/>
          <w:noProof/>
          <w:sz w:val="21"/>
          <w:szCs w:val="21"/>
        </w:rPr>
        <w:t>, justifiant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 les accusations portées </w:t>
      </w:r>
      <w:r w:rsidR="00BC2A74">
        <w:rPr>
          <w:rFonts w:ascii="Arial" w:hAnsi="Arial" w:cs="Arial"/>
          <w:bCs/>
          <w:noProof/>
          <w:sz w:val="21"/>
          <w:szCs w:val="21"/>
        </w:rPr>
        <w:t>à son encontre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. </w:t>
      </w:r>
      <w:r w:rsidR="00BC2A74">
        <w:rPr>
          <w:rFonts w:ascii="Arial" w:hAnsi="Arial" w:cs="Arial"/>
          <w:bCs/>
          <w:noProof/>
          <w:sz w:val="21"/>
          <w:szCs w:val="21"/>
        </w:rPr>
        <w:t>Bien au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 contraire plusieurs enquêtes menées par la société civile, notamment </w:t>
      </w:r>
      <w:hyperlink r:id="rId9" w:history="1">
        <w:r w:rsidRPr="002F6DF1">
          <w:rPr>
            <w:rStyle w:val="Lienhypertexte"/>
            <w:rFonts w:ascii="Arial" w:hAnsi="Arial" w:cs="Arial"/>
            <w:bCs/>
            <w:noProof/>
            <w:sz w:val="21"/>
            <w:szCs w:val="21"/>
          </w:rPr>
          <w:t>Reporters sans frontières (RSF)</w:t>
        </w:r>
      </w:hyperlink>
      <w:r w:rsidRPr="002F6DF1">
        <w:rPr>
          <w:rFonts w:ascii="Arial" w:hAnsi="Arial" w:cs="Arial"/>
          <w:bCs/>
          <w:noProof/>
          <w:sz w:val="21"/>
          <w:szCs w:val="21"/>
        </w:rPr>
        <w:t xml:space="preserve"> et </w:t>
      </w:r>
      <w:hyperlink r:id="rId10" w:history="1">
        <w:r w:rsidRPr="002F6DF1">
          <w:rPr>
            <w:rStyle w:val="Lienhypertexte"/>
            <w:rFonts w:ascii="Arial" w:hAnsi="Arial" w:cs="Arial"/>
            <w:bCs/>
            <w:noProof/>
            <w:sz w:val="21"/>
            <w:szCs w:val="21"/>
          </w:rPr>
          <w:t>le consortium Congo Hold-Up, en collaboration avec Jeune Afrique</w:t>
        </w:r>
      </w:hyperlink>
      <w:r w:rsidRPr="002F6DF1">
        <w:rPr>
          <w:rFonts w:ascii="Arial" w:hAnsi="Arial" w:cs="Arial"/>
          <w:bCs/>
          <w:noProof/>
          <w:sz w:val="21"/>
          <w:szCs w:val="21"/>
        </w:rPr>
        <w:t xml:space="preserve">, démontrent, preuves à l’appui, que </w:t>
      </w:r>
      <w:r w:rsidRPr="00C306AA">
        <w:rPr>
          <w:rFonts w:ascii="Arial" w:hAnsi="Arial" w:cs="Arial"/>
          <w:b/>
          <w:noProof/>
          <w:sz w:val="21"/>
          <w:szCs w:val="21"/>
        </w:rPr>
        <w:t>Stanis Bujakera Tshiamala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 n’est ni l’auteur ni le premier diffuseur de la note confidentielle des services de renseignements, qui n’est </w:t>
      </w:r>
      <w:r w:rsidR="00BC2A74">
        <w:rPr>
          <w:rFonts w:ascii="Arial" w:hAnsi="Arial" w:cs="Arial"/>
          <w:bCs/>
          <w:noProof/>
          <w:sz w:val="21"/>
          <w:szCs w:val="21"/>
        </w:rPr>
        <w:t xml:space="preserve"> d’ailleurs 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pas un faux </w:t>
      </w:r>
      <w:r w:rsidR="00BC2A74">
        <w:rPr>
          <w:rFonts w:ascii="Arial" w:hAnsi="Arial" w:cs="Arial"/>
          <w:bCs/>
          <w:noProof/>
          <w:sz w:val="21"/>
          <w:szCs w:val="21"/>
        </w:rPr>
        <w:t>,</w:t>
      </w:r>
    </w:p>
    <w:p w14:paraId="21682A24" w14:textId="1CD793DF" w:rsidR="00481B6B" w:rsidRPr="002F6DF1" w:rsidRDefault="00BC2A74" w:rsidP="00481B6B">
      <w:pPr>
        <w:spacing w:after="120" w:line="240" w:lineRule="auto"/>
        <w:jc w:val="both"/>
        <w:rPr>
          <w:rFonts w:ascii="Arial" w:hAnsi="Arial" w:cs="Arial"/>
          <w:bCs/>
          <w:noProof/>
          <w:sz w:val="21"/>
          <w:szCs w:val="21"/>
        </w:rPr>
      </w:pPr>
      <w:r>
        <w:rPr>
          <w:rFonts w:ascii="Arial" w:eastAsia="Times New Roman" w:hAnsi="Arial" w:cs="Arial"/>
          <w:bCs/>
          <w:noProof/>
          <w:sz w:val="21"/>
          <w:szCs w:val="21"/>
          <w:lang w:eastAsia="fr-FR"/>
        </w:rPr>
        <w:t xml:space="preserve">Le dossier judiciaire </w:t>
      </w:r>
      <w:r w:rsidR="00481B6B" w:rsidRPr="002F6DF1">
        <w:rPr>
          <w:rFonts w:ascii="Arial" w:eastAsia="Times New Roman" w:hAnsi="Arial" w:cs="Arial"/>
          <w:bCs/>
          <w:noProof/>
          <w:sz w:val="21"/>
          <w:szCs w:val="21"/>
          <w:lang w:eastAsia="fr-FR"/>
        </w:rPr>
        <w:t xml:space="preserve">contre </w:t>
      </w:r>
      <w:r>
        <w:rPr>
          <w:rFonts w:ascii="Arial" w:eastAsia="Times New Roman" w:hAnsi="Arial" w:cs="Arial"/>
          <w:bCs/>
          <w:noProof/>
          <w:sz w:val="21"/>
          <w:szCs w:val="21"/>
          <w:lang w:eastAsia="fr-FR"/>
        </w:rPr>
        <w:t xml:space="preserve">le </w:t>
      </w:r>
      <w:r w:rsidR="00481B6B" w:rsidRPr="002F6DF1">
        <w:rPr>
          <w:rFonts w:ascii="Arial" w:eastAsia="Times New Roman" w:hAnsi="Arial" w:cs="Arial"/>
          <w:bCs/>
          <w:noProof/>
          <w:sz w:val="21"/>
          <w:szCs w:val="21"/>
          <w:lang w:eastAsia="fr-FR"/>
        </w:rPr>
        <w:t xml:space="preserve">journaliste congolais est de facto vide et les seules dépositions qui constituent ce dossier sont celles de </w:t>
      </w:r>
      <w:r w:rsidR="00481B6B" w:rsidRPr="00C306AA">
        <w:rPr>
          <w:rFonts w:ascii="Arial" w:eastAsia="Times New Roman" w:hAnsi="Arial" w:cs="Arial"/>
          <w:b/>
          <w:noProof/>
          <w:sz w:val="21"/>
          <w:szCs w:val="21"/>
          <w:lang w:eastAsia="fr-FR"/>
        </w:rPr>
        <w:t>Stanis Bujakera Tshiamala</w:t>
      </w:r>
      <w:r w:rsidR="00481B6B" w:rsidRPr="002F6DF1">
        <w:rPr>
          <w:rFonts w:ascii="Arial" w:eastAsia="Times New Roman" w:hAnsi="Arial" w:cs="Arial"/>
          <w:bCs/>
          <w:noProof/>
          <w:sz w:val="21"/>
          <w:szCs w:val="21"/>
          <w:lang w:eastAsia="fr-FR"/>
        </w:rPr>
        <w:t>. Pourtant, l</w:t>
      </w:r>
      <w:r>
        <w:rPr>
          <w:rFonts w:ascii="Arial" w:eastAsia="Times New Roman" w:hAnsi="Arial" w:cs="Arial"/>
          <w:bCs/>
          <w:noProof/>
          <w:sz w:val="21"/>
          <w:szCs w:val="21"/>
          <w:lang w:eastAsia="fr-FR"/>
        </w:rPr>
        <w:t>e parquet continue à maintenir l</w:t>
      </w:r>
      <w:r w:rsidR="00481B6B" w:rsidRPr="002F6DF1">
        <w:rPr>
          <w:rFonts w:ascii="Arial" w:eastAsia="Times New Roman" w:hAnsi="Arial" w:cs="Arial"/>
          <w:bCs/>
          <w:noProof/>
          <w:sz w:val="21"/>
          <w:szCs w:val="21"/>
          <w:lang w:eastAsia="fr-FR"/>
        </w:rPr>
        <w:t>e journaliste en détention</w:t>
      </w:r>
      <w:r w:rsidR="00C306AA">
        <w:rPr>
          <w:rFonts w:ascii="Arial" w:eastAsia="Times New Roman" w:hAnsi="Arial" w:cs="Arial"/>
          <w:bCs/>
          <w:noProof/>
          <w:sz w:val="21"/>
          <w:szCs w:val="21"/>
          <w:lang w:eastAsia="fr-FR"/>
        </w:rPr>
        <w:t>,</w:t>
      </w:r>
      <w:r>
        <w:rPr>
          <w:rFonts w:ascii="Arial" w:hAnsi="Arial" w:cs="Arial"/>
          <w:bCs/>
          <w:noProof/>
          <w:sz w:val="21"/>
          <w:szCs w:val="21"/>
        </w:rPr>
        <w:t xml:space="preserve"> rejetant</w:t>
      </w:r>
      <w:r w:rsidR="00481B6B" w:rsidRPr="002F6DF1">
        <w:rPr>
          <w:rFonts w:ascii="Arial" w:hAnsi="Arial" w:cs="Arial"/>
          <w:bCs/>
          <w:noProof/>
          <w:sz w:val="21"/>
          <w:szCs w:val="21"/>
        </w:rPr>
        <w:t xml:space="preserve"> toutes les demandes de libération sous caution du journaliste. Cette affaire met en lumière la répression croissante </w:t>
      </w:r>
      <w:r w:rsidR="0053122B">
        <w:rPr>
          <w:rFonts w:ascii="Arial" w:hAnsi="Arial" w:cs="Arial"/>
          <w:bCs/>
          <w:noProof/>
          <w:sz w:val="21"/>
          <w:szCs w:val="21"/>
        </w:rPr>
        <w:t>exercée contre l</w:t>
      </w:r>
      <w:r w:rsidR="00481B6B" w:rsidRPr="002F6DF1">
        <w:rPr>
          <w:rFonts w:ascii="Arial" w:hAnsi="Arial" w:cs="Arial"/>
          <w:bCs/>
          <w:noProof/>
          <w:sz w:val="21"/>
          <w:szCs w:val="21"/>
        </w:rPr>
        <w:t xml:space="preserve">es médias en RDC. </w:t>
      </w:r>
    </w:p>
    <w:p w14:paraId="3425583B" w14:textId="05DE7325" w:rsidR="00481B6B" w:rsidRPr="002F6DF1" w:rsidRDefault="00481B6B" w:rsidP="00481B6B">
      <w:pPr>
        <w:spacing w:after="120" w:line="240" w:lineRule="auto"/>
        <w:jc w:val="both"/>
        <w:rPr>
          <w:rFonts w:ascii="Arial" w:hAnsi="Arial" w:cs="Arial"/>
          <w:bCs/>
          <w:noProof/>
          <w:sz w:val="21"/>
          <w:szCs w:val="21"/>
        </w:rPr>
      </w:pPr>
      <w:r w:rsidRPr="002F6DF1">
        <w:rPr>
          <w:rFonts w:ascii="Arial" w:hAnsi="Arial" w:cs="Arial"/>
          <w:bCs/>
          <w:noProof/>
          <w:sz w:val="21"/>
          <w:szCs w:val="21"/>
        </w:rPr>
        <w:t>Face à cet acharnement judiciaire, j</w:t>
      </w:r>
      <w:r w:rsidRPr="002F6DF1">
        <w:rPr>
          <w:rFonts w:ascii="Arial" w:hAnsi="Arial" w:cs="Arial"/>
          <w:noProof/>
          <w:sz w:val="21"/>
          <w:szCs w:val="21"/>
        </w:rPr>
        <w:t xml:space="preserve">’appelle les 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autorités congolaises à disculper sans tarder </w:t>
      </w:r>
      <w:r w:rsidRPr="00C306AA">
        <w:rPr>
          <w:rFonts w:ascii="Arial" w:hAnsi="Arial" w:cs="Arial"/>
          <w:b/>
          <w:noProof/>
          <w:sz w:val="21"/>
          <w:szCs w:val="21"/>
        </w:rPr>
        <w:t>Stanis Bujakera Tshiamala</w:t>
      </w:r>
      <w:r w:rsidRPr="002F6DF1">
        <w:rPr>
          <w:rFonts w:ascii="Arial" w:hAnsi="Arial" w:cs="Arial"/>
          <w:bCs/>
          <w:noProof/>
          <w:sz w:val="21"/>
          <w:szCs w:val="21"/>
        </w:rPr>
        <w:t xml:space="preserve">  et à le libérer immédiatement.</w:t>
      </w:r>
    </w:p>
    <w:p w14:paraId="17B6AF45" w14:textId="79FE2026" w:rsidR="00481B6B" w:rsidRPr="002F6DF1" w:rsidRDefault="00481B6B" w:rsidP="00481B6B">
      <w:pPr>
        <w:spacing w:after="120" w:line="240" w:lineRule="auto"/>
        <w:rPr>
          <w:rFonts w:ascii="Arial" w:hAnsi="Arial" w:cs="Arial"/>
          <w:bCs/>
          <w:noProof/>
          <w:sz w:val="21"/>
          <w:szCs w:val="21"/>
        </w:rPr>
      </w:pPr>
      <w:r w:rsidRPr="002F6DF1">
        <w:rPr>
          <w:rFonts w:ascii="Arial" w:hAnsi="Arial" w:cs="Arial"/>
          <w:bCs/>
          <w:noProof/>
          <w:sz w:val="21"/>
          <w:szCs w:val="21"/>
        </w:rPr>
        <w:t xml:space="preserve">Dans cette attente, je vous </w:t>
      </w:r>
      <w:r w:rsidR="0053122B">
        <w:rPr>
          <w:rFonts w:ascii="Arial" w:hAnsi="Arial" w:cs="Arial"/>
          <w:bCs/>
          <w:noProof/>
          <w:sz w:val="21"/>
          <w:szCs w:val="21"/>
        </w:rPr>
        <w:t>adresse</w:t>
      </w:r>
      <w:r w:rsidRPr="002F6DF1">
        <w:rPr>
          <w:rFonts w:ascii="Arial" w:hAnsi="Arial" w:cs="Arial"/>
          <w:bCs/>
          <w:noProof/>
          <w:sz w:val="21"/>
          <w:szCs w:val="21"/>
        </w:rPr>
        <w:t>, Monsieur le Président de la République, l’expression de ma haute considération.</w:t>
      </w:r>
    </w:p>
    <w:p w14:paraId="1BC9313F" w14:textId="77777777" w:rsidR="00BC2A74" w:rsidRPr="00353639" w:rsidRDefault="00BC2A74" w:rsidP="00BC2A74">
      <w:pPr>
        <w:pStyle w:val="Corpsdetexte"/>
        <w:spacing w:before="0" w:beforeAutospacing="0" w:after="0" w:afterAutospacing="0"/>
        <w:rPr>
          <w:rFonts w:ascii="Trebuchet MS" w:hAnsi="Trebuchet MS" w:cs="Arial"/>
          <w:color w:val="000000"/>
          <w:sz w:val="19"/>
          <w:szCs w:val="19"/>
        </w:rPr>
      </w:pPr>
      <w:r w:rsidRPr="00353639">
        <w:rPr>
          <w:rFonts w:ascii="Trebuchet MS" w:hAnsi="Trebuchet MS" w:cs="Arial"/>
          <w:color w:val="000000"/>
          <w:sz w:val="19"/>
          <w:szCs w:val="19"/>
        </w:rPr>
        <w:t xml:space="preserve">Nom </w:t>
      </w:r>
    </w:p>
    <w:p w14:paraId="1072F5C9" w14:textId="77777777" w:rsidR="00BC2A74" w:rsidRPr="00353639" w:rsidRDefault="00BC2A74" w:rsidP="00BC2A74">
      <w:pPr>
        <w:pStyle w:val="Corpsdetexte"/>
        <w:spacing w:before="0" w:beforeAutospacing="0" w:after="0" w:afterAutospacing="0"/>
        <w:rPr>
          <w:rFonts w:ascii="Trebuchet MS" w:hAnsi="Trebuchet MS" w:cs="Arial"/>
          <w:color w:val="000000"/>
          <w:sz w:val="19"/>
          <w:szCs w:val="19"/>
        </w:rPr>
      </w:pPr>
      <w:r w:rsidRPr="00353639">
        <w:rPr>
          <w:rFonts w:ascii="Trebuchet MS" w:hAnsi="Trebuchet MS" w:cs="Arial"/>
          <w:color w:val="000000"/>
          <w:sz w:val="19"/>
          <w:szCs w:val="19"/>
        </w:rPr>
        <w:t>Adresse</w:t>
      </w:r>
    </w:p>
    <w:p w14:paraId="254BE6D4" w14:textId="77777777" w:rsidR="00BC2A74" w:rsidRPr="00353639" w:rsidRDefault="00BC2A74" w:rsidP="00BC2A74">
      <w:pPr>
        <w:pStyle w:val="Corpsdetexte"/>
        <w:spacing w:before="0" w:beforeAutospacing="0" w:after="0" w:afterAutospacing="0"/>
        <w:rPr>
          <w:rFonts w:ascii="Trebuchet MS" w:hAnsi="Trebuchet MS" w:cs="Arial"/>
          <w:b/>
          <w:noProof/>
          <w:sz w:val="18"/>
          <w:szCs w:val="18"/>
        </w:rPr>
      </w:pPr>
      <w:r w:rsidRPr="00353639">
        <w:rPr>
          <w:rFonts w:ascii="Trebuchet MS" w:hAnsi="Trebuchet MS" w:cs="Arial"/>
          <w:color w:val="000000"/>
          <w:sz w:val="19"/>
          <w:szCs w:val="19"/>
        </w:rPr>
        <w:t xml:space="preserve">Signature </w:t>
      </w:r>
    </w:p>
    <w:p w14:paraId="566EA9C1" w14:textId="77777777" w:rsidR="00481B6B" w:rsidRDefault="00481B6B" w:rsidP="00481B6B">
      <w:pPr>
        <w:rPr>
          <w:rFonts w:ascii="Arial" w:hAnsi="Arial" w:cs="Arial"/>
          <w:noProof/>
          <w:sz w:val="19"/>
          <w:szCs w:val="19"/>
        </w:rPr>
      </w:pPr>
    </w:p>
    <w:p w14:paraId="694EFB53" w14:textId="77777777" w:rsidR="00481B6B" w:rsidRPr="00D64680" w:rsidRDefault="00481B6B" w:rsidP="00481B6B">
      <w:pPr>
        <w:rPr>
          <w:rFonts w:ascii="Arial" w:hAnsi="Arial" w:cs="Arial"/>
          <w:b/>
          <w:noProof/>
          <w:sz w:val="19"/>
          <w:szCs w:val="19"/>
        </w:rPr>
      </w:pPr>
      <w:r w:rsidRPr="004A31CC">
        <w:rPr>
          <w:rFonts w:ascii="Arial" w:hAnsi="Arial" w:cs="Arial"/>
          <w:b/>
          <w:noProof/>
          <w:sz w:val="19"/>
          <w:szCs w:val="19"/>
        </w:rPr>
        <w:t xml:space="preserve">Copie conforme envoyée à : </w:t>
      </w:r>
    </w:p>
    <w:p w14:paraId="05A9B2FF" w14:textId="0EBBB3B2" w:rsidR="00BC2A74" w:rsidRPr="00E157DE" w:rsidRDefault="00E157DE" w:rsidP="00E157DE">
      <w:pPr>
        <w:spacing w:after="120"/>
        <w:rPr>
          <w:rFonts w:ascii="Arial" w:hAnsi="Arial" w:cs="Arial"/>
          <w:noProof/>
          <w:sz w:val="19"/>
          <w:szCs w:val="19"/>
        </w:rPr>
      </w:pPr>
      <w:r w:rsidRPr="00E157DE">
        <w:rPr>
          <w:rFonts w:ascii="Arial" w:hAnsi="Arial" w:cs="Arial"/>
          <w:noProof/>
          <w:sz w:val="19"/>
          <w:szCs w:val="19"/>
        </w:rPr>
        <w:t xml:space="preserve">S.E.M. Christian Ndongala Nkuku, </w:t>
      </w:r>
      <w:r w:rsidRPr="00D64680">
        <w:rPr>
          <w:rFonts w:ascii="Arial" w:hAnsi="Arial" w:cs="Arial"/>
          <w:noProof/>
          <w:sz w:val="19"/>
          <w:szCs w:val="19"/>
        </w:rPr>
        <w:t>Ambassade</w:t>
      </w:r>
      <w:r>
        <w:rPr>
          <w:rFonts w:ascii="Arial" w:hAnsi="Arial" w:cs="Arial"/>
          <w:noProof/>
          <w:sz w:val="19"/>
          <w:szCs w:val="19"/>
        </w:rPr>
        <w:t>ur</w:t>
      </w:r>
      <w:r w:rsidRPr="00D64680">
        <w:rPr>
          <w:rFonts w:ascii="Arial" w:hAnsi="Arial" w:cs="Arial"/>
          <w:noProof/>
          <w:sz w:val="19"/>
          <w:szCs w:val="19"/>
        </w:rPr>
        <w:t xml:space="preserve"> de la RDC</w:t>
      </w:r>
      <w:r>
        <w:rPr>
          <w:rFonts w:ascii="Arial" w:hAnsi="Arial" w:cs="Arial"/>
          <w:noProof/>
          <w:sz w:val="19"/>
          <w:szCs w:val="19"/>
        </w:rPr>
        <w:t xml:space="preserve">, </w:t>
      </w:r>
      <w:hyperlink r:id="rId11" w:tgtFrame="_blank" w:history="1">
        <w:r w:rsidRPr="00E157DE">
          <w:rPr>
            <w:rFonts w:ascii="Arial" w:hAnsi="Arial" w:cs="Arial"/>
            <w:noProof/>
            <w:sz w:val="19"/>
            <w:szCs w:val="19"/>
          </w:rPr>
          <w:t xml:space="preserve">Rue Marie de Bourgogne 30, 1000 Bruxelles </w:t>
        </w:r>
      </w:hyperlink>
      <w:r w:rsidRPr="00E157DE">
        <w:rPr>
          <w:rFonts w:ascii="Arial" w:hAnsi="Arial" w:cs="Arial"/>
          <w:noProof/>
          <w:sz w:val="19"/>
          <w:szCs w:val="19"/>
        </w:rPr>
        <w:t xml:space="preserve"> E mail</w:t>
      </w:r>
      <w:r w:rsidR="00481B6B" w:rsidRPr="00D64680">
        <w:rPr>
          <w:rFonts w:ascii="Arial" w:hAnsi="Arial" w:cs="Arial"/>
          <w:noProof/>
          <w:sz w:val="19"/>
          <w:szCs w:val="19"/>
        </w:rPr>
        <w:t xml:space="preserve">, </w:t>
      </w:r>
      <w:r w:rsidR="00BC2A74" w:rsidRPr="00E157DE">
        <w:rPr>
          <w:rFonts w:ascii="Arial" w:hAnsi="Arial" w:cs="Arial"/>
          <w:noProof/>
          <w:sz w:val="19"/>
          <w:szCs w:val="19"/>
        </w:rPr>
        <w:t xml:space="preserve">  </w:t>
      </w:r>
      <w:hyperlink r:id="rId12" w:tgtFrame="_blank" w:history="1">
        <w:r w:rsidR="00BC2A74" w:rsidRPr="00E157DE">
          <w:rPr>
            <w:rFonts w:ascii="Arial" w:hAnsi="Arial" w:cs="Arial"/>
            <w:noProof/>
            <w:sz w:val="19"/>
            <w:szCs w:val="19"/>
          </w:rPr>
          <w:t xml:space="preserve">info@ambardc.be </w:t>
        </w:r>
      </w:hyperlink>
    </w:p>
    <w:p w14:paraId="2DA9910E" w14:textId="11340FB0" w:rsidR="00BC2A74" w:rsidRPr="00010C01" w:rsidRDefault="00BC2A74" w:rsidP="00BC2A74">
      <w:pPr>
        <w:spacing w:after="120"/>
        <w:rPr>
          <w:rFonts w:ascii="Arial" w:hAnsi="Arial" w:cs="Arial"/>
          <w:sz w:val="24"/>
          <w:szCs w:val="24"/>
          <w:lang w:eastAsia="fr-FR"/>
        </w:rPr>
      </w:pPr>
      <w:r>
        <w:rPr>
          <w:rFonts w:eastAsia="Times New Roman" w:hAnsi="Symbol" w:cs="Times New Roman"/>
        </w:rPr>
        <w:t></w:t>
      </w:r>
      <w:r>
        <w:rPr>
          <w:rFonts w:eastAsia="Times New Roman" w:cs="Times New Roman"/>
        </w:rPr>
        <w:t xml:space="preserve"> </w:t>
      </w:r>
    </w:p>
    <w:sectPr w:rsidR="00BC2A74" w:rsidRPr="00010C0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ECDA" w14:textId="77777777" w:rsidR="001B595F" w:rsidRDefault="001B595F" w:rsidP="00BC2A74">
      <w:pPr>
        <w:spacing w:after="0" w:line="240" w:lineRule="auto"/>
      </w:pPr>
      <w:r>
        <w:separator/>
      </w:r>
    </w:p>
  </w:endnote>
  <w:endnote w:type="continuationSeparator" w:id="0">
    <w:p w14:paraId="1CFF7204" w14:textId="77777777" w:rsidR="001B595F" w:rsidRDefault="001B595F" w:rsidP="00BC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82ED" w14:textId="77777777" w:rsidR="001B595F" w:rsidRDefault="001B595F" w:rsidP="00BC2A74">
      <w:pPr>
        <w:spacing w:after="0" w:line="240" w:lineRule="auto"/>
      </w:pPr>
      <w:r>
        <w:separator/>
      </w:r>
    </w:p>
  </w:footnote>
  <w:footnote w:type="continuationSeparator" w:id="0">
    <w:p w14:paraId="1B6DE95A" w14:textId="77777777" w:rsidR="001B595F" w:rsidRDefault="001B595F" w:rsidP="00BC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556E" w14:textId="77777777" w:rsidR="00BC2A74" w:rsidRDefault="00BC2A74" w:rsidP="00BC2A74">
    <w:pPr>
      <w:ind w:left="-180" w:right="-288"/>
      <w:jc w:val="center"/>
      <w:rPr>
        <w:rFonts w:ascii="Trebuchet MS" w:hAnsi="Trebuchet MS" w:cs="Arial"/>
        <w:sz w:val="18"/>
        <w:szCs w:val="18"/>
        <w:lang w:eastAsia="ar-SA"/>
      </w:rPr>
    </w:pPr>
    <w:r w:rsidRPr="00353639">
      <w:rPr>
        <w:rFonts w:ascii="Trebuchet MS" w:hAnsi="Trebuchet MS" w:cs="Arial"/>
        <w:sz w:val="18"/>
        <w:szCs w:val="18"/>
      </w:rPr>
      <w:t>L’</w:t>
    </w:r>
    <w:r w:rsidRPr="00353639">
      <w:rPr>
        <w:rFonts w:ascii="Trebuchet MS" w:hAnsi="Trebuchet MS" w:cs="Arial"/>
        <w:sz w:val="18"/>
        <w:szCs w:val="18"/>
        <w:lang w:eastAsia="ar-SA"/>
      </w:rPr>
      <w:t>ACAT-Belgique appartient à la FIACAT ayant statut consultatif auprès des Nations unies</w:t>
    </w:r>
  </w:p>
  <w:p w14:paraId="3F340CC4" w14:textId="77777777" w:rsidR="00BC2A74" w:rsidRPr="00353639" w:rsidRDefault="00BC2A74" w:rsidP="00BC2A74">
    <w:pPr>
      <w:ind w:left="-180" w:right="-288"/>
      <w:jc w:val="center"/>
      <w:rPr>
        <w:rFonts w:ascii="Trebuchet MS" w:hAnsi="Trebuchet MS" w:cs="Arial"/>
        <w:sz w:val="18"/>
        <w:szCs w:val="18"/>
        <w:lang w:eastAsia="ar-SA"/>
      </w:rPr>
    </w:pPr>
  </w:p>
  <w:p w14:paraId="4ADA90B2" w14:textId="77777777" w:rsidR="00BC2A74" w:rsidRPr="00353639" w:rsidRDefault="00BC2A74" w:rsidP="00BC2A74">
    <w:pPr>
      <w:pStyle w:val="ecxmsobodytext"/>
      <w:spacing w:before="0" w:beforeAutospacing="0" w:after="0" w:afterAutospacing="0"/>
      <w:jc w:val="both"/>
      <w:rPr>
        <w:rFonts w:ascii="Arial" w:hAnsi="Arial" w:cs="Arial"/>
        <w:sz w:val="18"/>
        <w:szCs w:val="18"/>
      </w:rPr>
    </w:pPr>
    <w:r w:rsidRPr="00353639">
      <w:rPr>
        <w:rFonts w:ascii="Trebuchet MS" w:hAnsi="Trebuchet MS" w:cs="Arial"/>
        <w:color w:val="000000"/>
        <w:sz w:val="18"/>
        <w:szCs w:val="18"/>
      </w:rPr>
      <w:t>À</w:t>
    </w:r>
    <w:r w:rsidRPr="00353639">
      <w:rPr>
        <w:rFonts w:ascii="Trebuchet MS" w:hAnsi="Trebuchet MS" w:cs="Arial"/>
        <w:color w:val="000000"/>
        <w:sz w:val="18"/>
        <w:szCs w:val="18"/>
      </w:rPr>
      <w:tab/>
    </w:r>
    <w:r w:rsidRPr="00353639">
      <w:rPr>
        <w:rFonts w:ascii="Trebuchet MS" w:hAnsi="Trebuchet MS" w:cs="Arial"/>
        <w:color w:val="000000"/>
        <w:sz w:val="18"/>
        <w:szCs w:val="18"/>
      </w:rPr>
      <w:tab/>
    </w:r>
    <w:r w:rsidRPr="00353639">
      <w:rPr>
        <w:rFonts w:ascii="Trebuchet MS" w:hAnsi="Trebuchet MS" w:cs="Arial"/>
        <w:color w:val="000000"/>
        <w:sz w:val="18"/>
        <w:szCs w:val="18"/>
      </w:rPr>
      <w:tab/>
      <w:t xml:space="preserve">, le </w:t>
    </w:r>
    <w:r w:rsidRPr="00353639">
      <w:rPr>
        <w:rFonts w:ascii="Trebuchet MS" w:hAnsi="Trebuchet MS" w:cs="Arial"/>
        <w:color w:val="000000"/>
        <w:sz w:val="18"/>
        <w:szCs w:val="18"/>
      </w:rPr>
      <w:tab/>
    </w:r>
    <w:r w:rsidRPr="00353639">
      <w:rPr>
        <w:rFonts w:ascii="Trebuchet MS" w:hAnsi="Trebuchet MS" w:cs="Arial"/>
        <w:color w:val="000000"/>
        <w:sz w:val="18"/>
        <w:szCs w:val="18"/>
      </w:rPr>
      <w:tab/>
      <w:t>2023</w:t>
    </w:r>
  </w:p>
  <w:p w14:paraId="46356374" w14:textId="77777777" w:rsidR="00BC2A74" w:rsidRDefault="00BC2A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CC"/>
    <w:rsid w:val="00010C01"/>
    <w:rsid w:val="0012611A"/>
    <w:rsid w:val="001B595F"/>
    <w:rsid w:val="001B6A13"/>
    <w:rsid w:val="002A687E"/>
    <w:rsid w:val="002C478E"/>
    <w:rsid w:val="003C6CD8"/>
    <w:rsid w:val="00481B6B"/>
    <w:rsid w:val="004A31CC"/>
    <w:rsid w:val="0053122B"/>
    <w:rsid w:val="006A4440"/>
    <w:rsid w:val="00813F24"/>
    <w:rsid w:val="008B4761"/>
    <w:rsid w:val="008F1E2A"/>
    <w:rsid w:val="00994439"/>
    <w:rsid w:val="009B541A"/>
    <w:rsid w:val="009E4AEB"/>
    <w:rsid w:val="00A059A2"/>
    <w:rsid w:val="00A801C8"/>
    <w:rsid w:val="00BC2A74"/>
    <w:rsid w:val="00C20BFA"/>
    <w:rsid w:val="00C306AA"/>
    <w:rsid w:val="00C84666"/>
    <w:rsid w:val="00CC134F"/>
    <w:rsid w:val="00CE2116"/>
    <w:rsid w:val="00DA4F33"/>
    <w:rsid w:val="00DB1521"/>
    <w:rsid w:val="00E157DE"/>
    <w:rsid w:val="00EA5547"/>
    <w:rsid w:val="00F170A5"/>
    <w:rsid w:val="00F46EF1"/>
    <w:rsid w:val="00F54B63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7AFE56"/>
  <w15:docId w15:val="{E4B0918D-9F9F-4C4E-9111-CE744D52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157DE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1B6B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BC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orpsdetexteCar">
    <w:name w:val="Corps de texte Car"/>
    <w:basedOn w:val="Policepardfaut"/>
    <w:link w:val="Corpsdetexte"/>
    <w:rsid w:val="00BC2A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BC2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A74"/>
  </w:style>
  <w:style w:type="paragraph" w:styleId="Pieddepage">
    <w:name w:val="footer"/>
    <w:basedOn w:val="Normal"/>
    <w:link w:val="PieddepageCar"/>
    <w:uiPriority w:val="99"/>
    <w:unhideWhenUsed/>
    <w:rsid w:val="00BC2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A74"/>
  </w:style>
  <w:style w:type="paragraph" w:customStyle="1" w:styleId="ecxmsobodytext">
    <w:name w:val="ecxmsobodytext"/>
    <w:basedOn w:val="Normal"/>
    <w:rsid w:val="00BC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lementor-icon-list-text">
    <w:name w:val="elementor-icon-list-text"/>
    <w:basedOn w:val="Policepardfaut"/>
    <w:rsid w:val="00BC2A74"/>
  </w:style>
  <w:style w:type="character" w:customStyle="1" w:styleId="Titre4Car">
    <w:name w:val="Titre 4 Car"/>
    <w:basedOn w:val="Policepardfaut"/>
    <w:link w:val="Titre4"/>
    <w:uiPriority w:val="9"/>
    <w:rsid w:val="00E157DE"/>
    <w:rPr>
      <w:rFonts w:ascii="Times" w:hAnsi="Times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info@ambardc.b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.gl/maps/zAaxUDbE3GqjfHnc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jeuneafrique.com/1508426/politique/pourquoi-le-dossier-daccusation-contre-stanis-bujakera-tshiamala-ne-tient-pas/" TargetMode="External"/><Relationship Id="rId4" Type="http://schemas.openxmlformats.org/officeDocument/2006/relationships/styles" Target="styles.xml"/><Relationship Id="rId9" Type="http://schemas.openxmlformats.org/officeDocument/2006/relationships/hyperlink" Target="https://rsf.org/fr/enqu%C3%AAte-rsf-affaire-stanis-bujakera-en-rdc-le-journaliste-n-est-pas-l-auteur-de-la-note-pou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11437-f249-4b6b-9c04-1f2e410c2253">
      <Terms xmlns="http://schemas.microsoft.com/office/infopath/2007/PartnerControls"/>
    </lcf76f155ced4ddcb4097134ff3c332f>
    <TaxCatchAll xmlns="254743d1-1263-45a2-83c1-c1f129047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1A9DF66AB2244E93C7997A9CF2CDB0" ma:contentTypeVersion="11" ma:contentTypeDescription="Crée un document." ma:contentTypeScope="" ma:versionID="02d5b2c9c3391d39604726e0c40a33f6">
  <xsd:schema xmlns:xsd="http://www.w3.org/2001/XMLSchema" xmlns:xs="http://www.w3.org/2001/XMLSchema" xmlns:p="http://schemas.microsoft.com/office/2006/metadata/properties" xmlns:ns2="b2011437-f249-4b6b-9c04-1f2e410c2253" xmlns:ns3="254743d1-1263-45a2-83c1-c1f129047700" targetNamespace="http://schemas.microsoft.com/office/2006/metadata/properties" ma:root="true" ma:fieldsID="e12878496446881888a56a9cb76afaab" ns2:_="" ns3:_="">
    <xsd:import namespace="b2011437-f249-4b6b-9c04-1f2e410c2253"/>
    <xsd:import namespace="254743d1-1263-45a2-83c1-c1f129047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11437-f249-4b6b-9c04-1f2e410c2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743d1-1263-45a2-83c1-c1f1290477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ee4ed68-20f2-4313-893d-f7c6e07599a1}" ma:internalName="TaxCatchAll" ma:showField="CatchAllData" ma:web="254743d1-1263-45a2-83c1-c1f1290477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832299-3C90-4023-A1E3-1576FF9849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583F3-FF86-4C29-B4F6-4FC6050B4E8A}">
  <ds:schemaRefs>
    <ds:schemaRef ds:uri="http://schemas.microsoft.com/office/2006/metadata/properties"/>
    <ds:schemaRef ds:uri="http://schemas.microsoft.com/office/infopath/2007/PartnerControls"/>
    <ds:schemaRef ds:uri="b2011437-f249-4b6b-9c04-1f2e410c2253"/>
    <ds:schemaRef ds:uri="254743d1-1263-45a2-83c1-c1f129047700"/>
  </ds:schemaRefs>
</ds:datastoreItem>
</file>

<file path=customXml/itemProps3.xml><?xml version="1.0" encoding="utf-8"?>
<ds:datastoreItem xmlns:ds="http://schemas.openxmlformats.org/officeDocument/2006/customXml" ds:itemID="{B284F181-9366-4DAF-A480-1AC47FEAF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11437-f249-4b6b-9c04-1f2e410c2253"/>
    <ds:schemaRef ds:uri="254743d1-1263-45a2-83c1-c1f129047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432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Pierre Bernard</cp:lastModifiedBy>
  <cp:revision>6</cp:revision>
  <dcterms:created xsi:type="dcterms:W3CDTF">2024-02-12T16:00:00Z</dcterms:created>
  <dcterms:modified xsi:type="dcterms:W3CDTF">2024-02-12T21:55:00Z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  <property fmtid="{D5CDD505-2E9C-101B-9397-08002B2CF9AE}" pid="3" name="MediaServiceImageTags">
    <vt:lpwstr/>
  </property>
</Properties>
</file>