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99BEC" w14:textId="77777777" w:rsidR="005E4C21" w:rsidRDefault="005E4C21" w:rsidP="005E4C21">
      <w:pPr>
        <w:rPr>
          <w:rFonts w:ascii="Franklin Gothic Book" w:hAnsi="Franklin Gothic Book"/>
          <w:sz w:val="21"/>
          <w:szCs w:val="21"/>
        </w:rPr>
      </w:pPr>
    </w:p>
    <w:p w14:paraId="2B23D9EA" w14:textId="17862740" w:rsidR="005E4C21" w:rsidRDefault="005E4C21" w:rsidP="005E4C21">
      <w:pPr>
        <w:rPr>
          <w:rFonts w:ascii="Franklin Gothic Book" w:hAnsi="Franklin Gothic Book"/>
          <w:sz w:val="21"/>
          <w:szCs w:val="21"/>
        </w:rPr>
      </w:pPr>
      <w:r>
        <w:rPr>
          <w:rFonts w:ascii="Franklin Gothic Book" w:hAnsi="Franklin Gothic Book"/>
          <w:sz w:val="21"/>
          <w:szCs w:val="21"/>
        </w:rPr>
        <w:t xml:space="preserve">                                                                                                    </w:t>
      </w:r>
      <w:r w:rsidRPr="006134C4">
        <w:rPr>
          <w:rFonts w:ascii="Franklin Gothic Book" w:hAnsi="Franklin Gothic Book"/>
          <w:sz w:val="21"/>
          <w:szCs w:val="21"/>
          <w:lang w:val="en-US"/>
        </w:rPr>
        <w:t xml:space="preserve">Mohamed </w:t>
      </w:r>
      <w:proofErr w:type="spellStart"/>
      <w:r w:rsidRPr="006134C4">
        <w:rPr>
          <w:rFonts w:ascii="Franklin Gothic Book" w:hAnsi="Franklin Gothic Book"/>
          <w:sz w:val="21"/>
          <w:szCs w:val="21"/>
          <w:lang w:val="en-US"/>
        </w:rPr>
        <w:t>Abdelsalam</w:t>
      </w:r>
      <w:proofErr w:type="spellEnd"/>
      <w:r>
        <w:rPr>
          <w:rFonts w:ascii="Franklin Gothic Book" w:hAnsi="Franklin Gothic Book"/>
          <w:sz w:val="21"/>
          <w:szCs w:val="21"/>
          <w:lang w:val="en-US"/>
        </w:rPr>
        <w:t xml:space="preserve"> </w:t>
      </w:r>
      <w:proofErr w:type="spellStart"/>
      <w:r w:rsidRPr="006134C4">
        <w:rPr>
          <w:rFonts w:ascii="Franklin Gothic Book" w:hAnsi="Franklin Gothic Book"/>
          <w:sz w:val="21"/>
          <w:szCs w:val="21"/>
          <w:lang w:val="en-US"/>
        </w:rPr>
        <w:t>Ansarullah</w:t>
      </w:r>
      <w:proofErr w:type="spellEnd"/>
      <w:r w:rsidRPr="006134C4">
        <w:rPr>
          <w:rFonts w:ascii="Franklin Gothic Book" w:hAnsi="Franklin Gothic Book"/>
          <w:sz w:val="21"/>
          <w:szCs w:val="21"/>
          <w:lang w:val="en-US"/>
        </w:rPr>
        <w:t xml:space="preserve"> </w:t>
      </w:r>
      <w:r>
        <w:rPr>
          <w:rFonts w:ascii="Franklin Gothic Book" w:hAnsi="Franklin Gothic Book"/>
          <w:sz w:val="21"/>
          <w:szCs w:val="21"/>
          <w:lang w:val="en-US"/>
        </w:rPr>
        <w:t xml:space="preserve">    </w:t>
      </w:r>
    </w:p>
    <w:p w14:paraId="35662BBE" w14:textId="77777777" w:rsidR="005E4C21" w:rsidRPr="006134C4" w:rsidRDefault="005E4C21" w:rsidP="005E4C21">
      <w:pPr>
        <w:rPr>
          <w:rFonts w:ascii="Franklin Gothic Book" w:hAnsi="Franklin Gothic Book"/>
          <w:sz w:val="21"/>
          <w:szCs w:val="21"/>
          <w:lang w:val="en-US"/>
        </w:rPr>
      </w:pPr>
      <w:r>
        <w:rPr>
          <w:rFonts w:ascii="Franklin Gothic Book" w:hAnsi="Franklin Gothic Book"/>
          <w:sz w:val="21"/>
          <w:szCs w:val="21"/>
        </w:rPr>
        <w:t xml:space="preserve">                                                                                                    </w:t>
      </w:r>
      <w:r w:rsidRPr="006134C4">
        <w:rPr>
          <w:rFonts w:ascii="Franklin Gothic Book" w:hAnsi="Franklin Gothic Book"/>
          <w:sz w:val="21"/>
          <w:szCs w:val="21"/>
          <w:lang w:val="en-US"/>
        </w:rPr>
        <w:t>Spokesperson</w:t>
      </w:r>
    </w:p>
    <w:p w14:paraId="635A7619" w14:textId="77777777" w:rsidR="005E4C21" w:rsidRPr="006134C4" w:rsidRDefault="005E4C21" w:rsidP="005E4C21">
      <w:pPr>
        <w:rPr>
          <w:rFonts w:ascii="Franklin Gothic Book" w:hAnsi="Franklin Gothic Book"/>
          <w:sz w:val="21"/>
          <w:szCs w:val="21"/>
          <w:lang w:val="en-US"/>
        </w:rPr>
      </w:pPr>
      <w:r>
        <w:rPr>
          <w:rFonts w:ascii="Franklin Gothic Book" w:hAnsi="Franklin Gothic Book"/>
          <w:sz w:val="21"/>
          <w:szCs w:val="21"/>
        </w:rPr>
        <w:t xml:space="preserve">                                                                                                     </w:t>
      </w:r>
      <w:r w:rsidRPr="006134C4">
        <w:rPr>
          <w:rFonts w:ascii="Franklin Gothic Book" w:hAnsi="Franklin Gothic Book"/>
          <w:sz w:val="21"/>
          <w:szCs w:val="21"/>
          <w:lang w:val="en-US"/>
        </w:rPr>
        <w:t>Email: mdabdalsalam@gmail.com</w:t>
      </w:r>
    </w:p>
    <w:p w14:paraId="08C716ED" w14:textId="77777777" w:rsidR="005E4C21" w:rsidRDefault="005E4C21" w:rsidP="005E4C21">
      <w:pPr>
        <w:rPr>
          <w:rFonts w:ascii="Franklin Gothic Book" w:hAnsi="Franklin Gothic Book"/>
          <w:sz w:val="21"/>
          <w:szCs w:val="21"/>
        </w:rPr>
      </w:pPr>
      <w:r>
        <w:rPr>
          <w:rFonts w:ascii="Franklin Gothic Book" w:hAnsi="Franklin Gothic Book"/>
          <w:sz w:val="21"/>
          <w:szCs w:val="21"/>
        </w:rPr>
        <w:t xml:space="preserve">                                                                                                     </w:t>
      </w:r>
      <w:r w:rsidRPr="006134C4">
        <w:rPr>
          <w:rFonts w:ascii="Franklin Gothic Book" w:hAnsi="Franklin Gothic Book"/>
          <w:sz w:val="21"/>
          <w:szCs w:val="21"/>
        </w:rPr>
        <w:t>X/</w:t>
      </w:r>
      <w:proofErr w:type="spellStart"/>
      <w:r w:rsidRPr="006134C4">
        <w:rPr>
          <w:rFonts w:ascii="Franklin Gothic Book" w:hAnsi="Franklin Gothic Book"/>
          <w:sz w:val="21"/>
          <w:szCs w:val="21"/>
        </w:rPr>
        <w:t>Twitter</w:t>
      </w:r>
      <w:proofErr w:type="spellEnd"/>
      <w:r w:rsidRPr="006134C4">
        <w:rPr>
          <w:rFonts w:ascii="Franklin Gothic Book" w:hAnsi="Franklin Gothic Book"/>
          <w:sz w:val="21"/>
          <w:szCs w:val="21"/>
        </w:rPr>
        <w:t>: @</w:t>
      </w:r>
      <w:proofErr w:type="spellStart"/>
      <w:r w:rsidRPr="006134C4">
        <w:rPr>
          <w:rFonts w:ascii="Franklin Gothic Book" w:hAnsi="Franklin Gothic Book"/>
          <w:sz w:val="21"/>
          <w:szCs w:val="21"/>
        </w:rPr>
        <w:t>abdusalamsala</w:t>
      </w:r>
      <w:proofErr w:type="spellEnd"/>
    </w:p>
    <w:p w14:paraId="79FDB088" w14:textId="77777777" w:rsidR="005E4C21" w:rsidRDefault="005E4C21" w:rsidP="005E4C21">
      <w:pPr>
        <w:rPr>
          <w:rFonts w:ascii="Franklin Gothic Book" w:hAnsi="Franklin Gothic Book"/>
          <w:sz w:val="21"/>
          <w:szCs w:val="21"/>
        </w:rPr>
      </w:pPr>
      <w:r>
        <w:rPr>
          <w:rFonts w:ascii="Franklin Gothic Book" w:hAnsi="Franklin Gothic Book"/>
          <w:sz w:val="21"/>
          <w:szCs w:val="21"/>
        </w:rPr>
        <w:t xml:space="preserve">                                                                                   </w:t>
      </w:r>
    </w:p>
    <w:p w14:paraId="65D4E8A0" w14:textId="109C76EE" w:rsidR="005E4C21" w:rsidRDefault="005E4C21" w:rsidP="00E92CEB">
      <w:pPr>
        <w:rPr>
          <w:rFonts w:ascii="Franklin Gothic Book" w:hAnsi="Franklin Gothic Book"/>
          <w:sz w:val="21"/>
          <w:szCs w:val="21"/>
        </w:rPr>
      </w:pPr>
      <w:r>
        <w:rPr>
          <w:rFonts w:ascii="Franklin Gothic Book" w:hAnsi="Franklin Gothic Book"/>
          <w:sz w:val="21"/>
          <w:szCs w:val="21"/>
        </w:rPr>
        <w:t xml:space="preserve">March 2024                      </w:t>
      </w:r>
    </w:p>
    <w:p w14:paraId="3FC3EC2A" w14:textId="77777777" w:rsidR="00E92CEB" w:rsidRDefault="00E92CEB" w:rsidP="005E4C21">
      <w:pPr>
        <w:rPr>
          <w:rFonts w:ascii="Franklin Gothic Book" w:hAnsi="Franklin Gothic Book"/>
          <w:sz w:val="21"/>
          <w:szCs w:val="21"/>
          <w:lang w:val="en-US"/>
        </w:rPr>
      </w:pPr>
    </w:p>
    <w:p w14:paraId="5A47DB7A" w14:textId="77777777" w:rsidR="00E92CEB" w:rsidRDefault="00E92CEB" w:rsidP="005E4C21">
      <w:pPr>
        <w:rPr>
          <w:rFonts w:ascii="Franklin Gothic Book" w:hAnsi="Franklin Gothic Book"/>
          <w:sz w:val="21"/>
          <w:szCs w:val="21"/>
          <w:lang w:val="en-US"/>
        </w:rPr>
      </w:pPr>
    </w:p>
    <w:p w14:paraId="11BBB775" w14:textId="77777777" w:rsidR="00E92CEB" w:rsidRDefault="00E92CEB" w:rsidP="005E4C21">
      <w:pPr>
        <w:rPr>
          <w:rFonts w:ascii="Franklin Gothic Book" w:hAnsi="Franklin Gothic Book"/>
          <w:sz w:val="21"/>
          <w:szCs w:val="21"/>
          <w:lang w:val="en-US"/>
        </w:rPr>
      </w:pPr>
    </w:p>
    <w:p w14:paraId="73F7F891" w14:textId="5D8B302C" w:rsidR="006134C4" w:rsidRPr="005E4C21" w:rsidRDefault="006134C4" w:rsidP="005E4C21">
      <w:pPr>
        <w:rPr>
          <w:rFonts w:ascii="Franklin Gothic Book" w:hAnsi="Franklin Gothic Book"/>
          <w:sz w:val="21"/>
          <w:szCs w:val="21"/>
        </w:rPr>
      </w:pPr>
      <w:r w:rsidRPr="006134C4">
        <w:rPr>
          <w:rFonts w:ascii="Franklin Gothic Book" w:hAnsi="Franklin Gothic Book"/>
          <w:sz w:val="21"/>
          <w:szCs w:val="21"/>
          <w:lang w:val="en-US"/>
        </w:rPr>
        <w:t xml:space="preserve">Dear </w:t>
      </w:r>
      <w:r w:rsidR="006936D3">
        <w:rPr>
          <w:rFonts w:ascii="Franklin Gothic Book" w:hAnsi="Franklin Gothic Book"/>
          <w:sz w:val="21"/>
          <w:szCs w:val="21"/>
          <w:lang w:val="en-US"/>
        </w:rPr>
        <w:t>Sir</w:t>
      </w:r>
      <w:r w:rsidRPr="006134C4">
        <w:rPr>
          <w:rFonts w:ascii="Franklin Gothic Book" w:hAnsi="Franklin Gothic Book"/>
          <w:sz w:val="21"/>
          <w:szCs w:val="21"/>
          <w:lang w:val="en-US"/>
        </w:rPr>
        <w:t>,</w:t>
      </w:r>
    </w:p>
    <w:p w14:paraId="3B1967C0" w14:textId="77777777" w:rsidR="005E4C21" w:rsidRDefault="005E4C21" w:rsidP="005E4C21">
      <w:pPr>
        <w:tabs>
          <w:tab w:val="left" w:pos="5529"/>
          <w:tab w:val="left" w:pos="7938"/>
        </w:tabs>
        <w:spacing w:line="252" w:lineRule="auto"/>
        <w:rPr>
          <w:rFonts w:ascii="Franklin Gothic Book" w:hAnsi="Franklin Gothic Book"/>
          <w:sz w:val="21"/>
          <w:szCs w:val="21"/>
          <w:lang w:val="en-US"/>
        </w:rPr>
      </w:pPr>
    </w:p>
    <w:p w14:paraId="0B07DAF9" w14:textId="1B542504" w:rsidR="006134C4" w:rsidRPr="006134C4" w:rsidRDefault="006134C4" w:rsidP="006134C4">
      <w:pPr>
        <w:tabs>
          <w:tab w:val="left" w:pos="5529"/>
          <w:tab w:val="left" w:pos="7938"/>
        </w:tabs>
        <w:spacing w:line="252" w:lineRule="auto"/>
        <w:jc w:val="both"/>
        <w:rPr>
          <w:rFonts w:ascii="Franklin Gothic Book" w:hAnsi="Franklin Gothic Book"/>
          <w:sz w:val="21"/>
          <w:szCs w:val="21"/>
          <w:lang w:val="en-US"/>
        </w:rPr>
      </w:pPr>
      <w:r w:rsidRPr="006134C4">
        <w:rPr>
          <w:rFonts w:ascii="Franklin Gothic Book" w:hAnsi="Franklin Gothic Book"/>
          <w:sz w:val="21"/>
          <w:szCs w:val="21"/>
          <w:lang w:val="en-US"/>
        </w:rPr>
        <w:t xml:space="preserve">I am deeply concerned that woman human rights defender </w:t>
      </w:r>
      <w:proofErr w:type="spellStart"/>
      <w:r w:rsidRPr="006134C4">
        <w:rPr>
          <w:rFonts w:ascii="Franklin Gothic Demi" w:hAnsi="Franklin Gothic Demi"/>
          <w:sz w:val="21"/>
          <w:szCs w:val="21"/>
          <w:lang w:val="en-US"/>
        </w:rPr>
        <w:t>Fatma</w:t>
      </w:r>
      <w:proofErr w:type="spellEnd"/>
      <w:r w:rsidRPr="006134C4">
        <w:rPr>
          <w:rFonts w:ascii="Franklin Gothic Demi" w:hAnsi="Franklin Gothic Demi"/>
          <w:sz w:val="21"/>
          <w:szCs w:val="21"/>
          <w:lang w:val="en-US"/>
        </w:rPr>
        <w:t xml:space="preserve"> al-</w:t>
      </w:r>
      <w:proofErr w:type="spellStart"/>
      <w:r w:rsidRPr="006134C4">
        <w:rPr>
          <w:rFonts w:ascii="Franklin Gothic Demi" w:hAnsi="Franklin Gothic Demi"/>
          <w:sz w:val="21"/>
          <w:szCs w:val="21"/>
          <w:lang w:val="en-US"/>
        </w:rPr>
        <w:t>Arwali</w:t>
      </w:r>
      <w:proofErr w:type="spellEnd"/>
      <w:r w:rsidRPr="006134C4">
        <w:rPr>
          <w:rFonts w:ascii="Franklin Gothic Demi" w:hAnsi="Franklin Gothic Demi"/>
          <w:sz w:val="21"/>
          <w:szCs w:val="21"/>
          <w:lang w:val="en-US"/>
        </w:rPr>
        <w:t xml:space="preserve"> </w:t>
      </w:r>
      <w:r w:rsidRPr="006134C4">
        <w:rPr>
          <w:rFonts w:ascii="Franklin Gothic Book" w:hAnsi="Franklin Gothic Book"/>
          <w:sz w:val="21"/>
          <w:szCs w:val="21"/>
          <w:lang w:val="en-US"/>
        </w:rPr>
        <w:t xml:space="preserve">is at risk of execution after the </w:t>
      </w:r>
      <w:proofErr w:type="spellStart"/>
      <w:r w:rsidRPr="006134C4">
        <w:rPr>
          <w:rFonts w:ascii="Franklin Gothic Book" w:hAnsi="Franklin Gothic Book"/>
          <w:sz w:val="21"/>
          <w:szCs w:val="21"/>
          <w:lang w:val="en-US"/>
        </w:rPr>
        <w:t>Huthi</w:t>
      </w:r>
      <w:proofErr w:type="spellEnd"/>
      <w:r w:rsidRPr="006134C4">
        <w:rPr>
          <w:rFonts w:ascii="Franklin Gothic Book" w:hAnsi="Franklin Gothic Book"/>
          <w:sz w:val="21"/>
          <w:szCs w:val="21"/>
          <w:lang w:val="en-US"/>
        </w:rPr>
        <w:t xml:space="preserve"> controlled Specialized Criminal Court (</w:t>
      </w:r>
      <w:proofErr w:type="spellStart"/>
      <w:r w:rsidRPr="006134C4">
        <w:rPr>
          <w:rFonts w:ascii="Franklin Gothic Book" w:hAnsi="Franklin Gothic Book"/>
          <w:sz w:val="21"/>
          <w:szCs w:val="21"/>
          <w:lang w:val="en-US"/>
        </w:rPr>
        <w:t>SCC</w:t>
      </w:r>
      <w:proofErr w:type="spellEnd"/>
      <w:r w:rsidRPr="006134C4">
        <w:rPr>
          <w:rFonts w:ascii="Franklin Gothic Book" w:hAnsi="Franklin Gothic Book"/>
          <w:sz w:val="21"/>
          <w:szCs w:val="21"/>
          <w:lang w:val="en-US"/>
        </w:rPr>
        <w:t xml:space="preserve">) in Sana’a sentenced her to death on 5 December 2023, following a grossly unfair trial. Fears for her life mounted after her brother received a phone call on 18 January 2024 from an unknown number and was told that she </w:t>
      </w:r>
      <w:r w:rsidR="006936D3">
        <w:rPr>
          <w:rFonts w:ascii="Franklin Gothic Book" w:hAnsi="Franklin Gothic Book"/>
          <w:sz w:val="21"/>
          <w:szCs w:val="21"/>
          <w:lang w:val="en-US"/>
        </w:rPr>
        <w:t>would</w:t>
      </w:r>
      <w:r w:rsidRPr="006134C4">
        <w:rPr>
          <w:rFonts w:ascii="Franklin Gothic Book" w:hAnsi="Franklin Gothic Book"/>
          <w:sz w:val="21"/>
          <w:szCs w:val="21"/>
          <w:lang w:val="en-US"/>
        </w:rPr>
        <w:t xml:space="preserve"> be executed on 21 February 2024 in </w:t>
      </w:r>
      <w:proofErr w:type="spellStart"/>
      <w:r w:rsidRPr="006134C4">
        <w:rPr>
          <w:rFonts w:ascii="Franklin Gothic Book" w:hAnsi="Franklin Gothic Book"/>
          <w:sz w:val="21"/>
          <w:szCs w:val="21"/>
          <w:lang w:val="en-US"/>
        </w:rPr>
        <w:t>Tahrir</w:t>
      </w:r>
      <w:proofErr w:type="spellEnd"/>
      <w:r w:rsidRPr="006134C4">
        <w:rPr>
          <w:rFonts w:ascii="Franklin Gothic Book" w:hAnsi="Franklin Gothic Book"/>
          <w:sz w:val="21"/>
          <w:szCs w:val="21"/>
          <w:lang w:val="en-US"/>
        </w:rPr>
        <w:t xml:space="preserve"> Square in Sana’a. On 21 January 2024, he visited the security and intelligence service </w:t>
      </w:r>
      <w:proofErr w:type="spellStart"/>
      <w:r w:rsidRPr="006134C4">
        <w:rPr>
          <w:rFonts w:ascii="Franklin Gothic Book" w:hAnsi="Franklin Gothic Book"/>
          <w:sz w:val="21"/>
          <w:szCs w:val="21"/>
          <w:lang w:val="en-US"/>
        </w:rPr>
        <w:t>centre</w:t>
      </w:r>
      <w:proofErr w:type="spellEnd"/>
      <w:r w:rsidRPr="006134C4">
        <w:rPr>
          <w:rFonts w:ascii="Franklin Gothic Book" w:hAnsi="Franklin Gothic Book"/>
          <w:sz w:val="21"/>
          <w:szCs w:val="21"/>
          <w:lang w:val="en-US"/>
        </w:rPr>
        <w:t xml:space="preserve"> in al-</w:t>
      </w:r>
      <w:proofErr w:type="spellStart"/>
      <w:r w:rsidRPr="006134C4">
        <w:rPr>
          <w:rFonts w:ascii="Franklin Gothic Book" w:hAnsi="Franklin Gothic Book"/>
          <w:sz w:val="21"/>
          <w:szCs w:val="21"/>
          <w:lang w:val="en-US"/>
        </w:rPr>
        <w:t>Siyasi</w:t>
      </w:r>
      <w:proofErr w:type="spellEnd"/>
      <w:r w:rsidRPr="006134C4">
        <w:rPr>
          <w:rFonts w:ascii="Franklin Gothic Book" w:hAnsi="Franklin Gothic Book"/>
          <w:sz w:val="21"/>
          <w:szCs w:val="21"/>
          <w:lang w:val="en-US"/>
        </w:rPr>
        <w:t xml:space="preserve"> </w:t>
      </w:r>
      <w:proofErr w:type="spellStart"/>
      <w:r w:rsidRPr="006134C4">
        <w:rPr>
          <w:rFonts w:ascii="Franklin Gothic Book" w:hAnsi="Franklin Gothic Book"/>
          <w:sz w:val="21"/>
          <w:szCs w:val="21"/>
          <w:lang w:val="en-US"/>
        </w:rPr>
        <w:t>neighbourhood</w:t>
      </w:r>
      <w:proofErr w:type="spellEnd"/>
      <w:r w:rsidRPr="006134C4">
        <w:rPr>
          <w:rFonts w:ascii="Franklin Gothic Book" w:hAnsi="Franklin Gothic Book"/>
          <w:sz w:val="21"/>
          <w:szCs w:val="21"/>
          <w:lang w:val="en-US"/>
        </w:rPr>
        <w:t xml:space="preserve"> in Sana’a, and officials denied there was an order to execute </w:t>
      </w:r>
      <w:proofErr w:type="spellStart"/>
      <w:r w:rsidR="006936D3" w:rsidRPr="006134C4">
        <w:rPr>
          <w:rFonts w:ascii="Franklin Gothic Demi" w:hAnsi="Franklin Gothic Demi"/>
          <w:sz w:val="21"/>
          <w:szCs w:val="21"/>
          <w:lang w:val="en-US"/>
        </w:rPr>
        <w:t>Fatma</w:t>
      </w:r>
      <w:proofErr w:type="spellEnd"/>
      <w:r w:rsidR="006936D3" w:rsidRPr="006134C4">
        <w:rPr>
          <w:rFonts w:ascii="Franklin Gothic Demi" w:hAnsi="Franklin Gothic Demi"/>
          <w:sz w:val="21"/>
          <w:szCs w:val="21"/>
          <w:lang w:val="en-US"/>
        </w:rPr>
        <w:t xml:space="preserve"> al-</w:t>
      </w:r>
      <w:proofErr w:type="spellStart"/>
      <w:r w:rsidR="006936D3" w:rsidRPr="006134C4">
        <w:rPr>
          <w:rFonts w:ascii="Franklin Gothic Demi" w:hAnsi="Franklin Gothic Demi"/>
          <w:sz w:val="21"/>
          <w:szCs w:val="21"/>
          <w:lang w:val="en-US"/>
        </w:rPr>
        <w:t>Arwali</w:t>
      </w:r>
      <w:proofErr w:type="spellEnd"/>
      <w:r w:rsidRPr="006134C4">
        <w:rPr>
          <w:rFonts w:ascii="Franklin Gothic Book" w:hAnsi="Franklin Gothic Book"/>
          <w:sz w:val="21"/>
          <w:szCs w:val="21"/>
          <w:lang w:val="en-US"/>
        </w:rPr>
        <w:t>.</w:t>
      </w:r>
    </w:p>
    <w:p w14:paraId="355FF8F4" w14:textId="77777777" w:rsidR="006134C4" w:rsidRPr="006134C4" w:rsidRDefault="006134C4" w:rsidP="006134C4">
      <w:pPr>
        <w:tabs>
          <w:tab w:val="left" w:pos="5529"/>
          <w:tab w:val="left" w:pos="7938"/>
        </w:tabs>
        <w:spacing w:line="252" w:lineRule="auto"/>
        <w:jc w:val="both"/>
        <w:rPr>
          <w:rFonts w:ascii="Franklin Gothic Book" w:hAnsi="Franklin Gothic Book"/>
          <w:sz w:val="21"/>
          <w:szCs w:val="21"/>
          <w:lang w:val="en-US"/>
        </w:rPr>
      </w:pPr>
    </w:p>
    <w:p w14:paraId="47684585" w14:textId="77777777" w:rsidR="006134C4" w:rsidRPr="006134C4" w:rsidRDefault="006134C4" w:rsidP="006134C4">
      <w:pPr>
        <w:tabs>
          <w:tab w:val="left" w:pos="5529"/>
          <w:tab w:val="left" w:pos="7938"/>
        </w:tabs>
        <w:spacing w:line="252" w:lineRule="auto"/>
        <w:jc w:val="both"/>
        <w:rPr>
          <w:rFonts w:ascii="Franklin Gothic Book" w:hAnsi="Franklin Gothic Book"/>
          <w:sz w:val="21"/>
          <w:szCs w:val="21"/>
          <w:lang w:val="en-US"/>
        </w:rPr>
      </w:pPr>
      <w:r w:rsidRPr="006134C4">
        <w:rPr>
          <w:rFonts w:ascii="Franklin Gothic Book" w:hAnsi="Franklin Gothic Book"/>
          <w:sz w:val="21"/>
          <w:szCs w:val="21"/>
          <w:lang w:val="en-US"/>
        </w:rPr>
        <w:t xml:space="preserve">On 13 August 2022, </w:t>
      </w:r>
      <w:proofErr w:type="spellStart"/>
      <w:r w:rsidRPr="006134C4">
        <w:rPr>
          <w:rFonts w:ascii="Franklin Gothic Book" w:hAnsi="Franklin Gothic Book"/>
          <w:sz w:val="21"/>
          <w:szCs w:val="21"/>
          <w:lang w:val="en-US"/>
        </w:rPr>
        <w:t>Huthi</w:t>
      </w:r>
      <w:proofErr w:type="spellEnd"/>
      <w:r w:rsidRPr="006134C4">
        <w:rPr>
          <w:rFonts w:ascii="Franklin Gothic Book" w:hAnsi="Franklin Gothic Book"/>
          <w:sz w:val="21"/>
          <w:szCs w:val="21"/>
          <w:lang w:val="en-US"/>
        </w:rPr>
        <w:t xml:space="preserve"> security forces arrested </w:t>
      </w:r>
      <w:proofErr w:type="spellStart"/>
      <w:r w:rsidRPr="00604606">
        <w:rPr>
          <w:rFonts w:ascii="Franklin Gothic Book" w:hAnsi="Franklin Gothic Book"/>
          <w:b/>
          <w:bCs/>
          <w:sz w:val="21"/>
          <w:szCs w:val="21"/>
          <w:lang w:val="en-US"/>
        </w:rPr>
        <w:t>Fatma</w:t>
      </w:r>
      <w:proofErr w:type="spellEnd"/>
      <w:r w:rsidRPr="00604606">
        <w:rPr>
          <w:rFonts w:ascii="Franklin Gothic Book" w:hAnsi="Franklin Gothic Book"/>
          <w:b/>
          <w:bCs/>
          <w:sz w:val="21"/>
          <w:szCs w:val="21"/>
          <w:lang w:val="en-US"/>
        </w:rPr>
        <w:t xml:space="preserve"> al-</w:t>
      </w:r>
      <w:proofErr w:type="spellStart"/>
      <w:r w:rsidRPr="00604606">
        <w:rPr>
          <w:rFonts w:ascii="Franklin Gothic Book" w:hAnsi="Franklin Gothic Book"/>
          <w:b/>
          <w:bCs/>
          <w:sz w:val="21"/>
          <w:szCs w:val="21"/>
          <w:lang w:val="en-US"/>
        </w:rPr>
        <w:t>Arwali</w:t>
      </w:r>
      <w:proofErr w:type="spellEnd"/>
      <w:r w:rsidRPr="006134C4">
        <w:rPr>
          <w:rFonts w:ascii="Franklin Gothic Book" w:hAnsi="Franklin Gothic Book"/>
          <w:sz w:val="21"/>
          <w:szCs w:val="21"/>
          <w:lang w:val="en-US"/>
        </w:rPr>
        <w:t xml:space="preserve"> at a checkpoint in al </w:t>
      </w:r>
      <w:proofErr w:type="spellStart"/>
      <w:r w:rsidRPr="006134C4">
        <w:rPr>
          <w:rFonts w:ascii="Franklin Gothic Book" w:hAnsi="Franklin Gothic Book"/>
          <w:sz w:val="21"/>
          <w:szCs w:val="21"/>
          <w:lang w:val="en-US"/>
        </w:rPr>
        <w:t>Manshour</w:t>
      </w:r>
      <w:proofErr w:type="spellEnd"/>
      <w:r w:rsidRPr="006134C4">
        <w:rPr>
          <w:rFonts w:ascii="Franklin Gothic Book" w:hAnsi="Franklin Gothic Book"/>
          <w:sz w:val="21"/>
          <w:szCs w:val="21"/>
          <w:lang w:val="en-US"/>
        </w:rPr>
        <w:t xml:space="preserve"> in </w:t>
      </w:r>
      <w:proofErr w:type="spellStart"/>
      <w:r w:rsidRPr="006134C4">
        <w:rPr>
          <w:rFonts w:ascii="Franklin Gothic Book" w:hAnsi="Franklin Gothic Book"/>
          <w:sz w:val="21"/>
          <w:szCs w:val="21"/>
          <w:lang w:val="en-US"/>
        </w:rPr>
        <w:t>Ta’iz</w:t>
      </w:r>
      <w:proofErr w:type="spellEnd"/>
      <w:r w:rsidRPr="006134C4">
        <w:rPr>
          <w:rFonts w:ascii="Franklin Gothic Book" w:hAnsi="Franklin Gothic Book"/>
          <w:sz w:val="21"/>
          <w:szCs w:val="21"/>
          <w:lang w:val="en-US"/>
        </w:rPr>
        <w:t xml:space="preserve"> governorate. They subjected her to enforced disappearance for about eight months during which her family looked for her in every police station and prison in Sana’a, while authorities denied them any information about her fate and whereabouts. The family later informally learned that she had been held incommunicado at the security and intelligence detention </w:t>
      </w:r>
      <w:proofErr w:type="spellStart"/>
      <w:r w:rsidRPr="006134C4">
        <w:rPr>
          <w:rFonts w:ascii="Franklin Gothic Book" w:hAnsi="Franklin Gothic Book"/>
          <w:sz w:val="21"/>
          <w:szCs w:val="21"/>
          <w:lang w:val="en-US"/>
        </w:rPr>
        <w:t>centre</w:t>
      </w:r>
      <w:proofErr w:type="spellEnd"/>
      <w:r w:rsidRPr="006134C4">
        <w:rPr>
          <w:rFonts w:ascii="Franklin Gothic Book" w:hAnsi="Franklin Gothic Book"/>
          <w:sz w:val="21"/>
          <w:szCs w:val="21"/>
          <w:lang w:val="en-US"/>
        </w:rPr>
        <w:t xml:space="preserve"> in </w:t>
      </w:r>
      <w:proofErr w:type="spellStart"/>
      <w:r w:rsidRPr="006134C4">
        <w:rPr>
          <w:rFonts w:ascii="Franklin Gothic Book" w:hAnsi="Franklin Gothic Book"/>
          <w:sz w:val="21"/>
          <w:szCs w:val="21"/>
          <w:lang w:val="en-US"/>
        </w:rPr>
        <w:t>Chamlan</w:t>
      </w:r>
      <w:proofErr w:type="spellEnd"/>
      <w:r w:rsidRPr="006134C4">
        <w:rPr>
          <w:rFonts w:ascii="Franklin Gothic Book" w:hAnsi="Franklin Gothic Book"/>
          <w:sz w:val="21"/>
          <w:szCs w:val="21"/>
          <w:lang w:val="en-US"/>
        </w:rPr>
        <w:t xml:space="preserve"> in Sana’a following her arrest, where she remains held to date. Enforced disappearance is a crime under international law.</w:t>
      </w:r>
    </w:p>
    <w:p w14:paraId="1BACDC0B" w14:textId="77777777" w:rsidR="006134C4" w:rsidRPr="006134C4" w:rsidRDefault="006134C4" w:rsidP="006134C4">
      <w:pPr>
        <w:tabs>
          <w:tab w:val="left" w:pos="5529"/>
          <w:tab w:val="left" w:pos="7938"/>
        </w:tabs>
        <w:spacing w:line="252" w:lineRule="auto"/>
        <w:jc w:val="both"/>
        <w:rPr>
          <w:rFonts w:ascii="Franklin Gothic Book" w:hAnsi="Franklin Gothic Book"/>
          <w:sz w:val="21"/>
          <w:szCs w:val="21"/>
          <w:lang w:val="en-US"/>
        </w:rPr>
      </w:pPr>
    </w:p>
    <w:p w14:paraId="063FC89A" w14:textId="4BF71DA3" w:rsidR="006134C4" w:rsidRPr="006134C4" w:rsidRDefault="006134C4" w:rsidP="006134C4">
      <w:pPr>
        <w:tabs>
          <w:tab w:val="left" w:pos="5529"/>
          <w:tab w:val="left" w:pos="7938"/>
        </w:tabs>
        <w:spacing w:line="252" w:lineRule="auto"/>
        <w:jc w:val="both"/>
        <w:rPr>
          <w:rFonts w:ascii="Franklin Gothic Book" w:hAnsi="Franklin Gothic Book"/>
          <w:sz w:val="21"/>
          <w:szCs w:val="21"/>
          <w:lang w:val="en-US"/>
        </w:rPr>
      </w:pPr>
      <w:r w:rsidRPr="006134C4">
        <w:rPr>
          <w:rFonts w:ascii="Franklin Gothic Book" w:hAnsi="Franklin Gothic Book"/>
          <w:sz w:val="21"/>
          <w:szCs w:val="21"/>
          <w:lang w:val="en-US"/>
        </w:rPr>
        <w:t xml:space="preserve">On 31 July 2023, the criminal prosecution charged </w:t>
      </w:r>
      <w:proofErr w:type="spellStart"/>
      <w:r w:rsidRPr="00B1112C">
        <w:rPr>
          <w:rFonts w:ascii="Franklin Gothic Book" w:hAnsi="Franklin Gothic Book"/>
          <w:b/>
          <w:bCs/>
          <w:sz w:val="21"/>
          <w:szCs w:val="21"/>
          <w:lang w:val="en-US"/>
        </w:rPr>
        <w:t>Fatma</w:t>
      </w:r>
      <w:proofErr w:type="spellEnd"/>
      <w:r w:rsidRPr="00B1112C">
        <w:rPr>
          <w:rFonts w:ascii="Franklin Gothic Book" w:hAnsi="Franklin Gothic Book"/>
          <w:b/>
          <w:bCs/>
          <w:sz w:val="21"/>
          <w:szCs w:val="21"/>
          <w:lang w:val="en-US"/>
        </w:rPr>
        <w:t xml:space="preserve"> al-</w:t>
      </w:r>
      <w:proofErr w:type="spellStart"/>
      <w:r w:rsidRPr="00B1112C">
        <w:rPr>
          <w:rFonts w:ascii="Franklin Gothic Book" w:hAnsi="Franklin Gothic Book"/>
          <w:b/>
          <w:bCs/>
          <w:sz w:val="21"/>
          <w:szCs w:val="21"/>
          <w:lang w:val="en-US"/>
        </w:rPr>
        <w:t>Arwali</w:t>
      </w:r>
      <w:proofErr w:type="spellEnd"/>
      <w:r w:rsidRPr="006134C4">
        <w:rPr>
          <w:rFonts w:ascii="Franklin Gothic Book" w:hAnsi="Franklin Gothic Book"/>
          <w:sz w:val="21"/>
          <w:szCs w:val="21"/>
          <w:lang w:val="en-US"/>
        </w:rPr>
        <w:t xml:space="preserve"> with collaborating with the </w:t>
      </w:r>
      <w:proofErr w:type="spellStart"/>
      <w:r w:rsidRPr="006134C4">
        <w:rPr>
          <w:rFonts w:ascii="Franklin Gothic Book" w:hAnsi="Franklin Gothic Book"/>
          <w:sz w:val="21"/>
          <w:szCs w:val="21"/>
          <w:lang w:val="en-US"/>
        </w:rPr>
        <w:t>UAE</w:t>
      </w:r>
      <w:proofErr w:type="spellEnd"/>
      <w:r w:rsidRPr="006134C4">
        <w:rPr>
          <w:rFonts w:ascii="Franklin Gothic Book" w:hAnsi="Franklin Gothic Book"/>
          <w:sz w:val="21"/>
          <w:szCs w:val="21"/>
          <w:lang w:val="en-US"/>
        </w:rPr>
        <w:t xml:space="preserve"> and providing coordinates to disclose the locations of </w:t>
      </w:r>
      <w:proofErr w:type="spellStart"/>
      <w:r w:rsidRPr="006134C4">
        <w:rPr>
          <w:rFonts w:ascii="Franklin Gothic Book" w:hAnsi="Franklin Gothic Book"/>
          <w:sz w:val="21"/>
          <w:szCs w:val="21"/>
          <w:lang w:val="en-US"/>
        </w:rPr>
        <w:t>Huthi’s</w:t>
      </w:r>
      <w:proofErr w:type="spellEnd"/>
      <w:r w:rsidRPr="006134C4">
        <w:rPr>
          <w:rFonts w:ascii="Franklin Gothic Book" w:hAnsi="Franklin Gothic Book"/>
          <w:sz w:val="21"/>
          <w:szCs w:val="21"/>
          <w:lang w:val="en-US"/>
        </w:rPr>
        <w:t xml:space="preserve"> armed forces and “people’s committees”, a charge that carries the death sentence, in addition to using a fake identity document. </w:t>
      </w:r>
      <w:r w:rsidR="00876607">
        <w:rPr>
          <w:rFonts w:ascii="Franklin Gothic Book" w:hAnsi="Franklin Gothic Book"/>
          <w:sz w:val="21"/>
          <w:szCs w:val="21"/>
          <w:lang w:val="en-US"/>
        </w:rPr>
        <w:t>While t</w:t>
      </w:r>
      <w:r w:rsidR="00876607" w:rsidRPr="006134C4">
        <w:rPr>
          <w:rFonts w:ascii="Franklin Gothic Book" w:hAnsi="Franklin Gothic Book"/>
          <w:sz w:val="21"/>
          <w:szCs w:val="21"/>
          <w:lang w:val="en-US"/>
        </w:rPr>
        <w:t xml:space="preserve">he </w:t>
      </w:r>
      <w:proofErr w:type="spellStart"/>
      <w:r w:rsidR="00876607" w:rsidRPr="006134C4">
        <w:rPr>
          <w:rFonts w:ascii="Franklin Gothic Book" w:hAnsi="Franklin Gothic Book"/>
          <w:sz w:val="21"/>
          <w:szCs w:val="21"/>
          <w:lang w:val="en-US"/>
        </w:rPr>
        <w:t>SCC</w:t>
      </w:r>
      <w:proofErr w:type="spellEnd"/>
      <w:r w:rsidR="00876607" w:rsidRPr="006134C4">
        <w:rPr>
          <w:rFonts w:ascii="Franklin Gothic Book" w:hAnsi="Franklin Gothic Book"/>
          <w:sz w:val="21"/>
          <w:szCs w:val="21"/>
          <w:lang w:val="en-US"/>
        </w:rPr>
        <w:t xml:space="preserve"> referred her case to trial</w:t>
      </w:r>
      <w:r w:rsidR="00876607">
        <w:rPr>
          <w:rFonts w:ascii="Franklin Gothic Book" w:hAnsi="Franklin Gothic Book"/>
          <w:sz w:val="21"/>
          <w:szCs w:val="21"/>
          <w:lang w:val="en-US"/>
        </w:rPr>
        <w:t xml:space="preserve">, </w:t>
      </w:r>
      <w:proofErr w:type="spellStart"/>
      <w:r w:rsidRPr="00482639">
        <w:rPr>
          <w:rFonts w:ascii="Franklin Gothic Book" w:hAnsi="Franklin Gothic Book"/>
          <w:b/>
          <w:bCs/>
          <w:sz w:val="21"/>
          <w:szCs w:val="21"/>
          <w:lang w:val="en-US"/>
        </w:rPr>
        <w:t>Fatma</w:t>
      </w:r>
      <w:proofErr w:type="spellEnd"/>
      <w:r w:rsidRPr="00482639">
        <w:rPr>
          <w:rFonts w:ascii="Franklin Gothic Book" w:hAnsi="Franklin Gothic Book"/>
          <w:b/>
          <w:bCs/>
          <w:sz w:val="21"/>
          <w:szCs w:val="21"/>
          <w:lang w:val="en-US"/>
        </w:rPr>
        <w:t xml:space="preserve"> al-</w:t>
      </w:r>
      <w:proofErr w:type="spellStart"/>
      <w:r w:rsidRPr="00482639">
        <w:rPr>
          <w:rFonts w:ascii="Franklin Gothic Book" w:hAnsi="Franklin Gothic Book"/>
          <w:b/>
          <w:bCs/>
          <w:sz w:val="21"/>
          <w:szCs w:val="21"/>
          <w:lang w:val="en-US"/>
        </w:rPr>
        <w:t>Arwali</w:t>
      </w:r>
      <w:proofErr w:type="spellEnd"/>
      <w:r w:rsidRPr="006134C4">
        <w:rPr>
          <w:rFonts w:ascii="Franklin Gothic Book" w:hAnsi="Franklin Gothic Book"/>
          <w:sz w:val="21"/>
          <w:szCs w:val="21"/>
          <w:lang w:val="en-US"/>
        </w:rPr>
        <w:t xml:space="preserve"> has been denied her right to a fair trial. On 19 September 2023, during her first hearing, the judge refused to record the presence of her lawyer in the court record. Members of the security and intelligence service</w:t>
      </w:r>
      <w:r w:rsidR="00876607">
        <w:rPr>
          <w:rFonts w:ascii="Franklin Gothic Book" w:hAnsi="Franklin Gothic Book"/>
          <w:sz w:val="21"/>
          <w:szCs w:val="21"/>
          <w:lang w:val="en-US"/>
        </w:rPr>
        <w:t xml:space="preserve"> on the spot,</w:t>
      </w:r>
      <w:r w:rsidRPr="006134C4">
        <w:rPr>
          <w:rFonts w:ascii="Franklin Gothic Book" w:hAnsi="Franklin Gothic Book"/>
          <w:sz w:val="21"/>
          <w:szCs w:val="21"/>
          <w:lang w:val="en-US"/>
        </w:rPr>
        <w:t xml:space="preserve"> tried to remove her lawyer from the court. The judge then told </w:t>
      </w:r>
      <w:proofErr w:type="spellStart"/>
      <w:r w:rsidRPr="00072529">
        <w:rPr>
          <w:rFonts w:ascii="Franklin Gothic Book" w:hAnsi="Franklin Gothic Book"/>
          <w:b/>
          <w:bCs/>
          <w:sz w:val="21"/>
          <w:szCs w:val="21"/>
          <w:lang w:val="en-US"/>
        </w:rPr>
        <w:t>Fatma</w:t>
      </w:r>
      <w:proofErr w:type="spellEnd"/>
      <w:r w:rsidRPr="00072529">
        <w:rPr>
          <w:rFonts w:ascii="Franklin Gothic Book" w:hAnsi="Franklin Gothic Book"/>
          <w:b/>
          <w:bCs/>
          <w:sz w:val="21"/>
          <w:szCs w:val="21"/>
          <w:lang w:val="en-US"/>
        </w:rPr>
        <w:t xml:space="preserve"> al-</w:t>
      </w:r>
      <w:proofErr w:type="spellStart"/>
      <w:r w:rsidRPr="00072529">
        <w:rPr>
          <w:rFonts w:ascii="Franklin Gothic Book" w:hAnsi="Franklin Gothic Book"/>
          <w:b/>
          <w:bCs/>
          <w:sz w:val="21"/>
          <w:szCs w:val="21"/>
          <w:lang w:val="en-US"/>
        </w:rPr>
        <w:t>Arwali</w:t>
      </w:r>
      <w:proofErr w:type="spellEnd"/>
      <w:r w:rsidRPr="006134C4">
        <w:rPr>
          <w:rFonts w:ascii="Franklin Gothic Book" w:hAnsi="Franklin Gothic Book"/>
          <w:sz w:val="21"/>
          <w:szCs w:val="21"/>
          <w:lang w:val="en-US"/>
        </w:rPr>
        <w:t xml:space="preserve"> that there was no need for a lawyer. </w:t>
      </w:r>
      <w:proofErr w:type="spellStart"/>
      <w:r w:rsidRPr="0050567A">
        <w:rPr>
          <w:rFonts w:ascii="Franklin Gothic Book" w:hAnsi="Franklin Gothic Book"/>
          <w:b/>
          <w:bCs/>
          <w:sz w:val="21"/>
          <w:szCs w:val="21"/>
          <w:lang w:val="en-US"/>
        </w:rPr>
        <w:t>Fatma</w:t>
      </w:r>
      <w:proofErr w:type="spellEnd"/>
      <w:r w:rsidRPr="0050567A">
        <w:rPr>
          <w:rFonts w:ascii="Franklin Gothic Book" w:hAnsi="Franklin Gothic Book"/>
          <w:b/>
          <w:bCs/>
          <w:sz w:val="21"/>
          <w:szCs w:val="21"/>
          <w:lang w:val="en-US"/>
        </w:rPr>
        <w:t xml:space="preserve"> Al-</w:t>
      </w:r>
      <w:proofErr w:type="spellStart"/>
      <w:r w:rsidRPr="0050567A">
        <w:rPr>
          <w:rFonts w:ascii="Franklin Gothic Book" w:hAnsi="Franklin Gothic Book"/>
          <w:b/>
          <w:bCs/>
          <w:sz w:val="21"/>
          <w:szCs w:val="21"/>
          <w:lang w:val="en-US"/>
        </w:rPr>
        <w:t>Arwali</w:t>
      </w:r>
      <w:proofErr w:type="spellEnd"/>
      <w:r w:rsidRPr="006134C4">
        <w:rPr>
          <w:rFonts w:ascii="Franklin Gothic Book" w:hAnsi="Franklin Gothic Book"/>
          <w:sz w:val="21"/>
          <w:szCs w:val="21"/>
          <w:lang w:val="en-US"/>
        </w:rPr>
        <w:t xml:space="preserve"> told the judge that she was being held in cruel and inhuman conditions in a room underground. She also requested to see her children.</w:t>
      </w:r>
    </w:p>
    <w:p w14:paraId="19A2B87E" w14:textId="77777777" w:rsidR="006134C4" w:rsidRPr="006134C4" w:rsidRDefault="006134C4" w:rsidP="006134C4">
      <w:pPr>
        <w:tabs>
          <w:tab w:val="left" w:pos="5529"/>
          <w:tab w:val="left" w:pos="7938"/>
        </w:tabs>
        <w:spacing w:line="252" w:lineRule="auto"/>
        <w:jc w:val="both"/>
        <w:rPr>
          <w:rFonts w:ascii="Franklin Gothic Book" w:hAnsi="Franklin Gothic Book"/>
          <w:sz w:val="21"/>
          <w:szCs w:val="21"/>
          <w:lang w:val="en-US"/>
        </w:rPr>
      </w:pPr>
    </w:p>
    <w:p w14:paraId="57FF61C8" w14:textId="77777777" w:rsidR="006134C4" w:rsidRPr="006134C4" w:rsidRDefault="006134C4" w:rsidP="006134C4">
      <w:pPr>
        <w:tabs>
          <w:tab w:val="left" w:pos="5529"/>
          <w:tab w:val="left" w:pos="7938"/>
        </w:tabs>
        <w:spacing w:line="252" w:lineRule="auto"/>
        <w:jc w:val="both"/>
        <w:rPr>
          <w:rFonts w:ascii="Franklin Gothic Book" w:hAnsi="Franklin Gothic Book"/>
          <w:sz w:val="21"/>
          <w:szCs w:val="21"/>
          <w:lang w:val="en-US"/>
        </w:rPr>
      </w:pPr>
      <w:r w:rsidRPr="006134C4">
        <w:rPr>
          <w:rFonts w:ascii="Franklin Gothic Book" w:hAnsi="Franklin Gothic Book"/>
          <w:sz w:val="21"/>
          <w:szCs w:val="21"/>
          <w:lang w:val="en-US"/>
        </w:rPr>
        <w:t xml:space="preserve">On 5 December 2023, the </w:t>
      </w:r>
      <w:proofErr w:type="spellStart"/>
      <w:r w:rsidRPr="006134C4">
        <w:rPr>
          <w:rFonts w:ascii="Franklin Gothic Book" w:hAnsi="Franklin Gothic Book"/>
          <w:sz w:val="21"/>
          <w:szCs w:val="21"/>
          <w:lang w:val="en-US"/>
        </w:rPr>
        <w:t>SCC</w:t>
      </w:r>
      <w:proofErr w:type="spellEnd"/>
      <w:r w:rsidRPr="006134C4">
        <w:rPr>
          <w:rFonts w:ascii="Franklin Gothic Book" w:hAnsi="Franklin Gothic Book"/>
          <w:sz w:val="21"/>
          <w:szCs w:val="21"/>
          <w:lang w:val="en-US"/>
        </w:rPr>
        <w:t xml:space="preserve"> convicted her of “aiding an enemy country” and sentenced her to death. While according to Yemeni law, </w:t>
      </w:r>
      <w:proofErr w:type="spellStart"/>
      <w:r w:rsidRPr="0050567A">
        <w:rPr>
          <w:rFonts w:ascii="Franklin Gothic Book" w:hAnsi="Franklin Gothic Book"/>
          <w:b/>
          <w:bCs/>
          <w:sz w:val="21"/>
          <w:szCs w:val="21"/>
          <w:lang w:val="en-US"/>
        </w:rPr>
        <w:t>Fatma</w:t>
      </w:r>
      <w:proofErr w:type="spellEnd"/>
      <w:r w:rsidRPr="0050567A">
        <w:rPr>
          <w:rFonts w:ascii="Franklin Gothic Book" w:hAnsi="Franklin Gothic Book"/>
          <w:b/>
          <w:bCs/>
          <w:sz w:val="21"/>
          <w:szCs w:val="21"/>
          <w:lang w:val="en-US"/>
        </w:rPr>
        <w:t xml:space="preserve"> al-</w:t>
      </w:r>
      <w:proofErr w:type="spellStart"/>
      <w:r w:rsidRPr="0050567A">
        <w:rPr>
          <w:rFonts w:ascii="Franklin Gothic Book" w:hAnsi="Franklin Gothic Book"/>
          <w:b/>
          <w:bCs/>
          <w:sz w:val="21"/>
          <w:szCs w:val="21"/>
          <w:lang w:val="en-US"/>
        </w:rPr>
        <w:t>Arwali</w:t>
      </w:r>
      <w:proofErr w:type="spellEnd"/>
      <w:r w:rsidRPr="006134C4">
        <w:rPr>
          <w:rFonts w:ascii="Franklin Gothic Book" w:hAnsi="Franklin Gothic Book"/>
          <w:sz w:val="21"/>
          <w:szCs w:val="21"/>
          <w:lang w:val="en-US"/>
        </w:rPr>
        <w:t xml:space="preserve"> is entitled to have her conviction and sentence reviewed by the High Court, concerns remain over its independence and impartiality.</w:t>
      </w:r>
    </w:p>
    <w:p w14:paraId="3061E0C2" w14:textId="77777777" w:rsidR="006134C4" w:rsidRPr="006134C4" w:rsidRDefault="006134C4" w:rsidP="006134C4">
      <w:pPr>
        <w:tabs>
          <w:tab w:val="left" w:pos="5529"/>
          <w:tab w:val="left" w:pos="7938"/>
        </w:tabs>
        <w:spacing w:line="252" w:lineRule="auto"/>
        <w:jc w:val="both"/>
        <w:rPr>
          <w:rFonts w:ascii="Franklin Gothic Book" w:hAnsi="Franklin Gothic Book"/>
          <w:sz w:val="21"/>
          <w:szCs w:val="21"/>
          <w:lang w:val="en-US"/>
        </w:rPr>
      </w:pPr>
    </w:p>
    <w:p w14:paraId="7B572B71" w14:textId="02B4EE15" w:rsidR="006134C4" w:rsidRPr="0053299A" w:rsidRDefault="006134C4" w:rsidP="006134C4">
      <w:pPr>
        <w:tabs>
          <w:tab w:val="left" w:pos="5529"/>
          <w:tab w:val="left" w:pos="7938"/>
        </w:tabs>
        <w:spacing w:line="252" w:lineRule="auto"/>
        <w:jc w:val="both"/>
        <w:rPr>
          <w:rFonts w:ascii="Franklin Gothic Demi" w:hAnsi="Franklin Gothic Demi"/>
          <w:sz w:val="21"/>
          <w:szCs w:val="21"/>
          <w:lang w:val="en-US"/>
        </w:rPr>
      </w:pPr>
      <w:r w:rsidRPr="0053299A">
        <w:rPr>
          <w:rFonts w:ascii="Franklin Gothic Demi" w:hAnsi="Franklin Gothic Demi"/>
          <w:sz w:val="21"/>
          <w:szCs w:val="21"/>
          <w:lang w:val="en-US"/>
        </w:rPr>
        <w:t xml:space="preserve">We urge the </w:t>
      </w:r>
      <w:proofErr w:type="spellStart"/>
      <w:r w:rsidRPr="0053299A">
        <w:rPr>
          <w:rFonts w:ascii="Franklin Gothic Demi" w:hAnsi="Franklin Gothic Demi"/>
          <w:sz w:val="21"/>
          <w:szCs w:val="21"/>
          <w:lang w:val="en-US"/>
        </w:rPr>
        <w:t>Huthi</w:t>
      </w:r>
      <w:proofErr w:type="spellEnd"/>
      <w:r w:rsidRPr="0053299A">
        <w:rPr>
          <w:rFonts w:ascii="Franklin Gothic Demi" w:hAnsi="Franklin Gothic Demi"/>
          <w:sz w:val="21"/>
          <w:szCs w:val="21"/>
          <w:lang w:val="en-US"/>
        </w:rPr>
        <w:t xml:space="preserve"> de facto authorities to immediately quash the conviction and death sentence and ensure that </w:t>
      </w:r>
      <w:proofErr w:type="spellStart"/>
      <w:r w:rsidRPr="0053299A">
        <w:rPr>
          <w:rFonts w:ascii="Franklin Gothic Demi" w:hAnsi="Franklin Gothic Demi"/>
          <w:sz w:val="21"/>
          <w:szCs w:val="21"/>
          <w:lang w:val="en-US"/>
        </w:rPr>
        <w:t>Fatma</w:t>
      </w:r>
      <w:proofErr w:type="spellEnd"/>
      <w:r w:rsidRPr="0053299A">
        <w:rPr>
          <w:rFonts w:ascii="Franklin Gothic Demi" w:hAnsi="Franklin Gothic Demi"/>
          <w:sz w:val="21"/>
          <w:szCs w:val="21"/>
          <w:lang w:val="en-US"/>
        </w:rPr>
        <w:t xml:space="preserve"> al-</w:t>
      </w:r>
      <w:proofErr w:type="spellStart"/>
      <w:r w:rsidRPr="0053299A">
        <w:rPr>
          <w:rFonts w:ascii="Franklin Gothic Demi" w:hAnsi="Franklin Gothic Demi"/>
          <w:sz w:val="21"/>
          <w:szCs w:val="21"/>
          <w:lang w:val="en-US"/>
        </w:rPr>
        <w:t>Arwali</w:t>
      </w:r>
      <w:proofErr w:type="spellEnd"/>
      <w:r w:rsidRPr="0053299A">
        <w:rPr>
          <w:rFonts w:ascii="Franklin Gothic Demi" w:hAnsi="Franklin Gothic Demi"/>
          <w:sz w:val="21"/>
          <w:szCs w:val="21"/>
          <w:lang w:val="en-US"/>
        </w:rPr>
        <w:t xml:space="preserve"> receives a fair retrial before a competent, independent and impartial court without recourse to the death penalty</w:t>
      </w:r>
      <w:r w:rsidR="005E4C21">
        <w:rPr>
          <w:rFonts w:ascii="Franklin Gothic Demi" w:hAnsi="Franklin Gothic Demi"/>
          <w:sz w:val="21"/>
          <w:szCs w:val="21"/>
          <w:lang w:val="en-US"/>
        </w:rPr>
        <w:t>.  O</w:t>
      </w:r>
      <w:r w:rsidRPr="0053299A">
        <w:rPr>
          <w:rFonts w:ascii="Franklin Gothic Demi" w:hAnsi="Franklin Gothic Demi"/>
          <w:sz w:val="21"/>
          <w:szCs w:val="21"/>
          <w:lang w:val="en-US"/>
        </w:rPr>
        <w:t>therwise she must be immediately released with all charges dropped. In the meantime, we urge you to ensure that she has regular access to her family and lawyer and is held in conditions meeting international standards for the treatment of prisoners.</w:t>
      </w:r>
    </w:p>
    <w:p w14:paraId="11B42FAE" w14:textId="77777777" w:rsidR="006134C4" w:rsidRPr="006134C4" w:rsidRDefault="006134C4" w:rsidP="006134C4">
      <w:pPr>
        <w:tabs>
          <w:tab w:val="left" w:pos="5529"/>
          <w:tab w:val="left" w:pos="7938"/>
        </w:tabs>
        <w:spacing w:line="252" w:lineRule="auto"/>
        <w:jc w:val="both"/>
        <w:rPr>
          <w:rFonts w:ascii="Franklin Gothic Book" w:hAnsi="Franklin Gothic Book"/>
          <w:sz w:val="21"/>
          <w:szCs w:val="21"/>
          <w:lang w:val="en-US"/>
        </w:rPr>
      </w:pPr>
    </w:p>
    <w:p w14:paraId="3048AC7A" w14:textId="5A2A7C92" w:rsidR="002153FB" w:rsidRPr="00DC1095" w:rsidRDefault="006134C4" w:rsidP="006134C4">
      <w:pPr>
        <w:tabs>
          <w:tab w:val="left" w:pos="5529"/>
          <w:tab w:val="left" w:pos="7938"/>
        </w:tabs>
        <w:spacing w:line="252" w:lineRule="auto"/>
        <w:jc w:val="both"/>
        <w:rPr>
          <w:rFonts w:ascii="Franklin Gothic Book" w:hAnsi="Franklin Gothic Book"/>
          <w:sz w:val="21"/>
          <w:szCs w:val="21"/>
          <w:lang w:val="en-US"/>
        </w:rPr>
      </w:pPr>
      <w:r w:rsidRPr="00DC1095">
        <w:rPr>
          <w:rFonts w:ascii="Franklin Gothic Book" w:hAnsi="Franklin Gothic Book"/>
          <w:sz w:val="21"/>
          <w:szCs w:val="21"/>
          <w:lang w:val="en-US"/>
        </w:rPr>
        <w:t>Yours sincerely,</w:t>
      </w:r>
    </w:p>
    <w:p w14:paraId="6F0DA2F4" w14:textId="77777777" w:rsidR="002153FB" w:rsidRPr="00DC1095" w:rsidRDefault="002153FB" w:rsidP="002153FB">
      <w:pPr>
        <w:tabs>
          <w:tab w:val="left" w:pos="5529"/>
          <w:tab w:val="left" w:pos="7938"/>
        </w:tabs>
        <w:spacing w:line="252" w:lineRule="auto"/>
        <w:rPr>
          <w:lang w:val="en-US"/>
        </w:rPr>
      </w:pPr>
    </w:p>
    <w:p w14:paraId="79315449" w14:textId="7793DBBA" w:rsidR="002153FB" w:rsidRPr="00E92CEB" w:rsidRDefault="00876607" w:rsidP="002153FB">
      <w:pPr>
        <w:tabs>
          <w:tab w:val="left" w:pos="5529"/>
          <w:tab w:val="left" w:pos="7938"/>
        </w:tabs>
        <w:spacing w:line="252" w:lineRule="auto"/>
        <w:rPr>
          <w:sz w:val="20"/>
          <w:szCs w:val="20"/>
          <w:lang w:val="en-US"/>
        </w:rPr>
      </w:pPr>
      <w:r w:rsidRPr="00E92CEB">
        <w:rPr>
          <w:sz w:val="20"/>
          <w:szCs w:val="20"/>
          <w:lang w:val="en-US"/>
        </w:rPr>
        <w:t xml:space="preserve">Name </w:t>
      </w:r>
    </w:p>
    <w:p w14:paraId="3630575A" w14:textId="454F1EAE" w:rsidR="00876607" w:rsidRPr="00E92CEB" w:rsidRDefault="00876607" w:rsidP="002153FB">
      <w:pPr>
        <w:tabs>
          <w:tab w:val="left" w:pos="5529"/>
          <w:tab w:val="left" w:pos="7938"/>
        </w:tabs>
        <w:spacing w:line="252" w:lineRule="auto"/>
        <w:rPr>
          <w:sz w:val="20"/>
          <w:szCs w:val="20"/>
          <w:lang w:val="en-US"/>
        </w:rPr>
      </w:pPr>
      <w:r w:rsidRPr="00E92CEB">
        <w:rPr>
          <w:sz w:val="20"/>
          <w:szCs w:val="20"/>
          <w:lang w:val="en-US"/>
        </w:rPr>
        <w:t>Address</w:t>
      </w:r>
    </w:p>
    <w:p w14:paraId="7E616C12" w14:textId="00F2B038" w:rsidR="00876607" w:rsidRPr="00E92CEB" w:rsidRDefault="00876607" w:rsidP="002153FB">
      <w:pPr>
        <w:tabs>
          <w:tab w:val="left" w:pos="5529"/>
          <w:tab w:val="left" w:pos="7938"/>
        </w:tabs>
        <w:spacing w:line="252" w:lineRule="auto"/>
        <w:rPr>
          <w:sz w:val="20"/>
          <w:szCs w:val="20"/>
          <w:lang w:val="en-US"/>
        </w:rPr>
      </w:pPr>
      <w:r w:rsidRPr="00E92CEB">
        <w:rPr>
          <w:sz w:val="20"/>
          <w:szCs w:val="20"/>
          <w:lang w:val="en-US"/>
        </w:rPr>
        <w:t>Signature</w:t>
      </w:r>
    </w:p>
    <w:p w14:paraId="6979B8B3" w14:textId="77777777" w:rsidR="00E92CEB" w:rsidRPr="00DC1095" w:rsidRDefault="00E92CEB" w:rsidP="002153FB">
      <w:pPr>
        <w:tabs>
          <w:tab w:val="left" w:pos="5529"/>
          <w:tab w:val="left" w:pos="7938"/>
        </w:tabs>
        <w:spacing w:line="252" w:lineRule="auto"/>
        <w:rPr>
          <w:lang w:val="en-US"/>
        </w:rPr>
      </w:pPr>
    </w:p>
    <w:p w14:paraId="114A9302" w14:textId="64787221" w:rsidR="006134C4" w:rsidRPr="00E92CEB" w:rsidRDefault="00876607" w:rsidP="002153FB">
      <w:pPr>
        <w:tabs>
          <w:tab w:val="left" w:pos="5529"/>
          <w:tab w:val="left" w:pos="7938"/>
        </w:tabs>
        <w:spacing w:line="252" w:lineRule="auto"/>
        <w:rPr>
          <w:rFonts w:ascii="Franklin Gothic Book" w:hAnsi="Franklin Gothic Book"/>
          <w:sz w:val="18"/>
          <w:szCs w:val="18"/>
          <w:lang w:val="en-US"/>
        </w:rPr>
      </w:pPr>
      <w:r w:rsidRPr="00E92CEB">
        <w:rPr>
          <w:rFonts w:ascii="Franklin Gothic Demi" w:hAnsi="Franklin Gothic Demi"/>
          <w:sz w:val="18"/>
          <w:szCs w:val="18"/>
          <w:lang w:val="en-US"/>
        </w:rPr>
        <w:t>Copy</w:t>
      </w:r>
      <w:r w:rsidR="006134C4" w:rsidRPr="00E92CEB">
        <w:rPr>
          <w:rFonts w:ascii="Franklin Gothic Demi" w:hAnsi="Franklin Gothic Demi"/>
          <w:sz w:val="18"/>
          <w:szCs w:val="18"/>
          <w:lang w:val="en-US"/>
        </w:rPr>
        <w:t xml:space="preserve"> to:</w:t>
      </w:r>
      <w:r w:rsidRPr="00E92CEB">
        <w:rPr>
          <w:rFonts w:ascii="Franklin Gothic Book" w:hAnsi="Franklin Gothic Book"/>
          <w:sz w:val="18"/>
          <w:szCs w:val="18"/>
          <w:lang w:val="en-US"/>
        </w:rPr>
        <w:t xml:space="preserve"> </w:t>
      </w:r>
      <w:r w:rsidR="00E92CEB">
        <w:rPr>
          <w:rFonts w:ascii="Franklin Gothic Book" w:hAnsi="Franklin Gothic Book"/>
          <w:sz w:val="18"/>
          <w:szCs w:val="18"/>
          <w:lang w:val="en-US"/>
        </w:rPr>
        <w:t>Yemen E</w:t>
      </w:r>
      <w:r w:rsidR="006134C4" w:rsidRPr="00E92CEB">
        <w:rPr>
          <w:rFonts w:ascii="Franklin Gothic Book" w:hAnsi="Franklin Gothic Book"/>
          <w:sz w:val="18"/>
          <w:szCs w:val="18"/>
          <w:lang w:val="en-US"/>
        </w:rPr>
        <w:t xml:space="preserve">mbassy </w:t>
      </w:r>
      <w:r w:rsidRPr="00E92CEB">
        <w:rPr>
          <w:rFonts w:eastAsia="Times New Roman" w:cs="Times New Roman"/>
          <w:sz w:val="18"/>
          <w:szCs w:val="18"/>
        </w:rPr>
        <w:t xml:space="preserve">Avenue F. Roosevelt 114, 1050 </w:t>
      </w:r>
      <w:r w:rsidR="00E92CEB" w:rsidRPr="00E92CEB">
        <w:rPr>
          <w:rFonts w:eastAsia="Times New Roman" w:cs="Times New Roman"/>
          <w:sz w:val="18"/>
          <w:szCs w:val="18"/>
        </w:rPr>
        <w:t>Brüssels</w:t>
      </w:r>
      <w:bookmarkStart w:id="0" w:name="_GoBack"/>
      <w:bookmarkEnd w:id="0"/>
      <w:r w:rsidRPr="00E92CEB">
        <w:rPr>
          <w:rFonts w:eastAsia="Times New Roman" w:cs="Times New Roman"/>
          <w:sz w:val="18"/>
          <w:szCs w:val="18"/>
        </w:rPr>
        <w:t xml:space="preserve">, </w:t>
      </w:r>
      <w:proofErr w:type="spellStart"/>
      <w:r w:rsidRPr="00E92CEB">
        <w:rPr>
          <w:rFonts w:eastAsia="Times New Roman" w:cs="Times New Roman"/>
          <w:sz w:val="18"/>
          <w:szCs w:val="18"/>
        </w:rPr>
        <w:t>Belgium</w:t>
      </w:r>
      <w:proofErr w:type="spellEnd"/>
      <w:r w:rsidRPr="00E92CEB">
        <w:rPr>
          <w:rFonts w:eastAsia="Times New Roman" w:cs="Times New Roman"/>
          <w:sz w:val="18"/>
          <w:szCs w:val="18"/>
        </w:rPr>
        <w:t xml:space="preserve"> · Emailinfo@</w:t>
      </w:r>
      <w:r w:rsidRPr="00E92CEB">
        <w:rPr>
          <w:rStyle w:val="Accentuation"/>
          <w:rFonts w:eastAsia="Times New Roman" w:cs="Times New Roman"/>
          <w:sz w:val="18"/>
          <w:szCs w:val="18"/>
        </w:rPr>
        <w:t>yemen</w:t>
      </w:r>
      <w:r w:rsidRPr="00E92CEB">
        <w:rPr>
          <w:rFonts w:eastAsia="Times New Roman" w:cs="Times New Roman"/>
          <w:sz w:val="18"/>
          <w:szCs w:val="18"/>
        </w:rPr>
        <w:t xml:space="preserve">-embassy.be · </w:t>
      </w:r>
      <w:proofErr w:type="gramStart"/>
      <w:r w:rsidRPr="00E92CEB">
        <w:rPr>
          <w:rFonts w:eastAsia="Times New Roman" w:cs="Times New Roman"/>
          <w:sz w:val="18"/>
          <w:szCs w:val="18"/>
        </w:rPr>
        <w:t>Fax(</w:t>
      </w:r>
      <w:proofErr w:type="gramEnd"/>
      <w:r w:rsidRPr="00E92CEB">
        <w:rPr>
          <w:rFonts w:eastAsia="Times New Roman" w:cs="Times New Roman"/>
          <w:sz w:val="18"/>
          <w:szCs w:val="18"/>
        </w:rPr>
        <w:t xml:space="preserve">+32-2) 646 2911 ; Message on </w:t>
      </w:r>
      <w:r w:rsidRPr="00E92CEB">
        <w:rPr>
          <w:rFonts w:ascii="Franklin Gothic Book" w:hAnsi="Franklin Gothic Book"/>
          <w:sz w:val="18"/>
          <w:szCs w:val="18"/>
          <w:lang w:val="en-US"/>
        </w:rPr>
        <w:t>https://yemen-embassy.be/FR/?page_id=107</w:t>
      </w:r>
    </w:p>
    <w:sectPr w:rsidR="006134C4" w:rsidRPr="00E92CEB" w:rsidSect="00563359">
      <w:headerReference w:type="default" r:id="rId7"/>
      <w:pgSz w:w="11906" w:h="16838" w:code="9"/>
      <w:pgMar w:top="851" w:right="1247" w:bottom="1134" w:left="1418" w:header="567" w:footer="55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B6B26" w14:textId="77777777" w:rsidR="00563359" w:rsidRDefault="00563359" w:rsidP="002153FB">
      <w:pPr>
        <w:spacing w:line="240" w:lineRule="auto"/>
      </w:pPr>
      <w:r>
        <w:separator/>
      </w:r>
    </w:p>
  </w:endnote>
  <w:endnote w:type="continuationSeparator" w:id="0">
    <w:p w14:paraId="37B88E13" w14:textId="77777777" w:rsidR="00563359" w:rsidRDefault="00563359" w:rsidP="00215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Franklin Gothic Demi">
    <w:altName w:val="Seravek Medium"/>
    <w:charset w:val="00"/>
    <w:family w:val="swiss"/>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646AA" w14:textId="77777777" w:rsidR="00563359" w:rsidRDefault="00563359" w:rsidP="002153FB">
      <w:pPr>
        <w:spacing w:line="240" w:lineRule="auto"/>
      </w:pPr>
      <w:r>
        <w:separator/>
      </w:r>
    </w:p>
  </w:footnote>
  <w:footnote w:type="continuationSeparator" w:id="0">
    <w:p w14:paraId="7D8499CF" w14:textId="77777777" w:rsidR="00563359" w:rsidRDefault="00563359" w:rsidP="002153F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6DE90" w14:textId="5FD5664D" w:rsidR="00876607" w:rsidRPr="00E92CEB" w:rsidRDefault="00876607" w:rsidP="00876607">
    <w:pPr>
      <w:pStyle w:val="En-tte"/>
      <w:tabs>
        <w:tab w:val="clear" w:pos="4536"/>
        <w:tab w:val="clear" w:pos="9072"/>
        <w:tab w:val="left" w:pos="3960"/>
      </w:tabs>
      <w:jc w:val="center"/>
      <w:rPr>
        <w:sz w:val="20"/>
        <w:szCs w:val="20"/>
      </w:rPr>
    </w:pPr>
    <w:proofErr w:type="spellStart"/>
    <w:r w:rsidRPr="00E92CEB">
      <w:rPr>
        <w:sz w:val="20"/>
        <w:szCs w:val="20"/>
      </w:rPr>
      <w:t>ACAT</w:t>
    </w:r>
    <w:proofErr w:type="spellEnd"/>
    <w:r w:rsidRPr="00E92CEB">
      <w:rPr>
        <w:sz w:val="20"/>
        <w:szCs w:val="20"/>
      </w:rPr>
      <w:t xml:space="preserve"> </w:t>
    </w:r>
    <w:proofErr w:type="spellStart"/>
    <w:r w:rsidRPr="00E92CEB">
      <w:rPr>
        <w:sz w:val="20"/>
        <w:szCs w:val="20"/>
      </w:rPr>
      <w:t>Belgium</w:t>
    </w:r>
    <w:proofErr w:type="spellEnd"/>
    <w:r w:rsidRPr="00E92CEB">
      <w:rPr>
        <w:sz w:val="20"/>
        <w:szCs w:val="20"/>
      </w:rPr>
      <w:t xml:space="preserve"> </w:t>
    </w:r>
    <w:proofErr w:type="spellStart"/>
    <w:r w:rsidRPr="00E92CEB">
      <w:rPr>
        <w:sz w:val="20"/>
        <w:szCs w:val="20"/>
      </w:rPr>
      <w:t>pertains</w:t>
    </w:r>
    <w:proofErr w:type="spellEnd"/>
    <w:r w:rsidRPr="00E92CEB">
      <w:rPr>
        <w:sz w:val="20"/>
        <w:szCs w:val="20"/>
      </w:rPr>
      <w:t xml:space="preserve"> </w:t>
    </w:r>
    <w:proofErr w:type="spellStart"/>
    <w:r w:rsidRPr="00E92CEB">
      <w:rPr>
        <w:sz w:val="20"/>
        <w:szCs w:val="20"/>
      </w:rPr>
      <w:t>to</w:t>
    </w:r>
    <w:proofErr w:type="spellEnd"/>
    <w:r w:rsidRPr="00E92CEB">
      <w:rPr>
        <w:sz w:val="20"/>
        <w:szCs w:val="20"/>
      </w:rPr>
      <w:t xml:space="preserve"> </w:t>
    </w:r>
    <w:proofErr w:type="spellStart"/>
    <w:r w:rsidRPr="00E92CEB">
      <w:rPr>
        <w:sz w:val="20"/>
        <w:szCs w:val="20"/>
      </w:rPr>
      <w:t>the</w:t>
    </w:r>
    <w:proofErr w:type="spellEnd"/>
    <w:r w:rsidRPr="00E92CEB">
      <w:rPr>
        <w:sz w:val="20"/>
        <w:szCs w:val="20"/>
      </w:rPr>
      <w:t xml:space="preserve"> </w:t>
    </w:r>
    <w:proofErr w:type="spellStart"/>
    <w:r w:rsidRPr="00E92CEB">
      <w:rPr>
        <w:sz w:val="20"/>
        <w:szCs w:val="20"/>
      </w:rPr>
      <w:t>FIACAT</w:t>
    </w:r>
    <w:proofErr w:type="spellEnd"/>
    <w:r w:rsidRPr="00E92CEB">
      <w:rPr>
        <w:sz w:val="20"/>
        <w:szCs w:val="20"/>
      </w:rPr>
      <w:t xml:space="preserve">, </w:t>
    </w:r>
    <w:proofErr w:type="spellStart"/>
    <w:r w:rsidRPr="00E92CEB">
      <w:rPr>
        <w:sz w:val="20"/>
        <w:szCs w:val="20"/>
      </w:rPr>
      <w:t>which</w:t>
    </w:r>
    <w:proofErr w:type="spellEnd"/>
    <w:r w:rsidRPr="00E92CEB">
      <w:rPr>
        <w:sz w:val="20"/>
        <w:szCs w:val="20"/>
      </w:rPr>
      <w:t xml:space="preserve"> </w:t>
    </w:r>
    <w:proofErr w:type="spellStart"/>
    <w:r w:rsidRPr="00E92CEB">
      <w:rPr>
        <w:sz w:val="20"/>
        <w:szCs w:val="20"/>
      </w:rPr>
      <w:t>has</w:t>
    </w:r>
    <w:proofErr w:type="spellEnd"/>
    <w:r w:rsidRPr="00E92CEB">
      <w:rPr>
        <w:sz w:val="20"/>
        <w:szCs w:val="20"/>
      </w:rPr>
      <w:t xml:space="preserve"> </w:t>
    </w:r>
    <w:proofErr w:type="spellStart"/>
    <w:r w:rsidRPr="00E92CEB">
      <w:rPr>
        <w:sz w:val="20"/>
        <w:szCs w:val="20"/>
      </w:rPr>
      <w:t>consultative</w:t>
    </w:r>
    <w:proofErr w:type="spellEnd"/>
    <w:r w:rsidRPr="00E92CEB">
      <w:rPr>
        <w:sz w:val="20"/>
        <w:szCs w:val="20"/>
      </w:rPr>
      <w:t xml:space="preserve"> </w:t>
    </w:r>
    <w:proofErr w:type="spellStart"/>
    <w:r w:rsidRPr="00E92CEB">
      <w:rPr>
        <w:sz w:val="20"/>
        <w:szCs w:val="20"/>
      </w:rPr>
      <w:t>statute</w:t>
    </w:r>
    <w:proofErr w:type="spellEnd"/>
    <w:r w:rsidRPr="00E92CEB">
      <w:rPr>
        <w:sz w:val="20"/>
        <w:szCs w:val="20"/>
      </w:rPr>
      <w:t xml:space="preserve"> </w:t>
    </w:r>
    <w:proofErr w:type="spellStart"/>
    <w:r w:rsidRPr="00E92CEB">
      <w:rPr>
        <w:sz w:val="20"/>
        <w:szCs w:val="20"/>
      </w:rPr>
      <w:t>with</w:t>
    </w:r>
    <w:proofErr w:type="spellEnd"/>
    <w:r w:rsidRPr="00E92CEB">
      <w:rPr>
        <w:sz w:val="20"/>
        <w:szCs w:val="20"/>
      </w:rPr>
      <w:t xml:space="preserve"> </w:t>
    </w:r>
    <w:proofErr w:type="spellStart"/>
    <w:r w:rsidRPr="00E92CEB">
      <w:rPr>
        <w:sz w:val="20"/>
        <w:szCs w:val="20"/>
      </w:rPr>
      <w:t>the</w:t>
    </w:r>
    <w:proofErr w:type="spellEnd"/>
    <w:r w:rsidRPr="00E92CEB">
      <w:rPr>
        <w:sz w:val="20"/>
        <w:szCs w:val="20"/>
      </w:rPr>
      <w:t xml:space="preserve"> UNO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characterSpacingControl w:val="doNotCompress"/>
  <w:hdrShapeDefaults>
    <o:shapedefaults v:ext="edit" spidmax="2051"/>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4C4"/>
    <w:rsid w:val="00072529"/>
    <w:rsid w:val="00157B8D"/>
    <w:rsid w:val="001673FD"/>
    <w:rsid w:val="002153FB"/>
    <w:rsid w:val="003E2428"/>
    <w:rsid w:val="00482639"/>
    <w:rsid w:val="0050567A"/>
    <w:rsid w:val="00516456"/>
    <w:rsid w:val="0053299A"/>
    <w:rsid w:val="00563359"/>
    <w:rsid w:val="005C087E"/>
    <w:rsid w:val="005E4C21"/>
    <w:rsid w:val="00600161"/>
    <w:rsid w:val="00604606"/>
    <w:rsid w:val="006134C4"/>
    <w:rsid w:val="006260B3"/>
    <w:rsid w:val="006936D3"/>
    <w:rsid w:val="00876607"/>
    <w:rsid w:val="00B1112C"/>
    <w:rsid w:val="00C73365"/>
    <w:rsid w:val="00DC1095"/>
    <w:rsid w:val="00E543AF"/>
    <w:rsid w:val="00E92CEB"/>
    <w:rsid w:val="00FA059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A6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3FD"/>
    <w:pPr>
      <w:spacing w:after="0" w:line="264" w:lineRule="auto"/>
    </w:pPr>
    <w:rPr>
      <w:rFonts w:asciiTheme="minorHAnsi" w:hAnsiTheme="min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53FB"/>
    <w:pPr>
      <w:tabs>
        <w:tab w:val="center" w:pos="4536"/>
        <w:tab w:val="right" w:pos="9072"/>
      </w:tabs>
      <w:spacing w:line="240" w:lineRule="auto"/>
    </w:pPr>
  </w:style>
  <w:style w:type="character" w:customStyle="1" w:styleId="En-tteCar">
    <w:name w:val="En-tête Car"/>
    <w:basedOn w:val="Policepardfaut"/>
    <w:link w:val="En-tte"/>
    <w:uiPriority w:val="99"/>
    <w:rsid w:val="002153FB"/>
    <w:rPr>
      <w:rFonts w:asciiTheme="minorHAnsi" w:hAnsiTheme="minorHAnsi"/>
    </w:rPr>
  </w:style>
  <w:style w:type="paragraph" w:styleId="Pieddepage">
    <w:name w:val="footer"/>
    <w:basedOn w:val="Normal"/>
    <w:link w:val="PieddepageCar"/>
    <w:uiPriority w:val="99"/>
    <w:unhideWhenUsed/>
    <w:rsid w:val="002153FB"/>
    <w:pPr>
      <w:tabs>
        <w:tab w:val="center" w:pos="4536"/>
        <w:tab w:val="right" w:pos="9072"/>
      </w:tabs>
      <w:spacing w:line="240" w:lineRule="auto"/>
    </w:pPr>
  </w:style>
  <w:style w:type="character" w:customStyle="1" w:styleId="PieddepageCar">
    <w:name w:val="Pied de page Car"/>
    <w:basedOn w:val="Policepardfaut"/>
    <w:link w:val="Pieddepage"/>
    <w:uiPriority w:val="99"/>
    <w:rsid w:val="002153FB"/>
    <w:rPr>
      <w:rFonts w:asciiTheme="minorHAnsi" w:hAnsiTheme="minorHAnsi"/>
    </w:rPr>
  </w:style>
  <w:style w:type="character" w:styleId="Accentuation">
    <w:name w:val="Emphasis"/>
    <w:basedOn w:val="Policepardfaut"/>
    <w:uiPriority w:val="20"/>
    <w:qFormat/>
    <w:rsid w:val="0087660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3FD"/>
    <w:pPr>
      <w:spacing w:after="0" w:line="264" w:lineRule="auto"/>
    </w:pPr>
    <w:rPr>
      <w:rFonts w:asciiTheme="minorHAnsi" w:hAnsiTheme="min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53FB"/>
    <w:pPr>
      <w:tabs>
        <w:tab w:val="center" w:pos="4536"/>
        <w:tab w:val="right" w:pos="9072"/>
      </w:tabs>
      <w:spacing w:line="240" w:lineRule="auto"/>
    </w:pPr>
  </w:style>
  <w:style w:type="character" w:customStyle="1" w:styleId="En-tteCar">
    <w:name w:val="En-tête Car"/>
    <w:basedOn w:val="Policepardfaut"/>
    <w:link w:val="En-tte"/>
    <w:uiPriority w:val="99"/>
    <w:rsid w:val="002153FB"/>
    <w:rPr>
      <w:rFonts w:asciiTheme="minorHAnsi" w:hAnsiTheme="minorHAnsi"/>
    </w:rPr>
  </w:style>
  <w:style w:type="paragraph" w:styleId="Pieddepage">
    <w:name w:val="footer"/>
    <w:basedOn w:val="Normal"/>
    <w:link w:val="PieddepageCar"/>
    <w:uiPriority w:val="99"/>
    <w:unhideWhenUsed/>
    <w:rsid w:val="002153FB"/>
    <w:pPr>
      <w:tabs>
        <w:tab w:val="center" w:pos="4536"/>
        <w:tab w:val="right" w:pos="9072"/>
      </w:tabs>
      <w:spacing w:line="240" w:lineRule="auto"/>
    </w:pPr>
  </w:style>
  <w:style w:type="character" w:customStyle="1" w:styleId="PieddepageCar">
    <w:name w:val="Pied de page Car"/>
    <w:basedOn w:val="Policepardfaut"/>
    <w:link w:val="Pieddepage"/>
    <w:uiPriority w:val="99"/>
    <w:rsid w:val="002153FB"/>
    <w:rPr>
      <w:rFonts w:asciiTheme="minorHAnsi" w:hAnsiTheme="minorHAnsi"/>
    </w:rPr>
  </w:style>
  <w:style w:type="character" w:styleId="Accentuation">
    <w:name w:val="Emphasis"/>
    <w:basedOn w:val="Policepardfaut"/>
    <w:uiPriority w:val="20"/>
    <w:qFormat/>
    <w:rsid w:val="008766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OneDrive%20-%20ACAT-Schweiz\ACAT-Schweiz\VORLAGEN\DA\Brief%20DA.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\Users\Etienne\OneDrive - ACAT-Schweiz\ACAT-Schweiz\VORLAGEN\DA\Brief DA.dotx</Template>
  <TotalTime>21</TotalTime>
  <Pages>1</Pages>
  <Words>569</Words>
  <Characters>3135</Characters>
  <Application>Microsoft Macintosh Word</Application>
  <DocSecurity>0</DocSecurity>
  <Lines>26</Lines>
  <Paragraphs>7</Paragraphs>
  <ScaleCrop>false</ScaleCrop>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dc:creator>
  <cp:keywords/>
  <dc:description/>
  <cp:lastModifiedBy>Cécile Auriol</cp:lastModifiedBy>
  <cp:revision>11</cp:revision>
  <cp:lastPrinted>2024-03-05T11:22:00Z</cp:lastPrinted>
  <dcterms:created xsi:type="dcterms:W3CDTF">2024-03-14T14:20:00Z</dcterms:created>
  <dcterms:modified xsi:type="dcterms:W3CDTF">2024-03-16T08:30:00Z</dcterms:modified>
</cp:coreProperties>
</file>