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60" w:rsidRDefault="000B1954">
      <w:pPr>
        <w:spacing w:before="0" w:line="240" w:lineRule="auto"/>
        <w:ind w:left="0" w:firstLine="0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rFonts w:ascii="Cambria" w:eastAsia="Cambria" w:hAnsi="Cambria" w:cs="Cambria"/>
          <w:noProof/>
          <w:color w:val="000000"/>
          <w:sz w:val="72"/>
          <w:szCs w:val="72"/>
          <w:lang w:val="en-US"/>
        </w:rPr>
        <mc:AlternateContent>
          <mc:Choice Requires="wps">
            <w:drawing>
              <wp:anchor distT="0" distB="0" distL="0" distR="0" simplePos="0" relativeHeight="107" behindDoc="0" locked="0" layoutInCell="0" allowOverlap="1" wp14:anchorId="3ACBF8B4">
                <wp:simplePos x="0" y="0"/>
                <wp:positionH relativeFrom="page">
                  <wp:posOffset>375285</wp:posOffset>
                </wp:positionH>
                <wp:positionV relativeFrom="page">
                  <wp:posOffset>6985</wp:posOffset>
                </wp:positionV>
                <wp:extent cx="91440" cy="11411585"/>
                <wp:effectExtent l="0" t="0" r="23495" b="12700"/>
                <wp:wrapNone/>
                <wp:docPr id="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1141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shape_0" ID="Rectángulo 2" fillcolor="white" stroked="t" style="position:absolute;margin-left:29.55pt;margin-top:0.55pt;width:7.1pt;height:898.45pt;mso-wrap-style:none;v-text-anchor:middle;mso-position-horizontal-relative:page;mso-position-vertical-relative:page" wp14:anchorId="3ACBF8B4">
                <v:fill o:detectmouseclick="t" type="solid" color2="black"/>
                <v:stroke color="#31849b" weight="9360" joinstyle="miter" endcap="flat"/>
                <w10:wrap type="none"/>
              </v:rect>
            </w:pict>
          </mc:Fallback>
        </mc:AlternateContent>
      </w:r>
    </w:p>
    <w:p w:rsidR="00D21C60" w:rsidRDefault="000B1954">
      <w:pPr>
        <w:spacing w:before="0" w:line="240" w:lineRule="auto"/>
        <w:ind w:left="0" w:firstLine="0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rFonts w:ascii="Cambria" w:eastAsia="Cambria" w:hAnsi="Cambria" w:cs="Cambria"/>
          <w:noProof/>
          <w:color w:val="000000"/>
          <w:sz w:val="72"/>
          <w:szCs w:val="72"/>
          <w:lang w:val="en-US"/>
        </w:rPr>
        <mc:AlternateContent>
          <mc:Choice Requires="wps">
            <w:drawing>
              <wp:anchor distT="0" distB="0" distL="0" distR="0" simplePos="0" relativeHeight="106" behindDoc="0" locked="0" layoutInCell="0" allowOverlap="1">
                <wp:simplePos x="0" y="0"/>
                <wp:positionH relativeFrom="page">
                  <wp:posOffset>6979920</wp:posOffset>
                </wp:positionH>
                <wp:positionV relativeFrom="page">
                  <wp:posOffset>-253365</wp:posOffset>
                </wp:positionV>
                <wp:extent cx="91440" cy="11411585"/>
                <wp:effectExtent l="0" t="0" r="23495" b="12700"/>
                <wp:wrapNone/>
                <wp:docPr id="2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1141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shape_0" ID="Rectángulo 18" fillcolor="white" stroked="t" style="position:absolute;margin-left:549.6pt;margin-top:-19.95pt;width:7.1pt;height:898.45pt;mso-wrap-style:none;v-text-anchor:middle;mso-position-horizontal-relative:page;mso-position-vertical-relative:page">
                <v:fill o:detectmouseclick="t" type="solid" color2="black"/>
                <v:stroke color="#31849b" weight="9360" joinstyle="miter" endcap="flat"/>
                <w10:wrap type="none"/>
              </v:rect>
            </w:pict>
          </mc:Fallback>
        </mc:AlternateContent>
      </w:r>
    </w:p>
    <w:p w:rsidR="00D21C60" w:rsidRDefault="000B1954">
      <w:pPr>
        <w:spacing w:before="0" w:line="240" w:lineRule="auto"/>
        <w:ind w:left="0" w:firstLine="0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rFonts w:ascii="Cambria" w:eastAsia="Cambria" w:hAnsi="Cambria" w:cs="Cambria"/>
          <w:noProof/>
          <w:color w:val="000000"/>
          <w:sz w:val="72"/>
          <w:szCs w:val="72"/>
          <w:lang w:val="en-US"/>
        </w:rPr>
        <mc:AlternateContent>
          <mc:Choice Requires="wps">
            <w:drawing>
              <wp:anchor distT="0" distB="0" distL="0" distR="0" simplePos="0" relativeHeight="5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30515" cy="967105"/>
                <wp:effectExtent l="0" t="0" r="0" b="0"/>
                <wp:wrapNone/>
                <wp:docPr id="3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720" cy="9666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1C60" w:rsidRDefault="00D21C60">
                            <w:pPr>
                              <w:pStyle w:val="Contenidodelmarco"/>
                              <w:spacing w:before="0" w:line="240" w:lineRule="auto"/>
                              <w:ind w:left="0" w:firstLine="0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6" fillcolor="#4bacc6" stroked="t" style="position:absolute;margin-left:-14.55pt;margin-top:765.75pt;width:624.35pt;height:76.05pt;mso-wrap-style:none;v-text-anchor:middle;mso-position-horizontal:center;mso-position-horizontal-relative:page;mso-position-vertical:bottom;mso-position-vertical-relative:page">
                <v:fill o:detectmouseclick="t" type="solid" color2="#b45339"/>
                <v:stroke color="#31849b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ind w:lef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mbria" w:eastAsia="Cambria" w:hAnsi="Cambria" w:cs="Cambria"/>
          <w:noProof/>
          <w:color w:val="000000"/>
          <w:sz w:val="72"/>
          <w:szCs w:val="72"/>
          <w:lang w:val="en-US"/>
        </w:rPr>
        <mc:AlternateContent>
          <mc:Choice Requires="wps">
            <w:drawing>
              <wp:anchor distT="0" distB="0" distL="0" distR="0" simplePos="0" relativeHeight="67" behindDoc="0" locked="0" layoutInCell="0" allowOverlap="1">
                <wp:simplePos x="0" y="0"/>
                <wp:positionH relativeFrom="page">
                  <wp:posOffset>6969760</wp:posOffset>
                </wp:positionH>
                <wp:positionV relativeFrom="page">
                  <wp:posOffset>-267335</wp:posOffset>
                </wp:positionV>
                <wp:extent cx="100965" cy="11217275"/>
                <wp:effectExtent l="0" t="0" r="0" b="0"/>
                <wp:wrapNone/>
                <wp:docPr id="5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" cy="1121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1C60" w:rsidRDefault="00D21C60">
                            <w:pPr>
                              <w:pStyle w:val="Contenidodelmarco"/>
                              <w:spacing w:before="0" w:line="240" w:lineRule="auto"/>
                              <w:ind w:left="0" w:firstLine="0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7" fillcolor="white" stroked="t" style="position:absolute;margin-left:548.8pt;margin-top:-21.05pt;width:7.85pt;height:883.15pt;mso-wrap-style:none;v-text-anchor:middle;mso-position-horizontal-relative:page;mso-position-vertical-relative:page">
                <v:fill o:detectmouseclick="t" type="solid" color2="black"/>
                <v:stroke color="#31849b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ind w:lef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mbria" w:eastAsia="Cambria" w:hAnsi="Cambria" w:cs="Cambria"/>
          <w:noProof/>
          <w:color w:val="000000"/>
          <w:sz w:val="72"/>
          <w:szCs w:val="72"/>
          <w:lang w:val="en-US"/>
        </w:rPr>
        <mc:AlternateContent>
          <mc:Choice Requires="wps">
            <w:drawing>
              <wp:anchor distT="0" distB="0" distL="0" distR="0" simplePos="0" relativeHeight="80" behindDoc="0" locked="0" layoutInCell="0" allowOverlap="1">
                <wp:simplePos x="0" y="0"/>
                <wp:positionH relativeFrom="page">
                  <wp:posOffset>-188595</wp:posOffset>
                </wp:positionH>
                <wp:positionV relativeFrom="page">
                  <wp:posOffset>635</wp:posOffset>
                </wp:positionV>
                <wp:extent cx="7930515" cy="967105"/>
                <wp:effectExtent l="0" t="0" r="0" b="0"/>
                <wp:wrapNone/>
                <wp:docPr id="7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720" cy="9666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1C60" w:rsidRDefault="00D21C60">
                            <w:pPr>
                              <w:pStyle w:val="Contenidodelmarco"/>
                              <w:spacing w:before="0" w:line="240" w:lineRule="auto"/>
                              <w:ind w:left="0" w:firstLine="0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51" fillcolor="#4bacc6" stroked="t" style="position:absolute;margin-left:-14.85pt;margin-top:0.05pt;width:624.35pt;height:76.05pt;mso-wrap-style:none;v-text-anchor:middle;mso-position-horizontal-relative:page;mso-position-vertical-relative:page">
                <v:fill o:detectmouseclick="t" type="solid" color2="#b45339"/>
                <v:stroke color="#31849b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ind w:lef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D21C60" w:rsidRDefault="000B1954">
      <w:pPr>
        <w:spacing w:before="0" w:line="240" w:lineRule="auto"/>
        <w:ind w:left="0" w:firstLine="0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rFonts w:ascii="Cambria" w:eastAsia="Cambria" w:hAnsi="Cambria" w:cs="Cambria"/>
          <w:color w:val="000000"/>
          <w:sz w:val="72"/>
          <w:szCs w:val="72"/>
        </w:rPr>
        <w:t>Plan de Gestión de Configuración</w:t>
      </w:r>
    </w:p>
    <w:p w:rsidR="00D21C60" w:rsidRDefault="00D21C60">
      <w:pPr>
        <w:spacing w:before="0" w:line="240" w:lineRule="auto"/>
        <w:ind w:left="0" w:firstLine="0"/>
        <w:rPr>
          <w:color w:val="000000"/>
        </w:rPr>
      </w:pPr>
    </w:p>
    <w:p w:rsidR="00D21C60" w:rsidRDefault="00D21C60">
      <w:pPr>
        <w:spacing w:before="0" w:line="240" w:lineRule="auto"/>
        <w:ind w:left="0" w:firstLine="0"/>
        <w:rPr>
          <w:color w:val="000000"/>
        </w:rPr>
      </w:pPr>
    </w:p>
    <w:p w:rsidR="00D21C60" w:rsidRDefault="00D21C60">
      <w:pPr>
        <w:spacing w:before="0" w:line="240" w:lineRule="auto"/>
        <w:ind w:left="0" w:firstLine="0"/>
        <w:rPr>
          <w:color w:val="000000"/>
        </w:rPr>
      </w:pPr>
    </w:p>
    <w:p w:rsidR="00D21C60" w:rsidRDefault="00D21C60">
      <w:pPr>
        <w:spacing w:before="0" w:line="240" w:lineRule="auto"/>
        <w:ind w:left="0" w:firstLine="0"/>
        <w:rPr>
          <w:color w:val="000000"/>
        </w:rPr>
      </w:pPr>
    </w:p>
    <w:p w:rsidR="00D21C60" w:rsidRDefault="000B1954">
      <w:pPr>
        <w:spacing w:before="0" w:line="240" w:lineRule="auto"/>
        <w:ind w:left="0" w:firstLine="0"/>
        <w:rPr>
          <w:color w:val="000000"/>
        </w:rPr>
      </w:pPr>
      <w:r>
        <w:rPr>
          <w:color w:val="000000"/>
        </w:rPr>
        <w:t>Grupo Nº 1 – Gestión de Calidad de Software</w:t>
      </w:r>
    </w:p>
    <w:p w:rsidR="00D21C60" w:rsidRDefault="000B1954">
      <w:pPr>
        <w:spacing w:before="0" w:line="240" w:lineRule="auto"/>
        <w:ind w:left="0" w:firstLine="0"/>
        <w:rPr>
          <w:color w:val="000000"/>
        </w:rPr>
      </w:pPr>
      <w:r>
        <w:rPr>
          <w:color w:val="000000"/>
        </w:rPr>
        <w:t xml:space="preserve">   </w:t>
      </w:r>
    </w:p>
    <w:p w:rsidR="00D21C60" w:rsidRDefault="000B1954">
      <w:pPr>
        <w:spacing w:before="0" w:line="240" w:lineRule="auto"/>
        <w:ind w:left="0" w:firstLine="0"/>
        <w:rPr>
          <w:color w:val="000000"/>
        </w:rPr>
      </w:pPr>
      <w:r>
        <w:rPr>
          <w:color w:val="000000"/>
        </w:rPr>
        <w:t>Sartini Nicolás – Muñoz Rut – Cadin Vanesa</w:t>
      </w:r>
    </w:p>
    <w:p w:rsidR="00D21C60" w:rsidRDefault="009632B0">
      <w:r>
        <w:rPr>
          <w:i/>
          <w:noProof/>
          <w:color w:val="548DD4"/>
          <w:lang w:val="en-US"/>
        </w:rPr>
        <w:drawing>
          <wp:anchor distT="127635" distB="315595" distL="254000" distR="442595" simplePos="0" relativeHeight="108" behindDoc="0" locked="0" layoutInCell="0" allowOverlap="1" wp14:anchorId="77D5E22C" wp14:editId="6352B5DB">
            <wp:simplePos x="0" y="0"/>
            <wp:positionH relativeFrom="margin">
              <wp:posOffset>4333875</wp:posOffset>
            </wp:positionH>
            <wp:positionV relativeFrom="margin">
              <wp:posOffset>6366510</wp:posOffset>
            </wp:positionV>
            <wp:extent cx="1305560" cy="2019300"/>
            <wp:effectExtent l="152400" t="152400" r="371475" b="362585"/>
            <wp:wrapSquare wrapText="bothSides"/>
            <wp:docPr id="9" name="2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305560" cy="201930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292100" dist="138988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21C60" w:rsidRPr="009632B0" w:rsidRDefault="000B1954" w:rsidP="009632B0">
      <w:pPr>
        <w:tabs>
          <w:tab w:val="left" w:pos="0"/>
        </w:tabs>
        <w:spacing w:line="240" w:lineRule="auto"/>
        <w:ind w:left="0" w:firstLine="0"/>
        <w:jc w:val="both"/>
        <w:rPr>
          <w:i/>
          <w:color w:val="548DD4"/>
        </w:rPr>
      </w:pPr>
      <w:r>
        <w:lastRenderedPageBreak/>
        <w:br w:type="page"/>
      </w:r>
      <w:r>
        <w:rPr>
          <w:i/>
          <w:noProof/>
          <w:color w:val="548DD4"/>
          <w:lang w:val="en-US"/>
        </w:rPr>
        <mc:AlternateContent>
          <mc:Choice Requires="wps">
            <w:drawing>
              <wp:anchor distT="0" distB="0" distL="114300" distR="114300" simplePos="0" relativeHeight="105" behindDoc="1" locked="0" layoutInCell="0" allowOverlap="1" wp14:anchorId="0D88F4A8" wp14:editId="5A1E80C2">
                <wp:simplePos x="0" y="0"/>
                <wp:positionH relativeFrom="column">
                  <wp:posOffset>4177665</wp:posOffset>
                </wp:positionH>
                <wp:positionV relativeFrom="paragraph">
                  <wp:posOffset>5080</wp:posOffset>
                </wp:positionV>
                <wp:extent cx="2058035" cy="7346315"/>
                <wp:effectExtent l="0" t="0" r="19050" b="26670"/>
                <wp:wrapTight wrapText="bothSides">
                  <wp:wrapPolygon edited="0">
                    <wp:start x="0" y="0"/>
                    <wp:lineTo x="0" y="21622"/>
                    <wp:lineTo x="21600" y="21622"/>
                    <wp:lineTo x="21600" y="0"/>
                    <wp:lineTo x="0" y="0"/>
                  </wp:wrapPolygon>
                </wp:wrapTight>
                <wp:docPr id="10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4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1C60" w:rsidRDefault="000B1954">
                            <w:pPr>
                              <w:pStyle w:val="Contenidodelmarco"/>
                              <w:spacing w:line="273" w:lineRule="auto"/>
                              <w:ind w:left="0" w:firstLine="0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548DD4"/>
                              </w:rPr>
                              <w:t xml:space="preserve">Este documento describe todas las actividades de Gestión de Configuración y Cambios que serán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548DD4"/>
                              </w:rPr>
                              <w:t>realizadas durante todo el ciclo de vida del proyecto.</w:t>
                            </w:r>
                          </w:p>
                          <w:p w:rsidR="00D21C60" w:rsidRDefault="000B1954">
                            <w:pPr>
                              <w:pStyle w:val="Contenidodelmarco"/>
                              <w:spacing w:line="273" w:lineRule="auto"/>
                              <w:ind w:left="0" w:firstLine="0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548DD4"/>
                              </w:rPr>
                              <w:t xml:space="preserve">El mismo nos proporciona planificaciones detalladas de las actividades, responsabilidades asignadas, recursos necesarios que incluyen personal, herramientas y equipamiento. </w:t>
                            </w:r>
                          </w:p>
                          <w:p w:rsidR="00D21C60" w:rsidRDefault="00D21C60">
                            <w:pPr>
                              <w:pStyle w:val="Contenidodelmarco"/>
                              <w:spacing w:line="240" w:lineRule="auto"/>
                              <w:ind w:left="0" w:firstLine="0"/>
                              <w:jc w:val="both"/>
                            </w:pPr>
                          </w:p>
                          <w:p w:rsidR="00D21C60" w:rsidRDefault="00D21C60">
                            <w:pPr>
                              <w:pStyle w:val="Contenidodelmarco"/>
                              <w:spacing w:line="273" w:lineRule="auto"/>
                              <w:ind w:firstLine="0"/>
                              <w:jc w:val="both"/>
                            </w:pPr>
                          </w:p>
                          <w:p w:rsidR="00D21C60" w:rsidRDefault="00D21C60">
                            <w:pPr>
                              <w:pStyle w:val="Contenidodelmarco"/>
                              <w:spacing w:line="273" w:lineRule="auto"/>
                              <w:ind w:firstLine="0"/>
                              <w:jc w:val="both"/>
                            </w:pPr>
                          </w:p>
                          <w:p w:rsidR="00D21C60" w:rsidRDefault="00D21C60">
                            <w:pPr>
                              <w:pStyle w:val="Contenidodelmarco"/>
                              <w:spacing w:line="273" w:lineRule="auto"/>
                              <w:ind w:firstLine="0"/>
                              <w:jc w:val="both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4" fillcolor="white" stroked="t" style="position:absolute;margin-left:328.95pt;margin-top:0.4pt;width:161.95pt;height:578.35pt;mso-wrap-style:square;v-text-anchor:top">
                <v:fill o:detectmouseclick="t" type="solid" color2="black"/>
                <v:stroke color="#31849b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73" w:before="200" w:after="0"/>
                        <w:ind w:left="0" w:hanging="0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i/>
                          <w:color w:val="548DD4"/>
                        </w:rPr>
                        <w:t>Este documento describe todas las actividades de Gestión de Configuración y Cambios que serán realizadas durante todo el ciclo de vida del proyecto.</w:t>
                      </w:r>
                    </w:p>
                    <w:p>
                      <w:pPr>
                        <w:pStyle w:val="Contenidodelmarco"/>
                        <w:spacing w:lineRule="auto" w:line="273"/>
                        <w:ind w:left="0" w:hanging="0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i/>
                          <w:color w:val="548DD4"/>
                        </w:rPr>
                        <w:t xml:space="preserve">El mismo nos proporciona planificaciones detalladas de las actividades, responsabilidades asignadas, recursos necesarios que incluyen personal, herramientas y equipamiento. </w:t>
                      </w:r>
                    </w:p>
                    <w:p>
                      <w:pPr>
                        <w:pStyle w:val="Contenidodelmarco"/>
                        <w:spacing w:lineRule="auto" w:line="240"/>
                        <w:ind w:left="0" w:hanging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spacing w:lineRule="auto" w:line="273"/>
                        <w:ind w:left="357" w:hanging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spacing w:lineRule="auto" w:line="273"/>
                        <w:ind w:left="357" w:hanging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spacing w:lineRule="auto" w:line="273"/>
                        <w:ind w:left="357" w:hanging="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21C60" w:rsidRDefault="000B1954">
      <w:pPr>
        <w:keepNext/>
        <w:keepLines/>
        <w:tabs>
          <w:tab w:val="left" w:pos="5954"/>
        </w:tabs>
        <w:spacing w:before="480"/>
        <w:ind w:left="0" w:firstLine="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Tabla de contenido</w:t>
      </w:r>
    </w:p>
    <w:sdt>
      <w:sdtPr>
        <w:rPr>
          <w:b w:val="0"/>
          <w:bCs w:val="0"/>
          <w:i/>
          <w:iCs/>
        </w:rPr>
        <w:id w:val="1014189585"/>
        <w:docPartObj>
          <w:docPartGallery w:val="Table of Contents"/>
          <w:docPartUnique/>
        </w:docPartObj>
      </w:sdtPr>
      <w:sdtEndPr/>
      <w:sdtContent>
        <w:p w:rsidR="00D21C60" w:rsidRDefault="000B195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rPr>
              <w:rStyle w:val="Enlacedelndice"/>
              <w:rFonts w:eastAsia="Cambria"/>
              <w:webHidden/>
            </w:rPr>
            <w:instrText>TOC \z \o "1-9" \u \h</w:instrText>
          </w:r>
          <w:r>
            <w:rPr>
              <w:rStyle w:val="Enlacedelndice"/>
              <w:rFonts w:eastAsia="Cambria"/>
            </w:rPr>
            <w:fldChar w:fldCharType="separate"/>
          </w:r>
          <w:hyperlink w:anchor="_Toc75184641">
            <w:r>
              <w:rPr>
                <w:rStyle w:val="Enlacedelndice"/>
                <w:rFonts w:eastAsia="Cambria"/>
                <w:webHidden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US"/>
            </w:rPr>
          </w:pPr>
          <w:hyperlink w:anchor="_Toc75184642">
            <w:r>
              <w:rPr>
                <w:rStyle w:val="Enlacedelndice"/>
                <w:rFonts w:eastAsia="Cambria"/>
                <w:webHidden/>
              </w:rPr>
              <w:t>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US"/>
            </w:rPr>
          </w:pPr>
          <w:hyperlink w:anchor="_Toc75184643">
            <w:r>
              <w:rPr>
                <w:rStyle w:val="Enlacedelndice"/>
                <w:rFonts w:eastAsia="Cambria"/>
                <w:webHidden/>
              </w:rPr>
              <w:t>Alcance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75184644">
            <w:r>
              <w:rPr>
                <w:rStyle w:val="Enlacedelndice"/>
                <w:rFonts w:eastAsia="Cambria"/>
                <w:webHidden/>
              </w:rPr>
              <w:t>Gestión de Configuración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US"/>
            </w:rPr>
          </w:pPr>
          <w:hyperlink w:anchor="_Toc75184645">
            <w:r>
              <w:rPr>
                <w:rStyle w:val="Enlacedelndice"/>
                <w:rFonts w:eastAsia="Cambria"/>
                <w:webHidden/>
              </w:rPr>
              <w:t>Herra</w:t>
            </w:r>
            <w:r>
              <w:rPr>
                <w:rStyle w:val="Enlacedelndice"/>
                <w:rFonts w:eastAsia="Cambria"/>
                <w:webHidden/>
              </w:rPr>
              <w:t>mientas, Entorno e Infraestructura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46">
            <w:r>
              <w:rPr>
                <w:rStyle w:val="Enlacedelndice"/>
                <w:rFonts w:eastAsia="Cambria"/>
                <w:webHidden/>
              </w:rPr>
              <w:t>Herramienta Git -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47">
            <w:r>
              <w:rPr>
                <w:rStyle w:val="Enlacedelndice"/>
                <w:rFonts w:eastAsia="Cambria"/>
                <w:webHidden/>
              </w:rPr>
              <w:t>Organización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48">
            <w:r>
              <w:rPr>
                <w:rStyle w:val="Enlacedelndice"/>
                <w:rFonts w:eastAsia="Cambria"/>
                <w:webHidden/>
                <w:highlight w:val="white"/>
              </w:rPr>
              <w:t>Instalación de Gi</w:t>
            </w:r>
            <w:r>
              <w:rPr>
                <w:rStyle w:val="Enlacedelndice"/>
                <w:rFonts w:eastAsia="Cambria"/>
                <w:webHidden/>
                <w:highlight w:val="white"/>
              </w:rPr>
              <w:t>t de manera local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49">
            <w:r>
              <w:rPr>
                <w:rStyle w:val="Enlacedelndice"/>
                <w:rFonts w:eastAsia="Cambria"/>
                <w:webHidden/>
                <w:highlight w:val="white"/>
              </w:rPr>
              <w:t>Creación de repositorio remoto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50">
            <w:r>
              <w:rPr>
                <w:rStyle w:val="Enlacedelndice"/>
                <w:webHidden/>
              </w:rPr>
              <w:t>Clonar el repositorio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51">
            <w:r>
              <w:rPr>
                <w:rStyle w:val="Enlacedelndice"/>
                <w:rFonts w:eastAsia="Cambria"/>
                <w:webHidden/>
              </w:rPr>
              <w:t>Herramienta Mantisbt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52">
            <w:r>
              <w:rPr>
                <w:rStyle w:val="Enlacedelndice"/>
                <w:rFonts w:eastAsia="Cambria"/>
                <w:webHidden/>
              </w:rPr>
              <w:t>Organización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53">
            <w:r>
              <w:rPr>
                <w:rStyle w:val="Enlacedelndice"/>
                <w:rFonts w:eastAsia="Cambria"/>
                <w:webHidden/>
                <w:highlight w:val="white"/>
              </w:rPr>
              <w:t>Instalación de Mantisbt de manera local con xampp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54">
            <w:r>
              <w:rPr>
                <w:rStyle w:val="Enlacedelndice"/>
                <w:rFonts w:eastAsia="Cambria"/>
                <w:webHidden/>
                <w:highlight w:val="white"/>
              </w:rPr>
              <w:t>Revisión de parámetros que deben estar instalados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56">
            <w:r>
              <w:rPr>
                <w:rStyle w:val="Enlacedelndice"/>
                <w:webHidden/>
              </w:rPr>
              <w:t>Opciones de Instalación y parámetros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57">
            <w:r>
              <w:rPr>
                <w:rStyle w:val="Enlacedelndice"/>
                <w:webHidden/>
              </w:rPr>
              <w:t>Usuario creado por defecto para el ingreso a la aplicacion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58">
            <w:r>
              <w:rPr>
                <w:rStyle w:val="Enlacedelndice"/>
                <w:rFonts w:eastAsia="Cambria"/>
                <w:webHidden/>
              </w:rPr>
              <w:t>Ubicación del proyecto en la nube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59">
            <w:r>
              <w:rPr>
                <w:rStyle w:val="Enlacedelndice"/>
                <w:rFonts w:eastAsia="Cambria"/>
                <w:webHidden/>
              </w:rPr>
              <w:t>Control de Configuración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60">
            <w:r>
              <w:rPr>
                <w:rStyle w:val="Enlacedelndice"/>
                <w:webHidden/>
              </w:rPr>
              <w:t>Identificación de la incidencia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61">
            <w:r>
              <w:rPr>
                <w:rStyle w:val="Enlacedelndice"/>
                <w:webHidden/>
              </w:rPr>
              <w:t>Dejar registro de la solicitud de cambio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62">
            <w:r>
              <w:rPr>
                <w:rStyle w:val="Enlacedelndice"/>
                <w:rFonts w:eastAsia="Cambria"/>
                <w:webHidden/>
              </w:rPr>
              <w:t>Solicitud de Cambios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63">
            <w:r>
              <w:rPr>
                <w:rStyle w:val="Enlacedelndice"/>
                <w:rFonts w:eastAsia="Cambria"/>
                <w:webHidden/>
              </w:rPr>
              <w:t>Aprobación de Cambios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64">
            <w:r>
              <w:rPr>
                <w:rStyle w:val="Enlacedelndice"/>
                <w:rFonts w:eastAsia="Cambria"/>
                <w:webHidden/>
              </w:rPr>
              <w:t>Implementación de Cambios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</w:instrText>
            </w:r>
            <w:r>
              <w:rPr>
                <w:webHidden/>
              </w:rPr>
              <w:instrText>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67">
            <w:r>
              <w:rPr>
                <w:rStyle w:val="Enlacedelndice"/>
                <w:rFonts w:eastAsia="Cambria"/>
                <w:webHidden/>
              </w:rPr>
              <w:t>Monitoreo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184668">
            <w:r>
              <w:rPr>
                <w:rStyle w:val="Enlacedelndice"/>
                <w:rFonts w:eastAsia="Cambria"/>
                <w:webHidden/>
              </w:rPr>
              <w:t>Dar por resuelta la incidencia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75184669">
            <w:r>
              <w:rPr>
                <w:rStyle w:val="Enlacedelndice"/>
                <w:rFonts w:eastAsia="Cambria"/>
                <w:webHidden/>
              </w:rPr>
              <w:t>Plantilla de Solicitud de cambio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75184670">
            <w:r>
              <w:rPr>
                <w:rStyle w:val="Enlacedelndice"/>
                <w:rFonts w:eastAsia="Cambria"/>
                <w:webHidden/>
              </w:rPr>
              <w:t>Estado de la Configuración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D21C60" w:rsidRDefault="000B1954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US"/>
            </w:rPr>
          </w:pPr>
          <w:hyperlink w:anchor="_Toc75184671">
            <w:r>
              <w:rPr>
                <w:rStyle w:val="Enlacedelndice"/>
                <w:rFonts w:eastAsia="Cambria"/>
                <w:webHidden/>
              </w:rPr>
              <w:t>Informes y Auditorías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_Toc75184671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</w:rPr>
            <w:fldChar w:fldCharType="end"/>
          </w:r>
        </w:p>
      </w:sdtContent>
    </w:sdt>
    <w:p w:rsidR="00D21C60" w:rsidRDefault="00D21C60">
      <w:pPr>
        <w:tabs>
          <w:tab w:val="left" w:pos="5954"/>
        </w:tabs>
      </w:pPr>
    </w:p>
    <w:p w:rsidR="00D21C60" w:rsidRDefault="000B1954">
      <w:pPr>
        <w:ind w:left="0" w:firstLine="0"/>
      </w:pPr>
      <w:r>
        <w:br w:type="page"/>
      </w:r>
      <w:bookmarkStart w:id="0" w:name="_GoBack"/>
      <w:bookmarkEnd w:id="0"/>
    </w:p>
    <w:p w:rsidR="00D21C60" w:rsidRDefault="000B1954">
      <w:pPr>
        <w:pBdr>
          <w:bottom w:val="single" w:sz="8" w:space="4" w:color="4F81BD"/>
        </w:pBdr>
        <w:spacing w:before="0" w:after="300" w:line="240" w:lineRule="auto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lastRenderedPageBreak/>
        <w:t>Plan de Gestión de Configuración</w:t>
      </w:r>
    </w:p>
    <w:p w:rsidR="00D21C60" w:rsidRDefault="00D21C60">
      <w:pPr>
        <w:keepNext/>
        <w:widowControl w:val="0"/>
        <w:tabs>
          <w:tab w:val="left" w:pos="0"/>
        </w:tabs>
        <w:spacing w:before="120" w:after="60"/>
        <w:ind w:left="0" w:firstLine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:rsidR="00D21C60" w:rsidRDefault="000B1954">
      <w:pPr>
        <w:pStyle w:val="PSI-Ttulo1"/>
        <w:rPr>
          <w:rFonts w:eastAsia="Cambria"/>
        </w:rPr>
      </w:pPr>
      <w:bookmarkStart w:id="1" w:name="_Toc75184641"/>
      <w:r>
        <w:rPr>
          <w:rFonts w:eastAsia="Cambria"/>
        </w:rPr>
        <w:t>Introducción</w:t>
      </w:r>
      <w:bookmarkEnd w:id="1"/>
    </w:p>
    <w:p w:rsidR="00D21C60" w:rsidRDefault="000B1954">
      <w:pPr>
        <w:pStyle w:val="PSI-Ttulo2"/>
        <w:rPr>
          <w:rFonts w:eastAsia="Cambria"/>
        </w:rPr>
      </w:pPr>
      <w:bookmarkStart w:id="2" w:name="_Toc75184642"/>
      <w:r>
        <w:rPr>
          <w:rFonts w:eastAsia="Cambria"/>
        </w:rPr>
        <w:t>Propósito</w:t>
      </w:r>
      <w:bookmarkEnd w:id="2"/>
    </w:p>
    <w:p w:rsidR="00D21C60" w:rsidRDefault="000B1954">
      <w:pPr>
        <w:pStyle w:val="PSI-Normal"/>
      </w:pPr>
      <w:r>
        <w:t xml:space="preserve">Este documento </w:t>
      </w:r>
      <w:r>
        <w:t>describe las actividades de gestión de configuración de software que deben ser llevadas a cabo durante el proceso de desarrollo del proyecto. Aquí se definen tanto los productos que se pondrán bajo control de configuración como los procedimientos que deben</w:t>
      </w:r>
      <w:r>
        <w:t xml:space="preserve"> ser seguidos por los integrantes del equipo de trabajo.</w:t>
      </w:r>
    </w:p>
    <w:p w:rsidR="00D21C60" w:rsidRDefault="000B1954">
      <w:pPr>
        <w:pStyle w:val="PSI-Ttulo2"/>
        <w:ind w:left="0" w:firstLine="0"/>
        <w:rPr>
          <w:rFonts w:eastAsia="Cambria"/>
        </w:rPr>
      </w:pPr>
      <w:r>
        <w:rPr>
          <w:rFonts w:eastAsia="Cambria"/>
        </w:rPr>
        <w:br/>
      </w:r>
      <w:bookmarkStart w:id="3" w:name="_Toc75184643"/>
      <w:r>
        <w:rPr>
          <w:rFonts w:eastAsia="Cambria"/>
        </w:rPr>
        <w:t>Alcance</w:t>
      </w:r>
      <w:bookmarkEnd w:id="3"/>
    </w:p>
    <w:p w:rsidR="00D21C60" w:rsidRDefault="000B1954">
      <w:pPr>
        <w:pStyle w:val="PSI-Normal"/>
      </w:pPr>
      <w:r>
        <w:t>El ámbito de este documento es el proyecto Mueblería y establece un plan para administrar los productos de trabajo del proyecto, incluyendo tanto los entregables de software como la document</w:t>
      </w:r>
      <w:r>
        <w:t>ación del proyecto.</w:t>
      </w:r>
    </w:p>
    <w:p w:rsidR="00D21C60" w:rsidRDefault="00D21C60">
      <w:pPr>
        <w:ind w:left="0" w:firstLine="0"/>
        <w:jc w:val="both"/>
        <w:rPr>
          <w:color w:val="000000"/>
        </w:rPr>
      </w:pPr>
    </w:p>
    <w:p w:rsidR="00D21C60" w:rsidRDefault="000B1954">
      <w:pPr>
        <w:pStyle w:val="PSI-Ttulo1"/>
        <w:rPr>
          <w:rFonts w:eastAsia="Cambria"/>
        </w:rPr>
      </w:pPr>
      <w:bookmarkStart w:id="4" w:name="_Toc75184644"/>
      <w:r>
        <w:rPr>
          <w:rFonts w:eastAsia="Cambria"/>
        </w:rPr>
        <w:t>Gestión de Configuración</w:t>
      </w:r>
      <w:bookmarkEnd w:id="4"/>
    </w:p>
    <w:p w:rsidR="00D21C60" w:rsidRDefault="00D21C60">
      <w:pPr>
        <w:tabs>
          <w:tab w:val="left" w:pos="0"/>
        </w:tabs>
        <w:spacing w:line="240" w:lineRule="auto"/>
        <w:ind w:left="0" w:firstLine="0"/>
        <w:jc w:val="both"/>
        <w:rPr>
          <w:i/>
          <w:color w:val="548DD4"/>
        </w:rPr>
      </w:pPr>
    </w:p>
    <w:p w:rsidR="00D21C60" w:rsidRDefault="000B1954">
      <w:pPr>
        <w:pStyle w:val="PSI-Ttulo2"/>
        <w:rPr>
          <w:rFonts w:eastAsia="Cambria"/>
        </w:rPr>
      </w:pPr>
      <w:bookmarkStart w:id="5" w:name="_Toc75184645"/>
      <w:r>
        <w:rPr>
          <w:rFonts w:eastAsia="Cambria"/>
        </w:rPr>
        <w:t>Herramientas, Entorno e Infraestructura</w:t>
      </w:r>
      <w:bookmarkEnd w:id="5"/>
    </w:p>
    <w:p w:rsidR="00D21C60" w:rsidRDefault="00D21C60">
      <w:pPr>
        <w:pStyle w:val="PSI-Ttulo2"/>
        <w:rPr>
          <w:rFonts w:eastAsia="Cambria"/>
        </w:rPr>
      </w:pPr>
    </w:p>
    <w:p w:rsidR="00D21C60" w:rsidRDefault="000B1954">
      <w:pPr>
        <w:pStyle w:val="PSI-Ttulo3"/>
        <w:rPr>
          <w:rFonts w:ascii="Arial" w:eastAsia="Arial" w:hAnsi="Arial" w:cs="Arial"/>
          <w:color w:val="000000"/>
          <w:highlight w:val="white"/>
        </w:rPr>
      </w:pPr>
      <w:bookmarkStart w:id="6" w:name="_Toc75184646"/>
      <w:r>
        <w:rPr>
          <w:rFonts w:eastAsia="Cambria"/>
        </w:rPr>
        <w:t>Herramienta Git - GitHub</w:t>
      </w:r>
      <w:bookmarkEnd w:id="6"/>
    </w:p>
    <w:p w:rsidR="00D21C60" w:rsidRDefault="000B1954">
      <w:pPr>
        <w:pStyle w:val="PSI-Normal"/>
      </w:pPr>
      <w:r>
        <w:t>Git es un software de control de versiones desarrollado por Linus Torvalds. Su propósito consiste en llevar un registro de los cambios en archi</w:t>
      </w:r>
      <w:r>
        <w:t>vos de computadora incluyendo coordinar el trabajo que varias personas realizan sobre archivos compartidos en un repositorio de código.</w:t>
      </w:r>
    </w:p>
    <w:p w:rsidR="00D21C60" w:rsidRDefault="000B1954">
      <w:pPr>
        <w:pStyle w:val="PSI-Normal"/>
      </w:pPr>
      <w:r>
        <w:t xml:space="preserve">GitHub es una plataforma de desarrollo colaborativo para alojar proyectos utilizando el sistema de control de versiones </w:t>
      </w:r>
      <w:r>
        <w:t>Git. Se utiliza principalmente para la creación de código fuente de programas de computadora.</w:t>
      </w:r>
    </w:p>
    <w:p w:rsidR="00D21C60" w:rsidRDefault="000B1954">
      <w:pPr>
        <w:pStyle w:val="PSI-Ttulo4"/>
        <w:rPr>
          <w:rFonts w:eastAsia="Cambria"/>
        </w:rPr>
      </w:pPr>
      <w:bookmarkStart w:id="7" w:name="_Toc75184647"/>
      <w:r>
        <w:rPr>
          <w:rFonts w:eastAsia="Cambria"/>
        </w:rPr>
        <w:t>Organización</w:t>
      </w:r>
      <w:bookmarkEnd w:id="7"/>
    </w:p>
    <w:p w:rsidR="00D21C60" w:rsidRDefault="000B1954">
      <w:pPr>
        <w:pStyle w:val="PSI-Normal"/>
      </w:pPr>
      <w:r>
        <w:t>El administrador de la configuración será Nicolás Sartini.</w:t>
      </w:r>
    </w:p>
    <w:p w:rsidR="00D21C60" w:rsidRDefault="00D21C60">
      <w:pPr>
        <w:pStyle w:val="PSI-Normal"/>
      </w:pPr>
    </w:p>
    <w:p w:rsidR="00D21C60" w:rsidRDefault="00D21C60">
      <w:pPr>
        <w:pStyle w:val="PSI-Normal"/>
      </w:pPr>
    </w:p>
    <w:p w:rsidR="00D21C60" w:rsidRDefault="00D21C60">
      <w:pPr>
        <w:pStyle w:val="PSI-Normal"/>
      </w:pPr>
    </w:p>
    <w:p w:rsidR="00D21C60" w:rsidRDefault="000B1954">
      <w:pPr>
        <w:pStyle w:val="PSI-Ttulo4"/>
        <w:rPr>
          <w:rFonts w:eastAsia="Cambria"/>
          <w:highlight w:val="white"/>
        </w:rPr>
      </w:pPr>
      <w:bookmarkStart w:id="8" w:name="_Toc75184648"/>
      <w:r>
        <w:rPr>
          <w:rFonts w:eastAsia="Cambria"/>
          <w:highlight w:val="white"/>
        </w:rPr>
        <w:lastRenderedPageBreak/>
        <w:t>Instalación de Git de manera local</w:t>
      </w:r>
      <w:bookmarkEnd w:id="8"/>
    </w:p>
    <w:p w:rsidR="00D21C60" w:rsidRDefault="000B1954">
      <w:pPr>
        <w:pStyle w:val="PSI-Normal"/>
      </w:pPr>
      <w:r>
        <w:t xml:space="preserve">Primero instalamos Git en nuestra máquina, desde el siguiente enlace: </w:t>
      </w:r>
      <w:hyperlink r:id="rId9">
        <w:r>
          <w:rPr>
            <w:rStyle w:val="EnlacedeInternet"/>
          </w:rPr>
          <w:t>https://gitforwindows.org/</w:t>
        </w:r>
      </w:hyperlink>
      <w:r>
        <w:t xml:space="preserve"> </w:t>
      </w:r>
    </w:p>
    <w:p w:rsidR="00D21C60" w:rsidRDefault="000B1954">
      <w:pPr>
        <w:pStyle w:val="PSI-Normal"/>
      </w:pPr>
      <w:r>
        <w:t>Una vez descargado el ejecutable (.exe) le daremos siguiente al instalador, hasta finalizar.</w:t>
      </w:r>
    </w:p>
    <w:p w:rsidR="00D21C60" w:rsidRDefault="000B1954">
      <w:pPr>
        <w:pStyle w:val="PSI-Normal"/>
      </w:pPr>
      <w:r>
        <w:t>Nota: En uno de los</w:t>
      </w:r>
      <w:r>
        <w:t xml:space="preserve"> pasos, debemos seleccionar VS Code como editor de texto predeterminado, ya que es el que utilizamos para el proyecto.</w:t>
      </w:r>
    </w:p>
    <w:p w:rsidR="00D21C60" w:rsidRDefault="000B1954">
      <w:pPr>
        <w:pStyle w:val="PSI-Normal"/>
        <w:rPr>
          <w:highlight w:val="white"/>
        </w:rPr>
      </w:pPr>
      <w:r>
        <w:t>Una vez instalado Git, configuramos el entorno desde Git Bash (consola integrada de Git) mediante los siguientes comandos, donde en el pr</w:t>
      </w:r>
      <w:r>
        <w:t>imero debemos colocar nuestro nombre de usuario y en el segundo el email, ya que ambas credenciales se asociarán con nuestra cuenta de GitHub para su posterior utilización.</w:t>
      </w:r>
    </w:p>
    <w:p w:rsidR="00D21C60" w:rsidRDefault="000B1954">
      <w:pPr>
        <w:pStyle w:val="PSI-Normal"/>
      </w:pPr>
      <w:r>
        <w:t>git config --global user.name " nombre_usuario "</w:t>
      </w:r>
    </w:p>
    <w:p w:rsidR="00D21C60" w:rsidRDefault="000B1954">
      <w:pPr>
        <w:pStyle w:val="PSI-Normal"/>
      </w:pPr>
      <w:r>
        <w:t xml:space="preserve">git config --global user.email " </w:t>
      </w:r>
      <w:hyperlink r:id="rId10">
        <w:r>
          <w:rPr>
            <w:rStyle w:val="EnlacedeInternet"/>
          </w:rPr>
          <w:t>ejemplo@dominio.com</w:t>
        </w:r>
      </w:hyperlink>
      <w:r>
        <w:t xml:space="preserve"> "</w:t>
      </w:r>
    </w:p>
    <w:p w:rsidR="00D21C60" w:rsidRDefault="00D21C60">
      <w:pPr>
        <w:pStyle w:val="PSI-Normal"/>
      </w:pPr>
    </w:p>
    <w:p w:rsidR="00D21C60" w:rsidRDefault="000B1954">
      <w:pPr>
        <w:pStyle w:val="PSI-Ttulo4"/>
        <w:rPr>
          <w:rFonts w:eastAsia="Cambria"/>
          <w:highlight w:val="white"/>
        </w:rPr>
      </w:pPr>
      <w:bookmarkStart w:id="9" w:name="_Toc75184649"/>
      <w:r>
        <w:rPr>
          <w:rFonts w:eastAsia="Cambria"/>
          <w:highlight w:val="white"/>
        </w:rPr>
        <w:t>Creación de repositorio remoto</w:t>
      </w:r>
      <w:bookmarkEnd w:id="9"/>
    </w:p>
    <w:p w:rsidR="00D21C60" w:rsidRDefault="000B1954">
      <w:pPr>
        <w:pStyle w:val="PSI-Normal"/>
      </w:pPr>
      <w:r>
        <w:t xml:space="preserve">Una vez configurado Git en nuestra máquina local, procedemos a crear un repositorio vacío desde </w:t>
      </w:r>
      <w:hyperlink r:id="rId11">
        <w:r>
          <w:rPr>
            <w:rStyle w:val="EnlacedeInternet"/>
          </w:rPr>
          <w:t>https://github.com/</w:t>
        </w:r>
      </w:hyperlink>
      <w:r>
        <w:t xml:space="preserve"> , </w:t>
      </w:r>
      <w:r>
        <w:t>el cual en nuestro caso, se llama Proyecto-Muebleria.</w:t>
      </w:r>
    </w:p>
    <w:p w:rsidR="00D21C60" w:rsidRDefault="000B1954">
      <w:pPr>
        <w:pStyle w:val="PSI-Normal"/>
      </w:pPr>
      <w:r>
        <w:t>Luego, para subir nuestros archivos locales al repositorio remoto, nos posicionamos en el interior de nuestro proyecto y ejecutamos los siguientes comandos:</w:t>
      </w:r>
    </w:p>
    <w:p w:rsidR="00D21C60" w:rsidRDefault="000B1954">
      <w:pPr>
        <w:pStyle w:val="PSI-Normal"/>
      </w:pPr>
      <w:r>
        <w:t>git init → Genera un repositorio local.</w:t>
      </w:r>
    </w:p>
    <w:p w:rsidR="00D21C60" w:rsidRDefault="000B1954">
      <w:pPr>
        <w:pStyle w:val="PSI-Normal"/>
      </w:pPr>
      <w:r>
        <w:t>git a</w:t>
      </w:r>
      <w:r>
        <w:t>dd . → Agrega todos los archivos al Staging Area (Área de preparación).</w:t>
      </w:r>
    </w:p>
    <w:p w:rsidR="00D21C60" w:rsidRDefault="000B1954">
      <w:pPr>
        <w:pStyle w:val="PSI-Normal"/>
      </w:pPr>
      <w:r>
        <w:t>Git commit -m “mensaje de commit inicial” → Realiza un commit (lleva los archivos al repositorio para el control de cambios).</w:t>
      </w:r>
    </w:p>
    <w:p w:rsidR="00D21C60" w:rsidRDefault="000B1954">
      <w:pPr>
        <w:pStyle w:val="PSI-Normal"/>
      </w:pPr>
      <w:r>
        <w:t>git branch -M main → Renombra la rama “Master” por “Main”.</w:t>
      </w:r>
    </w:p>
    <w:p w:rsidR="00D21C60" w:rsidRDefault="000B1954">
      <w:pPr>
        <w:pStyle w:val="PSI-Normal"/>
      </w:pPr>
      <w:r>
        <w:t xml:space="preserve">git remote add origin </w:t>
      </w:r>
      <w:hyperlink r:id="rId12">
        <w:r>
          <w:rPr>
            <w:rStyle w:val="EnlacedeInternet"/>
          </w:rPr>
          <w:t>https://github.com/Nicolas-Sartini/Proyecto-Muebleria.git</w:t>
        </w:r>
      </w:hyperlink>
      <w:r>
        <w:t xml:space="preserve"> → Agrega nuestro repositorio local (origen) al repositorio remoto (destino)</w:t>
      </w:r>
    </w:p>
    <w:p w:rsidR="00D21C60" w:rsidRDefault="000B1954">
      <w:pPr>
        <w:pStyle w:val="PSI-Normal"/>
      </w:pPr>
      <w:r>
        <w:t>git push -u origin mai</w:t>
      </w:r>
      <w:r>
        <w:t>n → Carga el contenido de nuestro repositorio local al remoto (confirma el envío)</w:t>
      </w:r>
    </w:p>
    <w:p w:rsidR="00D21C60" w:rsidRDefault="000B1954">
      <w:pPr>
        <w:pStyle w:val="PSI-Normal"/>
      </w:pPr>
      <w:r>
        <w:t>Por último, desde VS Code crearemos una nueva rama, llamada “responsive”, que será una nueva versión de nuestro proyecto, la cual incorporará Bootstrap. Para finalizar, reali</w:t>
      </w:r>
      <w:r>
        <w:t>zamos un commit y push para subir la nueva rama al repositorio remoto.</w:t>
      </w:r>
    </w:p>
    <w:p w:rsidR="00D21C60" w:rsidRDefault="00D21C60">
      <w:pPr>
        <w:pStyle w:val="PSI-Normal"/>
      </w:pPr>
    </w:p>
    <w:p w:rsidR="00D21C60" w:rsidRDefault="00D21C60">
      <w:pPr>
        <w:pStyle w:val="PSI-Normal"/>
      </w:pPr>
    </w:p>
    <w:p w:rsidR="00D21C60" w:rsidRDefault="000B1954">
      <w:pPr>
        <w:pStyle w:val="PSI-Ttulo4"/>
      </w:pPr>
      <w:bookmarkStart w:id="10" w:name="_Toc75184650"/>
      <w:r>
        <w:lastRenderedPageBreak/>
        <w:t>Clonar el repositorio</w:t>
      </w:r>
      <w:bookmarkEnd w:id="10"/>
    </w:p>
    <w:p w:rsidR="00D21C60" w:rsidRDefault="000B1954">
      <w:pPr>
        <w:pStyle w:val="PSI-Normal"/>
      </w:pPr>
      <w:r>
        <w:t xml:space="preserve">Este apartado es para quienes deseen colaborar en el desarrollo del proyecto. Para esto, deben dirijirse a la página de GitHub, donde en la raíz del repositorio </w:t>
      </w:r>
      <w:r>
        <w:t>“Proyecto-Muebleria” deben clickear el botón “Code” donde se desplegarán opciones para clonar el repositorio via Https, SSL, GitHub CLI.</w:t>
      </w:r>
    </w:p>
    <w:p w:rsidR="00D21C60" w:rsidRDefault="000B1954">
      <w:pPr>
        <w:pStyle w:val="PSI-Normal"/>
      </w:pPr>
      <w:r>
        <w:t xml:space="preserve">En este caso, lo clonaremos mediante Https. Para ello, copiamos el enlace del repositorio y nos dirijiremos a VS Code, </w:t>
      </w:r>
      <w:r>
        <w:t>donde elegiremos la opción “Clone Git Repository” que se muestra al inicio. A continuación, seleccionaremos la ubicación donde desearemos clonar el repositorio (C:\xampp\htdocs) y procedemos a pegar el enlace copiado y presionaremos enter.</w:t>
      </w:r>
    </w:p>
    <w:p w:rsidR="00D21C60" w:rsidRDefault="000B1954">
      <w:pPr>
        <w:pStyle w:val="PSI-Normal"/>
      </w:pPr>
      <w:r>
        <w:t>Con esto, ya con</w:t>
      </w:r>
      <w:r>
        <w:t>taremos con el repositorio clonado en nuestra máquina, listo para colaborar.</w:t>
      </w:r>
    </w:p>
    <w:p w:rsidR="00D21C60" w:rsidRDefault="00D21C60">
      <w:pPr>
        <w:pStyle w:val="PSI-Normal"/>
      </w:pPr>
    </w:p>
    <w:p w:rsidR="00D21C60" w:rsidRDefault="00D21C60">
      <w:pPr>
        <w:pStyle w:val="PSI-Normal"/>
      </w:pPr>
    </w:p>
    <w:p w:rsidR="00D21C60" w:rsidRDefault="000B1954">
      <w:pPr>
        <w:pStyle w:val="PSI-Ttulo3"/>
        <w:rPr>
          <w:rFonts w:ascii="Arial" w:eastAsia="Arial" w:hAnsi="Arial" w:cs="Arial"/>
          <w:color w:val="000000"/>
          <w:highlight w:val="white"/>
        </w:rPr>
      </w:pPr>
      <w:bookmarkStart w:id="11" w:name="_Toc75184651"/>
      <w:r>
        <w:rPr>
          <w:rFonts w:eastAsia="Cambria"/>
        </w:rPr>
        <w:t>Herramienta Mantisbt</w:t>
      </w:r>
      <w:bookmarkEnd w:id="11"/>
    </w:p>
    <w:p w:rsidR="00D21C60" w:rsidRDefault="000B1954">
      <w:pPr>
        <w:pStyle w:val="PSI-Normal"/>
        <w:rPr>
          <w:highlight w:val="white"/>
        </w:rPr>
      </w:pPr>
      <w:r>
        <w:t>Mantisbt</w:t>
      </w:r>
      <w:r>
        <w:rPr>
          <w:highlight w:val="white"/>
        </w:rPr>
        <w:t xml:space="preserve"> es una aplicación Open Source que sirve para controlar los errores aparecidos en el software y que permite a desarrolladores, testers o clientes reportar fallos y realizar el seguimiento de los mismos hasta su resolución.</w:t>
      </w:r>
    </w:p>
    <w:p w:rsidR="00D21C60" w:rsidRDefault="000B1954">
      <w:pPr>
        <w:pStyle w:val="PSI-Normal"/>
        <w:rPr>
          <w:highlight w:val="white"/>
        </w:rPr>
      </w:pPr>
      <w:r>
        <w:rPr>
          <w:highlight w:val="white"/>
        </w:rPr>
        <w:t>También funciona como una</w:t>
      </w:r>
      <w:r>
        <w:rPr>
          <w:rFonts w:ascii="Arial" w:eastAsia="Arial" w:hAnsi="Arial" w:cs="Arial"/>
          <w:b/>
          <w:color w:val="000000"/>
          <w:highlight w:val="white"/>
        </w:rPr>
        <w:t> </w:t>
      </w:r>
      <w:r>
        <w:rPr>
          <w:rFonts w:ascii="Arial" w:eastAsia="Arial" w:hAnsi="Arial" w:cs="Arial"/>
          <w:color w:val="000000"/>
          <w:highlight w:val="white"/>
        </w:rPr>
        <w:t>platafo</w:t>
      </w:r>
      <w:r>
        <w:rPr>
          <w:rFonts w:ascii="Arial" w:eastAsia="Arial" w:hAnsi="Arial" w:cs="Arial"/>
          <w:color w:val="000000"/>
          <w:highlight w:val="white"/>
        </w:rPr>
        <w:t>rma de colaboración para proyectos</w:t>
      </w:r>
      <w:r>
        <w:rPr>
          <w:highlight w:val="white"/>
        </w:rPr>
        <w:t> en los que participan diversos perfiles a los que se les asigna distintos roles para gestionar permisos.</w:t>
      </w:r>
    </w:p>
    <w:p w:rsidR="00D21C60" w:rsidRDefault="000B1954">
      <w:pPr>
        <w:pStyle w:val="PSI-Normal"/>
        <w:rPr>
          <w:highlight w:val="white"/>
        </w:rPr>
      </w:pPr>
      <w:r>
        <w:rPr>
          <w:highlight w:val="white"/>
        </w:rPr>
        <w:t>Basado en </w:t>
      </w:r>
      <w:r>
        <w:rPr>
          <w:rFonts w:ascii="Arial" w:eastAsia="Arial" w:hAnsi="Arial" w:cs="Arial"/>
          <w:color w:val="000000"/>
          <w:highlight w:val="white"/>
        </w:rPr>
        <w:t>acceso web y adaptable a todo tipo de pantallas</w:t>
      </w:r>
      <w:r>
        <w:rPr>
          <w:b/>
          <w:highlight w:val="white"/>
        </w:rPr>
        <w:t>,</w:t>
      </w:r>
      <w:r>
        <w:rPr>
          <w:highlight w:val="white"/>
        </w:rPr>
        <w:t xml:space="preserve"> tanto móviles como de escritorio, Mantis está desarrollado en tecnologías abiertas como PHP y da soporte a clientes web populares como Chrome, Firefox, Safari e Internet Explorer desde la versión 7 en adelante.</w:t>
      </w:r>
    </w:p>
    <w:p w:rsidR="00D21C60" w:rsidRDefault="00D21C60">
      <w:pPr>
        <w:pStyle w:val="PSI-Normal"/>
        <w:rPr>
          <w:highlight w:val="white"/>
        </w:rPr>
      </w:pPr>
    </w:p>
    <w:p w:rsidR="00D21C60" w:rsidRDefault="000B1954">
      <w:pPr>
        <w:pStyle w:val="PSI-Ttulo4"/>
        <w:ind w:firstLine="0"/>
        <w:rPr>
          <w:rFonts w:eastAsia="Cambria"/>
        </w:rPr>
      </w:pPr>
      <w:bookmarkStart w:id="12" w:name="_Toc75184652"/>
      <w:r>
        <w:rPr>
          <w:rFonts w:eastAsia="Cambria"/>
        </w:rPr>
        <w:t>Organización</w:t>
      </w:r>
      <w:bookmarkEnd w:id="12"/>
    </w:p>
    <w:p w:rsidR="00D21C60" w:rsidRDefault="000B1954">
      <w:pPr>
        <w:pStyle w:val="PSI-Normal"/>
      </w:pPr>
      <w:r>
        <w:t>El equipo de trabajo está estr</w:t>
      </w:r>
      <w:r>
        <w:t>ucturado de la siguiente forma:</w:t>
      </w:r>
    </w:p>
    <w:tbl>
      <w:tblPr>
        <w:tblW w:w="8645" w:type="dxa"/>
        <w:tblLayout w:type="fixed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3336"/>
        <w:gridCol w:w="1883"/>
        <w:gridCol w:w="1561"/>
        <w:gridCol w:w="1865"/>
      </w:tblGrid>
      <w:tr w:rsidR="00D21C60">
        <w:trPr>
          <w:trHeight w:val="660"/>
        </w:trPr>
        <w:tc>
          <w:tcPr>
            <w:tcW w:w="3335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A66AC"/>
          </w:tcPr>
          <w:p w:rsidR="00D21C60" w:rsidRDefault="000B1954">
            <w:pPr>
              <w:pStyle w:val="PSI-Normal"/>
              <w:widowControl w:val="0"/>
            </w:pPr>
            <w:r>
              <w:t xml:space="preserve">                                                Persona</w:t>
            </w:r>
          </w:p>
          <w:p w:rsidR="00D21C60" w:rsidRDefault="000B1954">
            <w:pPr>
              <w:pStyle w:val="PSI-Normal"/>
              <w:widowControl w:val="0"/>
            </w:pPr>
            <w:r>
              <w:t>Rol</w:t>
            </w:r>
          </w:p>
        </w:tc>
        <w:tc>
          <w:tcPr>
            <w:tcW w:w="1883" w:type="dxa"/>
            <w:tcBorders>
              <w:top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A66AC"/>
            <w:vAlign w:val="center"/>
          </w:tcPr>
          <w:p w:rsidR="00D21C60" w:rsidRDefault="000B1954">
            <w:pPr>
              <w:pStyle w:val="PSI-Normal"/>
              <w:widowControl w:val="0"/>
            </w:pPr>
            <w:r>
              <w:t>Rut Muñoz</w:t>
            </w:r>
          </w:p>
        </w:tc>
        <w:tc>
          <w:tcPr>
            <w:tcW w:w="1561" w:type="dxa"/>
            <w:tcBorders>
              <w:top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A66AC"/>
            <w:vAlign w:val="center"/>
          </w:tcPr>
          <w:p w:rsidR="00D21C60" w:rsidRDefault="000B1954">
            <w:pPr>
              <w:pStyle w:val="PSI-Normal"/>
              <w:widowControl w:val="0"/>
            </w:pPr>
            <w:r>
              <w:t>Vanesa Cadin</w:t>
            </w:r>
          </w:p>
        </w:tc>
        <w:tc>
          <w:tcPr>
            <w:tcW w:w="1865" w:type="dxa"/>
            <w:tcBorders>
              <w:top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A66AC"/>
            <w:vAlign w:val="center"/>
          </w:tcPr>
          <w:p w:rsidR="00D21C60" w:rsidRDefault="000B1954">
            <w:pPr>
              <w:pStyle w:val="PSI-Normal"/>
              <w:widowControl w:val="0"/>
            </w:pPr>
            <w:r>
              <w:t>Nicolás Sartini</w:t>
            </w:r>
          </w:p>
        </w:tc>
      </w:tr>
      <w:tr w:rsidR="00D21C60">
        <w:trPr>
          <w:trHeight w:val="330"/>
        </w:trPr>
        <w:tc>
          <w:tcPr>
            <w:tcW w:w="333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AF1"/>
            <w:vAlign w:val="center"/>
          </w:tcPr>
          <w:p w:rsidR="00D21C60" w:rsidRDefault="000B1954">
            <w:pPr>
              <w:pStyle w:val="PSI-Normal"/>
              <w:widowControl w:val="0"/>
            </w:pPr>
            <w:r>
              <w:t>Informador</w:t>
            </w:r>
          </w:p>
        </w:tc>
        <w:tc>
          <w:tcPr>
            <w:tcW w:w="1883" w:type="dxa"/>
            <w:tcBorders>
              <w:bottom w:val="single" w:sz="8" w:space="0" w:color="FFFFFF"/>
              <w:right w:val="single" w:sz="8" w:space="0" w:color="FFFFFF"/>
            </w:tcBorders>
            <w:shd w:val="clear" w:color="000000" w:fill="E9EAF1"/>
          </w:tcPr>
          <w:p w:rsidR="00D21C60" w:rsidRDefault="000B1954">
            <w:pPr>
              <w:pStyle w:val="PSI-Normal"/>
              <w:widowControl w:val="0"/>
            </w:pPr>
            <w:r>
              <w:t>X</w:t>
            </w:r>
          </w:p>
        </w:tc>
        <w:tc>
          <w:tcPr>
            <w:tcW w:w="1561" w:type="dxa"/>
            <w:tcBorders>
              <w:bottom w:val="single" w:sz="8" w:space="0" w:color="FFFFFF"/>
              <w:right w:val="single" w:sz="8" w:space="0" w:color="FFFFFF"/>
            </w:tcBorders>
            <w:shd w:val="clear" w:color="000000" w:fill="E9EAF1"/>
            <w:vAlign w:val="center"/>
          </w:tcPr>
          <w:p w:rsidR="00D21C60" w:rsidRDefault="00D21C60">
            <w:pPr>
              <w:pStyle w:val="PSI-Normal"/>
              <w:widowControl w:val="0"/>
            </w:pPr>
          </w:p>
        </w:tc>
        <w:tc>
          <w:tcPr>
            <w:tcW w:w="1865" w:type="dxa"/>
            <w:tcBorders>
              <w:bottom w:val="single" w:sz="8" w:space="0" w:color="FFFFFF"/>
              <w:right w:val="single" w:sz="8" w:space="0" w:color="FFFFFF"/>
            </w:tcBorders>
            <w:shd w:val="clear" w:color="000000" w:fill="E9EAF1"/>
          </w:tcPr>
          <w:p w:rsidR="00D21C60" w:rsidRDefault="00D21C60">
            <w:pPr>
              <w:pStyle w:val="PSI-Normal"/>
              <w:widowControl w:val="0"/>
            </w:pPr>
          </w:p>
        </w:tc>
      </w:tr>
      <w:tr w:rsidR="00D21C60">
        <w:trPr>
          <w:trHeight w:val="330"/>
        </w:trPr>
        <w:tc>
          <w:tcPr>
            <w:tcW w:w="333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3E3"/>
            <w:vAlign w:val="center"/>
          </w:tcPr>
          <w:p w:rsidR="00D21C60" w:rsidRDefault="000B1954">
            <w:pPr>
              <w:pStyle w:val="PSI-Normal"/>
              <w:widowControl w:val="0"/>
            </w:pPr>
            <w:r>
              <w:t>Supervisor</w:t>
            </w:r>
          </w:p>
        </w:tc>
        <w:tc>
          <w:tcPr>
            <w:tcW w:w="1883" w:type="dxa"/>
            <w:tcBorders>
              <w:bottom w:val="single" w:sz="8" w:space="0" w:color="FFFFFF"/>
              <w:right w:val="single" w:sz="8" w:space="0" w:color="FFFFFF"/>
            </w:tcBorders>
            <w:shd w:val="clear" w:color="000000" w:fill="D0D3E3"/>
          </w:tcPr>
          <w:p w:rsidR="00D21C60" w:rsidRDefault="00D21C60">
            <w:pPr>
              <w:pStyle w:val="PSI-Normal"/>
              <w:widowControl w:val="0"/>
            </w:pPr>
          </w:p>
        </w:tc>
        <w:tc>
          <w:tcPr>
            <w:tcW w:w="1561" w:type="dxa"/>
            <w:tcBorders>
              <w:bottom w:val="single" w:sz="8" w:space="0" w:color="FFFFFF"/>
              <w:right w:val="single" w:sz="8" w:space="0" w:color="FFFFFF"/>
            </w:tcBorders>
            <w:shd w:val="clear" w:color="000000" w:fill="D0D3E3"/>
            <w:vAlign w:val="center"/>
          </w:tcPr>
          <w:p w:rsidR="00D21C60" w:rsidRDefault="000B1954">
            <w:pPr>
              <w:pStyle w:val="PSI-Normal"/>
              <w:widowControl w:val="0"/>
            </w:pPr>
            <w:r>
              <w:t>X</w:t>
            </w:r>
          </w:p>
        </w:tc>
        <w:tc>
          <w:tcPr>
            <w:tcW w:w="1865" w:type="dxa"/>
            <w:tcBorders>
              <w:bottom w:val="single" w:sz="8" w:space="0" w:color="FFFFFF"/>
              <w:right w:val="single" w:sz="8" w:space="0" w:color="FFFFFF"/>
            </w:tcBorders>
            <w:shd w:val="clear" w:color="000000" w:fill="D0D3E3"/>
          </w:tcPr>
          <w:p w:rsidR="00D21C60" w:rsidRDefault="00D21C60">
            <w:pPr>
              <w:pStyle w:val="PSI-Normal"/>
              <w:widowControl w:val="0"/>
            </w:pPr>
          </w:p>
        </w:tc>
      </w:tr>
      <w:tr w:rsidR="00D21C60">
        <w:trPr>
          <w:trHeight w:val="330"/>
        </w:trPr>
        <w:tc>
          <w:tcPr>
            <w:tcW w:w="333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3E3"/>
            <w:vAlign w:val="center"/>
          </w:tcPr>
          <w:p w:rsidR="00D21C60" w:rsidRDefault="000B1954">
            <w:pPr>
              <w:pStyle w:val="PSI-Normal"/>
              <w:widowControl w:val="0"/>
            </w:pPr>
            <w:r>
              <w:t>Desarrollador</w:t>
            </w:r>
          </w:p>
        </w:tc>
        <w:tc>
          <w:tcPr>
            <w:tcW w:w="1883" w:type="dxa"/>
            <w:tcBorders>
              <w:bottom w:val="single" w:sz="8" w:space="0" w:color="FFFFFF"/>
              <w:right w:val="single" w:sz="8" w:space="0" w:color="FFFFFF"/>
            </w:tcBorders>
            <w:shd w:val="clear" w:color="000000" w:fill="D0D3E3"/>
          </w:tcPr>
          <w:p w:rsidR="00D21C60" w:rsidRDefault="00D21C60">
            <w:pPr>
              <w:pStyle w:val="PSI-Normal"/>
              <w:widowControl w:val="0"/>
            </w:pPr>
          </w:p>
        </w:tc>
        <w:tc>
          <w:tcPr>
            <w:tcW w:w="1561" w:type="dxa"/>
            <w:tcBorders>
              <w:bottom w:val="single" w:sz="8" w:space="0" w:color="FFFFFF"/>
              <w:right w:val="single" w:sz="8" w:space="0" w:color="FFFFFF"/>
            </w:tcBorders>
            <w:shd w:val="clear" w:color="000000" w:fill="D0D3E3"/>
          </w:tcPr>
          <w:p w:rsidR="00D21C60" w:rsidRDefault="00D21C60">
            <w:pPr>
              <w:pStyle w:val="PSI-Normal"/>
              <w:widowControl w:val="0"/>
            </w:pPr>
          </w:p>
        </w:tc>
        <w:tc>
          <w:tcPr>
            <w:tcW w:w="1865" w:type="dxa"/>
            <w:tcBorders>
              <w:bottom w:val="single" w:sz="8" w:space="0" w:color="FFFFFF"/>
              <w:right w:val="single" w:sz="8" w:space="0" w:color="FFFFFF"/>
            </w:tcBorders>
            <w:shd w:val="clear" w:color="000000" w:fill="D0D3E3"/>
            <w:vAlign w:val="center"/>
          </w:tcPr>
          <w:p w:rsidR="00D21C60" w:rsidRDefault="000B1954">
            <w:pPr>
              <w:pStyle w:val="PSI-Normal"/>
              <w:widowControl w:val="0"/>
            </w:pPr>
            <w:r>
              <w:t>X</w:t>
            </w:r>
          </w:p>
        </w:tc>
      </w:tr>
    </w:tbl>
    <w:p w:rsidR="00D21C60" w:rsidRDefault="00D21C60">
      <w:pPr>
        <w:pStyle w:val="PSI-Comentario"/>
        <w:rPr>
          <w:highlight w:val="white"/>
        </w:rPr>
      </w:pPr>
    </w:p>
    <w:p w:rsidR="009632B0" w:rsidRDefault="009632B0">
      <w:pPr>
        <w:pStyle w:val="PSI-Comentario"/>
        <w:rPr>
          <w:highlight w:val="white"/>
        </w:rPr>
      </w:pPr>
    </w:p>
    <w:p w:rsidR="00D21C60" w:rsidRDefault="000B1954">
      <w:pPr>
        <w:pStyle w:val="PSI-Ttulo4"/>
        <w:rPr>
          <w:rFonts w:eastAsia="Cambria"/>
          <w:highlight w:val="white"/>
        </w:rPr>
      </w:pPr>
      <w:bookmarkStart w:id="13" w:name="_Toc75184653"/>
      <w:r>
        <w:rPr>
          <w:rFonts w:eastAsia="Cambria"/>
          <w:highlight w:val="white"/>
        </w:rPr>
        <w:lastRenderedPageBreak/>
        <w:t>Instalación de Mantisbt de manera local con xampp</w:t>
      </w:r>
      <w:bookmarkEnd w:id="13"/>
    </w:p>
    <w:p w:rsidR="00D21C60" w:rsidRDefault="00D21C60">
      <w:pPr>
        <w:spacing w:before="0" w:after="160" w:line="240" w:lineRule="auto"/>
        <w:ind w:left="0" w:firstLine="0"/>
        <w:rPr>
          <w:b/>
          <w:color w:val="000000"/>
        </w:rPr>
      </w:pPr>
    </w:p>
    <w:p w:rsidR="00D21C60" w:rsidRDefault="000B1954">
      <w:pPr>
        <w:pStyle w:val="Prrafodelista"/>
        <w:numPr>
          <w:ilvl w:val="0"/>
          <w:numId w:val="6"/>
        </w:numPr>
        <w:spacing w:before="0" w:after="160"/>
        <w:rPr>
          <w:color w:val="000000"/>
        </w:rPr>
      </w:pPr>
      <w:r>
        <w:rPr>
          <w:color w:val="000000"/>
        </w:rPr>
        <w:t xml:space="preserve">Descarga: </w:t>
      </w:r>
      <w:hyperlink r:id="rId13">
        <w:r>
          <w:rPr>
            <w:color w:val="0000FF"/>
            <w:u w:val="single"/>
          </w:rPr>
          <w:t>https://sourceforge.net/projects/mantisbt/</w:t>
        </w:r>
      </w:hyperlink>
    </w:p>
    <w:p w:rsidR="00D21C60" w:rsidRDefault="000B1954">
      <w:pPr>
        <w:pStyle w:val="Prrafodelista"/>
        <w:numPr>
          <w:ilvl w:val="0"/>
          <w:numId w:val="6"/>
        </w:numPr>
        <w:spacing w:before="0" w:after="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Descomprimir el archivo descargado.</w:t>
      </w:r>
    </w:p>
    <w:p w:rsidR="00D21C60" w:rsidRDefault="000B1954">
      <w:pPr>
        <w:pStyle w:val="Prrafodelista"/>
        <w:numPr>
          <w:ilvl w:val="0"/>
          <w:numId w:val="6"/>
        </w:numPr>
        <w:spacing w:before="0" w:after="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Copiar contenido en la  dirección  C:\xampp\htdocs</w:t>
      </w:r>
    </w:p>
    <w:p w:rsidR="00D21C60" w:rsidRDefault="000B1954">
      <w:pPr>
        <w:pStyle w:val="Prrafodelista"/>
        <w:numPr>
          <w:ilvl w:val="0"/>
          <w:numId w:val="6"/>
        </w:numPr>
        <w:spacing w:before="0" w:after="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Iniciar la instalación en </w:t>
      </w:r>
      <w:hyperlink r:id="rId14">
        <w:r>
          <w:rPr>
            <w:color w:val="0563C1"/>
            <w:u w:val="single"/>
          </w:rPr>
          <w:t>http://localhost/mantisbt/</w:t>
        </w:r>
      </w:hyperlink>
      <w:r>
        <w:rPr>
          <w:color w:val="0563C1"/>
          <w:u w:val="single"/>
        </w:rPr>
        <w:t xml:space="preserve">admin/install.php </w:t>
      </w:r>
    </w:p>
    <w:p w:rsidR="00D21C60" w:rsidRDefault="00D21C60"/>
    <w:p w:rsidR="00D21C60" w:rsidRDefault="000B1954">
      <w:pPr>
        <w:pStyle w:val="PSI-Ttulo4"/>
        <w:rPr>
          <w:rFonts w:eastAsia="Cambria"/>
          <w:highlight w:val="white"/>
        </w:rPr>
      </w:pPr>
      <w:bookmarkStart w:id="14" w:name="_Toc75184654"/>
      <w:r>
        <w:rPr>
          <w:rFonts w:eastAsia="Cambria"/>
          <w:highlight w:val="white"/>
        </w:rPr>
        <w:t>Revisión de parámetros que deben estar instalados</w:t>
      </w:r>
      <w:bookmarkEnd w:id="14"/>
    </w:p>
    <w:p w:rsidR="00D21C60" w:rsidRDefault="00D21C60">
      <w:pPr>
        <w:pStyle w:val="PSI-Ttulo4"/>
        <w:rPr>
          <w:rFonts w:eastAsia="Cambria"/>
          <w:highlight w:val="white"/>
        </w:rPr>
      </w:pPr>
    </w:p>
    <w:p w:rsidR="00D21C60" w:rsidRDefault="000B1954">
      <w:pPr>
        <w:pStyle w:val="PSI-Ttulo3"/>
        <w:rPr>
          <w:rFonts w:eastAsia="Cambria"/>
          <w:highlight w:val="white"/>
        </w:rPr>
      </w:pPr>
      <w:bookmarkStart w:id="15" w:name="_Toc75184655"/>
      <w:bookmarkStart w:id="16" w:name="_Toc75184014"/>
      <w:bookmarkStart w:id="17" w:name="_Toc75183890"/>
      <w:bookmarkStart w:id="18" w:name="_Toc75183713"/>
      <w:r>
        <w:rPr>
          <w:noProof/>
          <w:lang w:val="en-US"/>
        </w:rPr>
        <w:drawing>
          <wp:inline distT="0" distB="0" distL="0" distR="0">
            <wp:extent cx="5162550" cy="3878580"/>
            <wp:effectExtent l="0" t="0" r="0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bookmarkEnd w:id="16"/>
      <w:bookmarkEnd w:id="17"/>
      <w:bookmarkEnd w:id="18"/>
    </w:p>
    <w:p w:rsidR="00D21C60" w:rsidRDefault="00D21C60"/>
    <w:p w:rsidR="00D21C60" w:rsidRDefault="000B1954">
      <w:pPr>
        <w:pStyle w:val="PSI-Ttulo4"/>
      </w:pPr>
      <w:bookmarkStart w:id="19" w:name="_Toc75184656"/>
      <w:r>
        <w:t>Opciones de Instalación y parámetros</w:t>
      </w:r>
      <w:bookmarkEnd w:id="19"/>
    </w:p>
    <w:p w:rsidR="00D21C60" w:rsidRDefault="000B1954">
      <w:pPr>
        <w:pStyle w:val="Prrafodelista"/>
        <w:numPr>
          <w:ilvl w:val="0"/>
          <w:numId w:val="2"/>
        </w:numPr>
      </w:pPr>
      <w:r>
        <w:t>Type of Database: elegir motor de base de datos (MySQL, ORACLE, Postgre SQL).</w:t>
      </w:r>
    </w:p>
    <w:p w:rsidR="00D21C60" w:rsidRDefault="000B1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Hostname(for Database Server): </w:t>
      </w:r>
      <w:r>
        <w:rPr>
          <w:lang w:val="en-US"/>
        </w:rPr>
        <w:t>localhost.</w:t>
      </w:r>
    </w:p>
    <w:p w:rsidR="00D21C60" w:rsidRDefault="000B1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Username(for Database): root</w:t>
      </w:r>
    </w:p>
    <w:p w:rsidR="00D21C60" w:rsidRDefault="000B1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Password(for Database): contraseña</w:t>
      </w:r>
    </w:p>
    <w:p w:rsidR="00D21C60" w:rsidRDefault="000B1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name(for Database): bugtracker</w:t>
      </w:r>
    </w:p>
    <w:p w:rsidR="00D21C60" w:rsidRDefault="000B1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Username(for Database): opcional</w:t>
      </w:r>
    </w:p>
    <w:p w:rsidR="00D21C60" w:rsidRDefault="000B1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Password(for Database): opcional</w:t>
      </w:r>
    </w:p>
    <w:p w:rsidR="00D21C60" w:rsidRDefault="000B1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Plugin table Prefix: mantis</w:t>
      </w:r>
    </w:p>
    <w:p w:rsidR="00D21C60" w:rsidRDefault="000B1954">
      <w:pPr>
        <w:pStyle w:val="Prrafodelista"/>
        <w:numPr>
          <w:ilvl w:val="0"/>
          <w:numId w:val="2"/>
        </w:numPr>
      </w:pPr>
      <w:r>
        <w:lastRenderedPageBreak/>
        <w:t>Database table suffix: _ta</w:t>
      </w:r>
      <w:r>
        <w:t>ble</w:t>
      </w:r>
    </w:p>
    <w:p w:rsidR="00D21C60" w:rsidRDefault="000B1954">
      <w:pPr>
        <w:pStyle w:val="Prrafodelista"/>
        <w:numPr>
          <w:ilvl w:val="0"/>
          <w:numId w:val="2"/>
        </w:numPr>
      </w:pPr>
      <w:r>
        <w:t>Default Time Zone : Argentina</w:t>
      </w:r>
    </w:p>
    <w:p w:rsidR="00D21C60" w:rsidRDefault="00D21C60"/>
    <w:p w:rsidR="00D21C60" w:rsidRDefault="000B1954">
      <w:pPr>
        <w:pStyle w:val="PSI-Ttulo4"/>
      </w:pPr>
      <w:bookmarkStart w:id="20" w:name="_Toc75184657"/>
      <w:r>
        <w:t>Usuario creado por defecto para el ingreso a la aplicacion</w:t>
      </w:r>
      <w:bookmarkEnd w:id="20"/>
    </w:p>
    <w:p w:rsidR="00D21C60" w:rsidRDefault="000B1954">
      <w:pPr>
        <w:pStyle w:val="Prrafodelista"/>
        <w:numPr>
          <w:ilvl w:val="0"/>
          <w:numId w:val="3"/>
        </w:numPr>
      </w:pPr>
      <w:r>
        <w:t>User: Administrator</w:t>
      </w:r>
    </w:p>
    <w:p w:rsidR="00D21C60" w:rsidRDefault="000B1954">
      <w:pPr>
        <w:pStyle w:val="Prrafodelista"/>
        <w:numPr>
          <w:ilvl w:val="0"/>
          <w:numId w:val="3"/>
        </w:numPr>
      </w:pPr>
      <w:r>
        <w:t>Password: root</w:t>
      </w:r>
    </w:p>
    <w:p w:rsidR="00D21C60" w:rsidRDefault="00D21C60"/>
    <w:p w:rsidR="00D21C60" w:rsidRDefault="000B1954">
      <w:pPr>
        <w:pStyle w:val="PSI-Ttulo4"/>
        <w:rPr>
          <w:rFonts w:eastAsia="Cambria"/>
        </w:rPr>
      </w:pPr>
      <w:bookmarkStart w:id="21" w:name="_Toc75184658"/>
      <w:r>
        <w:rPr>
          <w:rFonts w:eastAsia="Cambria"/>
        </w:rPr>
        <w:t>Ubicación del proyecto en la nube</w:t>
      </w:r>
      <w:bookmarkEnd w:id="21"/>
    </w:p>
    <w:p w:rsidR="00D21C60" w:rsidRDefault="00D21C60">
      <w:pPr>
        <w:keepNext/>
        <w:keepLines/>
        <w:rPr>
          <w:rFonts w:ascii="Cambria" w:eastAsia="Cambria" w:hAnsi="Cambria" w:cs="Cambria"/>
          <w:color w:val="4F81BD"/>
        </w:rPr>
      </w:pPr>
    </w:p>
    <w:p w:rsidR="00D21C60" w:rsidRDefault="000B1954">
      <w:pPr>
        <w:pStyle w:val="Prrafodelista"/>
        <w:numPr>
          <w:ilvl w:val="0"/>
          <w:numId w:val="4"/>
        </w:numPr>
        <w:spacing w:before="0" w:after="160"/>
        <w:rPr>
          <w:color w:val="0000FF"/>
          <w:u w:val="single"/>
        </w:rPr>
      </w:pPr>
      <w:r>
        <w:rPr>
          <w:color w:val="000000"/>
        </w:rPr>
        <w:t xml:space="preserve">Ingresar a la página: </w:t>
      </w:r>
      <w:hyperlink r:id="rId16">
        <w:r>
          <w:rPr>
            <w:color w:val="0000FF"/>
            <w:u w:val="single"/>
          </w:rPr>
          <w:t>https://www.mantisbt.org</w:t>
        </w:r>
        <w:r>
          <w:rPr>
            <w:color w:val="0000FF"/>
            <w:u w:val="single"/>
          </w:rPr>
          <w:t>/</w:t>
        </w:r>
      </w:hyperlink>
    </w:p>
    <w:p w:rsidR="00D21C60" w:rsidRDefault="000B1954">
      <w:pPr>
        <w:pStyle w:val="Prrafodelista"/>
        <w:numPr>
          <w:ilvl w:val="0"/>
          <w:numId w:val="4"/>
        </w:numPr>
        <w:spacing w:before="0" w:after="160"/>
        <w:rPr>
          <w:color w:val="000000"/>
        </w:rPr>
      </w:pPr>
      <w:r>
        <w:rPr>
          <w:color w:val="000000"/>
        </w:rPr>
        <w:t xml:space="preserve">Crear un usuario en la sección hosting: </w:t>
      </w:r>
      <w:hyperlink r:id="rId17">
        <w:r>
          <w:rPr>
            <w:rStyle w:val="EnlacedeInternet"/>
          </w:rPr>
          <w:t>https://www.mantisbt.org/hosting.php</w:t>
        </w:r>
      </w:hyperlink>
      <w:r>
        <w:rPr>
          <w:color w:val="000000"/>
        </w:rPr>
        <w:t xml:space="preserve"> </w:t>
      </w:r>
    </w:p>
    <w:p w:rsidR="00D21C60" w:rsidRDefault="000B1954">
      <w:pPr>
        <w:pStyle w:val="Prrafodelista"/>
        <w:numPr>
          <w:ilvl w:val="0"/>
          <w:numId w:val="4"/>
        </w:numPr>
        <w:spacing w:before="0" w:after="160"/>
        <w:rPr>
          <w:color w:val="000000"/>
        </w:rPr>
      </w:pPr>
      <w:r>
        <w:rPr>
          <w:color w:val="000000"/>
        </w:rPr>
        <w:t xml:space="preserve">Ingresar al servicio: </w:t>
      </w:r>
      <w:hyperlink r:id="rId18">
        <w:r>
          <w:rPr>
            <w:color w:val="0563C1"/>
            <w:u w:val="single"/>
          </w:rPr>
          <w:t>https://gestion2021.mantishub.io/</w:t>
        </w:r>
      </w:hyperlink>
    </w:p>
    <w:p w:rsidR="00D21C60" w:rsidRDefault="00D21C60">
      <w:pPr>
        <w:keepNext/>
        <w:keepLines/>
        <w:ind w:left="0" w:firstLine="0"/>
        <w:rPr>
          <w:color w:val="000000"/>
        </w:rPr>
      </w:pPr>
    </w:p>
    <w:p w:rsidR="00D21C60" w:rsidRDefault="000B1954">
      <w:pPr>
        <w:keepNext/>
        <w:keepLines/>
        <w:ind w:left="0" w:firstLine="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5400040" cy="255270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color w:val="4F81BD"/>
          <w:sz w:val="26"/>
          <w:szCs w:val="26"/>
        </w:rPr>
        <w:br/>
      </w:r>
    </w:p>
    <w:p w:rsidR="00D21C60" w:rsidRDefault="000B1954">
      <w:pPr>
        <w:pStyle w:val="PSI-Normal"/>
        <w:numPr>
          <w:ilvl w:val="0"/>
          <w:numId w:val="5"/>
        </w:numPr>
      </w:pPr>
      <w:r>
        <w:t>Creación del Proyecto en la aplicación</w:t>
      </w:r>
    </w:p>
    <w:p w:rsidR="00D21C60" w:rsidRDefault="000B1954">
      <w:pPr>
        <w:pStyle w:val="PSI-Normal"/>
      </w:pPr>
      <w:r>
        <w:rPr>
          <w:noProof/>
          <w:lang w:val="en-US"/>
        </w:rPr>
        <w:drawing>
          <wp:inline distT="0" distB="0" distL="0" distR="0">
            <wp:extent cx="5400040" cy="1183640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D21C60">
      <w:pPr>
        <w:pStyle w:val="PSI-Normal"/>
      </w:pPr>
    </w:p>
    <w:p w:rsidR="00D21C60" w:rsidRDefault="00D21C60">
      <w:pPr>
        <w:pStyle w:val="PSI-Normal"/>
      </w:pPr>
    </w:p>
    <w:p w:rsidR="00D21C60" w:rsidRDefault="000B1954">
      <w:pPr>
        <w:pStyle w:val="PSI-Normal"/>
        <w:numPr>
          <w:ilvl w:val="0"/>
          <w:numId w:val="5"/>
        </w:numPr>
      </w:pPr>
      <w:r>
        <w:lastRenderedPageBreak/>
        <w:t>Incorporación de usuarios</w:t>
      </w:r>
    </w:p>
    <w:p w:rsidR="00D21C60" w:rsidRDefault="000B1954">
      <w:pPr>
        <w:pStyle w:val="PSI-Normal"/>
      </w:pPr>
      <w:r>
        <w:rPr>
          <w:noProof/>
          <w:lang w:val="en-US"/>
        </w:rPr>
        <w:drawing>
          <wp:inline distT="0" distB="0" distL="0" distR="0">
            <wp:extent cx="5400040" cy="1581785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D21C60">
      <w:pPr>
        <w:pStyle w:val="PSI-Ttulo3"/>
        <w:rPr>
          <w:rFonts w:eastAsia="Cambria"/>
        </w:rPr>
      </w:pPr>
    </w:p>
    <w:p w:rsidR="00D21C60" w:rsidRDefault="00D21C60">
      <w:pPr>
        <w:pStyle w:val="PSI-Ttulo3"/>
        <w:rPr>
          <w:rFonts w:eastAsia="Cambria"/>
        </w:rPr>
      </w:pPr>
    </w:p>
    <w:p w:rsidR="00D21C60" w:rsidRDefault="000B1954">
      <w:pPr>
        <w:pStyle w:val="PSI-Ttulo3"/>
        <w:rPr>
          <w:rFonts w:eastAsia="Cambria"/>
        </w:rPr>
      </w:pPr>
      <w:bookmarkStart w:id="22" w:name="_Toc75184659"/>
      <w:r>
        <w:rPr>
          <w:rFonts w:eastAsia="Cambria"/>
        </w:rPr>
        <w:t>Control de Configuración</w:t>
      </w:r>
      <w:bookmarkEnd w:id="22"/>
    </w:p>
    <w:p w:rsidR="00D21C60" w:rsidRDefault="00D21C60">
      <w:pPr>
        <w:pStyle w:val="PSI-Ttulo3"/>
        <w:rPr>
          <w:rFonts w:eastAsia="Cambria"/>
        </w:rPr>
      </w:pPr>
    </w:p>
    <w:p w:rsidR="00D21C60" w:rsidRDefault="000B1954">
      <w:pPr>
        <w:pStyle w:val="PSI-Ttulo4"/>
      </w:pPr>
      <w:bookmarkStart w:id="23" w:name="_Toc75184660"/>
      <w:r>
        <w:rPr>
          <w:rFonts w:eastAsia="Calibri"/>
        </w:rPr>
        <w:t>Identificación de la incidencia</w:t>
      </w:r>
      <w:bookmarkEnd w:id="23"/>
    </w:p>
    <w:p w:rsidR="00D21C60" w:rsidRDefault="000B1954">
      <w:pPr>
        <w:pStyle w:val="PSI-Normal"/>
      </w:pPr>
      <w:r>
        <w:t xml:space="preserve">Una vez que se identifica la incidencia se informa al sector correspondiente y a la persona encargada para iniciar el procedimiento de control. </w:t>
      </w:r>
    </w:p>
    <w:p w:rsidR="00D21C60" w:rsidRDefault="00D21C60"/>
    <w:p w:rsidR="00D21C60" w:rsidRDefault="000B1954">
      <w:pPr>
        <w:pStyle w:val="PSI-Ttulo4"/>
      </w:pPr>
      <w:bookmarkStart w:id="24" w:name="_Toc75184661"/>
      <w:r>
        <w:rPr>
          <w:rFonts w:eastAsia="Calibri"/>
        </w:rPr>
        <w:t>Dejar registro de la solicitud de cambio</w:t>
      </w:r>
      <w:bookmarkEnd w:id="24"/>
    </w:p>
    <w:p w:rsidR="00D21C60" w:rsidRDefault="000B1954">
      <w:pPr>
        <w:pStyle w:val="PSI-Normal"/>
      </w:pPr>
      <w:r>
        <w:t>En el sistema cargamos el reporte de incidencia.</w:t>
      </w:r>
    </w:p>
    <w:p w:rsidR="00D21C60" w:rsidRDefault="00D21C60">
      <w:pPr>
        <w:pStyle w:val="PSI-Normal"/>
      </w:pPr>
    </w:p>
    <w:p w:rsidR="00D21C60" w:rsidRDefault="000B1954">
      <w:pPr>
        <w:pStyle w:val="PSI-Ttulo4"/>
        <w:rPr>
          <w:rFonts w:eastAsia="Cambria"/>
        </w:rPr>
      </w:pPr>
      <w:bookmarkStart w:id="25" w:name="_Toc75184662"/>
      <w:r>
        <w:rPr>
          <w:rFonts w:eastAsia="Cambria"/>
        </w:rPr>
        <w:t>Solicitud de Cambio</w:t>
      </w:r>
      <w:r>
        <w:rPr>
          <w:rFonts w:eastAsia="Cambria"/>
        </w:rPr>
        <w:t>s</w:t>
      </w:r>
      <w:bookmarkEnd w:id="25"/>
    </w:p>
    <w:p w:rsidR="00D21C60" w:rsidRDefault="000B1954">
      <w:pPr>
        <w:tabs>
          <w:tab w:val="left" w:pos="0"/>
        </w:tabs>
        <w:spacing w:line="240" w:lineRule="auto"/>
        <w:ind w:left="114" w:hanging="5"/>
        <w:jc w:val="both"/>
        <w:rPr>
          <w:i/>
          <w:color w:val="548DD4"/>
        </w:rPr>
      </w:pPr>
      <w:r>
        <w:rPr>
          <w:noProof/>
          <w:lang w:val="en-US"/>
        </w:rPr>
        <w:drawing>
          <wp:inline distT="0" distB="0" distL="0" distR="0">
            <wp:extent cx="5400040" cy="2253615"/>
            <wp:effectExtent l="0" t="0" r="0" b="0"/>
            <wp:docPr id="1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0B1954">
      <w:pPr>
        <w:tabs>
          <w:tab w:val="left" w:pos="0"/>
        </w:tabs>
        <w:spacing w:line="240" w:lineRule="auto"/>
        <w:ind w:left="114" w:hanging="5"/>
        <w:jc w:val="both"/>
        <w:rPr>
          <w:i/>
          <w:color w:val="548DD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1546860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0B1954">
      <w:pPr>
        <w:keepNext/>
        <w:keepLines/>
        <w:rPr>
          <w:rFonts w:ascii="Cambria" w:eastAsia="Cambria" w:hAnsi="Cambria" w:cs="Cambria"/>
          <w:color w:val="4F81BD"/>
        </w:rPr>
      </w:pPr>
      <w:r>
        <w:rPr>
          <w:noProof/>
          <w:lang w:val="en-US"/>
        </w:rPr>
        <w:drawing>
          <wp:inline distT="0" distB="0" distL="0" distR="0">
            <wp:extent cx="5400040" cy="2476500"/>
            <wp:effectExtent l="0" t="0" r="0" b="0"/>
            <wp:docPr id="1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0B1954">
      <w:pPr>
        <w:keepNext/>
        <w:keepLines/>
        <w:rPr>
          <w:rFonts w:ascii="Cambria" w:eastAsia="Cambria" w:hAnsi="Cambria" w:cs="Cambria"/>
          <w:color w:val="4F81BD"/>
        </w:rPr>
      </w:pPr>
      <w:r>
        <w:rPr>
          <w:noProof/>
          <w:lang w:val="en-US"/>
        </w:rPr>
        <w:drawing>
          <wp:inline distT="0" distB="0" distL="0" distR="0">
            <wp:extent cx="5400040" cy="2070735"/>
            <wp:effectExtent l="0" t="0" r="0" b="0"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0B1954">
      <w:r>
        <w:t>En el sistema se ve reflejado la creación de la incidencia.</w:t>
      </w:r>
      <w:r>
        <w:rPr>
          <w:noProof/>
          <w:lang w:val="en-US"/>
        </w:rPr>
        <w:drawing>
          <wp:inline distT="0" distB="0" distL="0" distR="0">
            <wp:extent cx="4733925" cy="1438275"/>
            <wp:effectExtent l="0" t="0" r="0" b="0"/>
            <wp:docPr id="20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0B1954">
      <w:pPr>
        <w:pStyle w:val="PSI-Ttulo4"/>
      </w:pPr>
      <w:bookmarkStart w:id="26" w:name="_Toc75184663"/>
      <w:r>
        <w:rPr>
          <w:rFonts w:eastAsia="Cambria"/>
        </w:rPr>
        <w:lastRenderedPageBreak/>
        <w:t>Aprobación de Cambios</w:t>
      </w:r>
      <w:bookmarkEnd w:id="26"/>
    </w:p>
    <w:p w:rsidR="00D21C60" w:rsidRDefault="000B1954">
      <w:r>
        <w:t>Revisar la incidencia para darle curso o no. En caso de proceder por la primera opción se asigna un responsable para su resolución.</w:t>
      </w:r>
    </w:p>
    <w:p w:rsidR="00D21C60" w:rsidRDefault="000B1954">
      <w:pPr>
        <w:keepNext/>
        <w:keepLines/>
        <w:rPr>
          <w:rFonts w:ascii="Cambria" w:eastAsia="Cambria" w:hAnsi="Cambria" w:cs="Cambria"/>
          <w:color w:val="4F81BD"/>
        </w:rPr>
      </w:pPr>
      <w:r>
        <w:rPr>
          <w:noProof/>
          <w:lang w:val="en-US"/>
        </w:rPr>
        <w:drawing>
          <wp:inline distT="0" distB="0" distL="0" distR="0">
            <wp:extent cx="5400040" cy="342265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D21C60">
      <w:pPr>
        <w:keepNext/>
        <w:keepLines/>
        <w:rPr>
          <w:rFonts w:ascii="Cambria" w:eastAsia="Cambria" w:hAnsi="Cambria" w:cs="Cambria"/>
          <w:color w:val="4F81BD"/>
        </w:rPr>
      </w:pPr>
    </w:p>
    <w:p w:rsidR="00D21C60" w:rsidRDefault="000B1954">
      <w:pPr>
        <w:tabs>
          <w:tab w:val="left" w:pos="0"/>
        </w:tabs>
        <w:spacing w:before="0" w:line="360" w:lineRule="auto"/>
        <w:ind w:left="720" w:hanging="360"/>
        <w:jc w:val="both"/>
        <w:rPr>
          <w:i/>
          <w:color w:val="548DD4"/>
        </w:rPr>
      </w:pPr>
      <w:r>
        <w:rPr>
          <w:noProof/>
          <w:lang w:val="en-US"/>
        </w:rPr>
        <w:drawing>
          <wp:inline distT="0" distB="0" distL="0" distR="0">
            <wp:extent cx="5400040" cy="822325"/>
            <wp:effectExtent l="0" t="0" r="0" b="0"/>
            <wp:docPr id="2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D21C60">
      <w:pPr>
        <w:pStyle w:val="PSI-Ttulo1"/>
        <w:rPr>
          <w:rFonts w:eastAsia="Cambria"/>
        </w:rPr>
      </w:pPr>
    </w:p>
    <w:p w:rsidR="00D21C60" w:rsidRDefault="000B1954">
      <w:pPr>
        <w:pStyle w:val="PSI-Ttulo4"/>
        <w:rPr>
          <w:rFonts w:eastAsia="Cambria"/>
        </w:rPr>
      </w:pPr>
      <w:bookmarkStart w:id="27" w:name="_Toc75184664"/>
      <w:r>
        <w:rPr>
          <w:rFonts w:eastAsia="Cambria"/>
        </w:rPr>
        <w:t>Implementación de Cambios</w:t>
      </w:r>
      <w:bookmarkEnd w:id="27"/>
    </w:p>
    <w:p w:rsidR="00D21C60" w:rsidRDefault="00D21C60">
      <w:pPr>
        <w:pStyle w:val="PSI-Ttulo3"/>
        <w:rPr>
          <w:rFonts w:eastAsia="Cambria"/>
        </w:rPr>
      </w:pPr>
    </w:p>
    <w:p w:rsidR="00D21C60" w:rsidRDefault="000B1954">
      <w:pPr>
        <w:pStyle w:val="PSI-Ttulo3"/>
      </w:pPr>
      <w:bookmarkStart w:id="28" w:name="_Toc75184665"/>
      <w:bookmarkStart w:id="29" w:name="_Toc75184024"/>
      <w:bookmarkStart w:id="30" w:name="_Toc75183899"/>
      <w:bookmarkStart w:id="31" w:name="_Toc75183722"/>
      <w:r>
        <w:rPr>
          <w:noProof/>
          <w:lang w:val="en-US"/>
        </w:rPr>
        <w:drawing>
          <wp:inline distT="0" distB="0" distL="0" distR="0">
            <wp:extent cx="5400040" cy="291465"/>
            <wp:effectExtent l="0" t="0" r="0" b="0"/>
            <wp:docPr id="2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  <w:bookmarkEnd w:id="29"/>
      <w:bookmarkEnd w:id="30"/>
      <w:bookmarkEnd w:id="31"/>
    </w:p>
    <w:p w:rsidR="00D21C60" w:rsidRDefault="00D21C60">
      <w:pPr>
        <w:pStyle w:val="PSI-Ttulo3"/>
      </w:pPr>
    </w:p>
    <w:p w:rsidR="00D21C60" w:rsidRDefault="000B1954">
      <w:pPr>
        <w:pStyle w:val="PSI-Ttulo3"/>
      </w:pPr>
      <w:bookmarkStart w:id="32" w:name="_Toc75184666"/>
      <w:bookmarkStart w:id="33" w:name="_Toc75184025"/>
      <w:bookmarkStart w:id="34" w:name="_Toc75183900"/>
      <w:bookmarkStart w:id="35" w:name="_Toc75183723"/>
      <w:r>
        <w:rPr>
          <w:noProof/>
          <w:lang w:val="en-US"/>
        </w:rPr>
        <w:drawing>
          <wp:inline distT="0" distB="0" distL="0" distR="0">
            <wp:extent cx="4791075" cy="2409825"/>
            <wp:effectExtent l="0" t="0" r="0" b="0"/>
            <wp:docPr id="2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bookmarkEnd w:id="33"/>
      <w:bookmarkEnd w:id="34"/>
      <w:bookmarkEnd w:id="35"/>
    </w:p>
    <w:p w:rsidR="00D21C60" w:rsidRDefault="00D21C60">
      <w:pPr>
        <w:pStyle w:val="PSI-Ttulo1"/>
        <w:rPr>
          <w:rFonts w:eastAsia="Cambria"/>
        </w:rPr>
      </w:pPr>
    </w:p>
    <w:p w:rsidR="00D21C60" w:rsidRDefault="000B1954">
      <w:pPr>
        <w:pStyle w:val="PSI-Ttulo4"/>
        <w:rPr>
          <w:rFonts w:eastAsia="Cambria"/>
        </w:rPr>
      </w:pPr>
      <w:bookmarkStart w:id="36" w:name="_Toc75184667"/>
      <w:r>
        <w:rPr>
          <w:rFonts w:eastAsia="Cambria"/>
        </w:rPr>
        <w:t>Monitoreo</w:t>
      </w:r>
      <w:bookmarkEnd w:id="36"/>
    </w:p>
    <w:p w:rsidR="00D21C60" w:rsidRDefault="000B1954">
      <w:pPr>
        <w:pStyle w:val="PSI-Normal"/>
      </w:pPr>
      <w:r>
        <w:t>Una vez resuelta la incidencia e implementada, se inicia un control sobre el cambio realizado.</w:t>
      </w:r>
    </w:p>
    <w:p w:rsidR="00D21C60" w:rsidRDefault="000B1954">
      <w:pPr>
        <w:pStyle w:val="PSI-Normal"/>
      </w:pPr>
      <w:r>
        <w:rPr>
          <w:noProof/>
          <w:lang w:val="en-US"/>
        </w:rPr>
        <w:drawing>
          <wp:inline distT="0" distB="0" distL="0" distR="0">
            <wp:extent cx="5400040" cy="294005"/>
            <wp:effectExtent l="0" t="0" r="0" b="0"/>
            <wp:docPr id="2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0B1954">
      <w:pPr>
        <w:pStyle w:val="PSI-Ttulo4"/>
        <w:ind w:firstLine="0"/>
        <w:rPr>
          <w:rFonts w:eastAsia="Cambria"/>
        </w:rPr>
      </w:pPr>
      <w:bookmarkStart w:id="37" w:name="_Toc75184668"/>
      <w:r>
        <w:rPr>
          <w:rFonts w:eastAsia="Cambria"/>
        </w:rPr>
        <w:lastRenderedPageBreak/>
        <w:t>Dar por resuelta la incidencia</w:t>
      </w:r>
      <w:bookmarkEnd w:id="37"/>
    </w:p>
    <w:p w:rsidR="00D21C60" w:rsidRDefault="000B1954">
      <w:pPr>
        <w:pStyle w:val="PSI-Normal"/>
      </w:pPr>
      <w:r>
        <w:t>En caso de no surgir ningún inconveniente, concluye el monitoreo y el administrador cambia el estado de la inc</w:t>
      </w:r>
      <w:r>
        <w:t>idencia como corregida y se concluye el proceso.</w:t>
      </w:r>
    </w:p>
    <w:p w:rsidR="00D21C60" w:rsidRDefault="00D21C60">
      <w:pPr>
        <w:pStyle w:val="PSI-Normal"/>
      </w:pPr>
    </w:p>
    <w:p w:rsidR="00D21C60" w:rsidRDefault="000B1954">
      <w:pPr>
        <w:pStyle w:val="PSI-Normal"/>
      </w:pPr>
      <w:r>
        <w:rPr>
          <w:noProof/>
          <w:lang w:val="en-US"/>
        </w:rPr>
        <w:drawing>
          <wp:inline distT="0" distB="0" distL="0" distR="0">
            <wp:extent cx="5400040" cy="410210"/>
            <wp:effectExtent l="0" t="0" r="0" b="0"/>
            <wp:docPr id="26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D21C60">
      <w:pPr>
        <w:pStyle w:val="PSI-Normal"/>
      </w:pPr>
    </w:p>
    <w:p w:rsidR="00D21C60" w:rsidRDefault="000B1954">
      <w:pPr>
        <w:pStyle w:val="PSI-Normal"/>
      </w:pPr>
      <w:r>
        <w:rPr>
          <w:noProof/>
          <w:lang w:val="en-US"/>
        </w:rPr>
        <w:drawing>
          <wp:inline distT="0" distB="0" distL="0" distR="0">
            <wp:extent cx="5400040" cy="1397000"/>
            <wp:effectExtent l="0" t="0" r="0" b="0"/>
            <wp:docPr id="2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60" w:rsidRDefault="00D21C60">
      <w:pPr>
        <w:pStyle w:val="PSI-Normal"/>
      </w:pPr>
    </w:p>
    <w:p w:rsidR="00D21C60" w:rsidRDefault="00D21C60">
      <w:pPr>
        <w:pStyle w:val="PSI-Ttulo1"/>
        <w:rPr>
          <w:rFonts w:eastAsia="Cambria"/>
        </w:rPr>
      </w:pPr>
    </w:p>
    <w:p w:rsidR="00D21C60" w:rsidRDefault="000B1954">
      <w:pPr>
        <w:pStyle w:val="PSI-Ttulo1"/>
        <w:rPr>
          <w:rFonts w:eastAsia="Cambria"/>
        </w:rPr>
      </w:pPr>
      <w:bookmarkStart w:id="38" w:name="_Toc75184669"/>
      <w:r>
        <w:rPr>
          <w:rFonts w:eastAsia="Cambria"/>
        </w:rPr>
        <w:t>Plantilla de Solicitud de cambio</w:t>
      </w:r>
      <w:bookmarkEnd w:id="38"/>
    </w:p>
    <w:p w:rsidR="00D21C60" w:rsidRDefault="000B1954">
      <w:pPr>
        <w:pStyle w:val="PSI-Normal"/>
      </w:pPr>
      <w:r>
        <w:t>A continuación, se propone una plantilla de ejemplo para realizar las solicitudes de cambio pertinentes.</w:t>
      </w:r>
    </w:p>
    <w:p w:rsidR="00D21C60" w:rsidRDefault="00D21C60">
      <w:pPr>
        <w:tabs>
          <w:tab w:val="left" w:pos="0"/>
        </w:tabs>
        <w:spacing w:line="240" w:lineRule="auto"/>
        <w:ind w:left="114" w:hanging="5"/>
        <w:jc w:val="both"/>
        <w:rPr>
          <w:i/>
          <w:color w:val="548DD4"/>
        </w:rPr>
      </w:pPr>
    </w:p>
    <w:tbl>
      <w:tblPr>
        <w:tblW w:w="82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59"/>
        <w:gridCol w:w="5806"/>
      </w:tblGrid>
      <w:tr w:rsidR="00D21C60">
        <w:trPr>
          <w:trHeight w:val="1070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1C60" w:rsidRDefault="000B1954">
            <w:pPr>
              <w:widowControl w:val="0"/>
              <w:tabs>
                <w:tab w:val="left" w:pos="0"/>
              </w:tabs>
              <w:spacing w:before="0" w:line="240" w:lineRule="auto"/>
              <w:ind w:left="720" w:firstLine="0"/>
              <w:jc w:val="both"/>
              <w:rPr>
                <w:i/>
              </w:rPr>
            </w:pPr>
            <w:r>
              <w:rPr>
                <w:b/>
                <w:i/>
              </w:rPr>
              <w:t xml:space="preserve">Número: </w:t>
            </w:r>
            <w:r>
              <w:rPr>
                <w:i/>
              </w:rPr>
              <w:t>[xxxx]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1C60" w:rsidRDefault="000B1954">
            <w:pPr>
              <w:pStyle w:val="PSI-Normal"/>
              <w:widowControl w:val="0"/>
            </w:pPr>
            <w:r>
              <w:rPr>
                <w:b/>
              </w:rPr>
              <w:t>Estado:</w:t>
            </w:r>
            <w:r>
              <w:t xml:space="preserve"> Se actualiza el estado del cambio: SOLICITADO, APROVADO, RECHAZADO, IMPLEMENTADO, CANCELADO</w:t>
            </w:r>
          </w:p>
        </w:tc>
      </w:tr>
      <w:tr w:rsidR="00D21C60">
        <w:trPr>
          <w:trHeight w:val="665"/>
        </w:trPr>
        <w:tc>
          <w:tcPr>
            <w:tcW w:w="24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1C60" w:rsidRDefault="000B1954">
            <w:pPr>
              <w:widowControl w:val="0"/>
              <w:tabs>
                <w:tab w:val="left" w:pos="0"/>
              </w:tabs>
              <w:spacing w:before="0" w:line="240" w:lineRule="auto"/>
              <w:ind w:left="720" w:firstLine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Fecha de Solicitud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D21C60" w:rsidRDefault="000B1954">
            <w:pPr>
              <w:pStyle w:val="PSI-Normal"/>
              <w:widowControl w:val="0"/>
            </w:pPr>
            <w:r>
              <w:t>Indicar la fecha en la  que se solicita el cambio.</w:t>
            </w:r>
          </w:p>
        </w:tc>
      </w:tr>
      <w:tr w:rsidR="00D21C60">
        <w:trPr>
          <w:trHeight w:val="650"/>
        </w:trPr>
        <w:tc>
          <w:tcPr>
            <w:tcW w:w="24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1C60" w:rsidRDefault="000B1954">
            <w:pPr>
              <w:widowControl w:val="0"/>
              <w:tabs>
                <w:tab w:val="left" w:pos="0"/>
              </w:tabs>
              <w:spacing w:before="0" w:line="240" w:lineRule="auto"/>
              <w:ind w:left="720" w:firstLine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Solicitante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D21C60" w:rsidRDefault="000B1954">
            <w:pPr>
              <w:pStyle w:val="PSI-Normal"/>
              <w:widowControl w:val="0"/>
            </w:pPr>
            <w:r>
              <w:t>Nombre y Rol de la persona que solicita el cambio.</w:t>
            </w:r>
          </w:p>
        </w:tc>
      </w:tr>
      <w:tr w:rsidR="00D21C60">
        <w:trPr>
          <w:trHeight w:val="785"/>
        </w:trPr>
        <w:tc>
          <w:tcPr>
            <w:tcW w:w="24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1C60" w:rsidRDefault="000B1954">
            <w:pPr>
              <w:widowControl w:val="0"/>
              <w:tabs>
                <w:tab w:val="left" w:pos="0"/>
              </w:tabs>
              <w:spacing w:before="0" w:line="240" w:lineRule="auto"/>
              <w:ind w:left="720" w:firstLine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Nombre del Elemento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D21C60" w:rsidRDefault="000B1954">
            <w:pPr>
              <w:pStyle w:val="PSI-Normal"/>
              <w:widowControl w:val="0"/>
            </w:pPr>
            <w:r>
              <w:t>Indicar</w:t>
            </w:r>
            <w:r>
              <w:t xml:space="preserve"> el nombre del elemento que se solicita cambiar.</w:t>
            </w:r>
          </w:p>
        </w:tc>
      </w:tr>
      <w:tr w:rsidR="00D21C60">
        <w:trPr>
          <w:trHeight w:val="1640"/>
        </w:trPr>
        <w:tc>
          <w:tcPr>
            <w:tcW w:w="24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1C60" w:rsidRDefault="000B1954">
            <w:pPr>
              <w:widowControl w:val="0"/>
              <w:tabs>
                <w:tab w:val="left" w:pos="0"/>
              </w:tabs>
              <w:spacing w:before="0" w:line="240" w:lineRule="auto"/>
              <w:ind w:left="720" w:firstLine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Urgencia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D21C60" w:rsidRDefault="000B1954">
            <w:pPr>
              <w:pStyle w:val="PSI-Normal"/>
              <w:widowControl w:val="0"/>
            </w:pPr>
            <w:r>
              <w:t xml:space="preserve">Indicar la urgencia del cambio en cuestión: ALTA, MEDIA, BAJA. Se debe ser muy objetivo en esta  asignación, ya que las divisiones de desarrollo y producto deben aplazar actividades urgentes por </w:t>
            </w:r>
            <w:r>
              <w:t>resolver estas solicitudes</w:t>
            </w:r>
          </w:p>
        </w:tc>
      </w:tr>
      <w:tr w:rsidR="00D21C60">
        <w:trPr>
          <w:trHeight w:val="1355"/>
        </w:trPr>
        <w:tc>
          <w:tcPr>
            <w:tcW w:w="24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1C60" w:rsidRDefault="000B1954">
            <w:pPr>
              <w:widowControl w:val="0"/>
              <w:tabs>
                <w:tab w:val="left" w:pos="0"/>
              </w:tabs>
              <w:spacing w:before="0" w:line="240" w:lineRule="auto"/>
              <w:ind w:left="720" w:firstLine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Descripción Detallada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D21C60" w:rsidRDefault="000B1954">
            <w:pPr>
              <w:pStyle w:val="PSI-Normal"/>
              <w:widowControl w:val="0"/>
            </w:pPr>
            <w:r>
              <w:t>Escribir claramente el detalle del error o la solicitud de mejora, indicando la mayor cantidad de detalles que describan el error: Ej.: el mensaje mostrado, la pantalla, la base de datos usada, etc.</w:t>
            </w:r>
          </w:p>
        </w:tc>
      </w:tr>
      <w:tr w:rsidR="00D21C60">
        <w:trPr>
          <w:trHeight w:val="785"/>
        </w:trPr>
        <w:tc>
          <w:tcPr>
            <w:tcW w:w="24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1C60" w:rsidRDefault="000B1954">
            <w:pPr>
              <w:widowControl w:val="0"/>
              <w:tabs>
                <w:tab w:val="left" w:pos="0"/>
              </w:tabs>
              <w:spacing w:before="0" w:line="240" w:lineRule="auto"/>
              <w:ind w:left="720" w:firstLine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Necesidad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D21C60" w:rsidRDefault="000B1954">
            <w:pPr>
              <w:pStyle w:val="PSI-Normal"/>
              <w:widowControl w:val="0"/>
            </w:pPr>
            <w:r>
              <w:t>Indicar la necesidad de llevar a cabo el cambio solicitado.</w:t>
            </w:r>
          </w:p>
        </w:tc>
      </w:tr>
      <w:tr w:rsidR="00D21C60">
        <w:trPr>
          <w:trHeight w:val="785"/>
        </w:trPr>
        <w:tc>
          <w:tcPr>
            <w:tcW w:w="24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1C60" w:rsidRDefault="000B1954">
            <w:pPr>
              <w:widowControl w:val="0"/>
              <w:tabs>
                <w:tab w:val="left" w:pos="0"/>
              </w:tabs>
              <w:spacing w:before="0" w:line="240" w:lineRule="auto"/>
              <w:ind w:left="720" w:firstLine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Impacto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D21C60" w:rsidRDefault="000B1954">
            <w:pPr>
              <w:pStyle w:val="PSI-Normal"/>
              <w:widowControl w:val="0"/>
            </w:pPr>
            <w:r>
              <w:t>Indicar la influencia y magnitud del efecto generado por el cambio propuesto.</w:t>
            </w:r>
          </w:p>
        </w:tc>
      </w:tr>
      <w:tr w:rsidR="00D21C60">
        <w:trPr>
          <w:trHeight w:val="785"/>
        </w:trPr>
        <w:tc>
          <w:tcPr>
            <w:tcW w:w="24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D21C60" w:rsidRDefault="000B1954">
            <w:pPr>
              <w:widowControl w:val="0"/>
              <w:tabs>
                <w:tab w:val="left" w:pos="0"/>
              </w:tabs>
              <w:spacing w:before="0" w:line="240" w:lineRule="auto"/>
              <w:ind w:left="720" w:firstLine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Observaciones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D21C60" w:rsidRDefault="000B1954">
            <w:pPr>
              <w:pStyle w:val="PSI-Normal"/>
              <w:widowControl w:val="0"/>
            </w:pPr>
            <w:bookmarkStart w:id="39" w:name="_heading=h.26in1rg"/>
            <w:bookmarkEnd w:id="39"/>
            <w:r>
              <w:t>Mencionar cualquier detalle significativo relacionado con la solicitud, si fuese nec</w:t>
            </w:r>
            <w:r>
              <w:t>esario.</w:t>
            </w:r>
          </w:p>
        </w:tc>
      </w:tr>
    </w:tbl>
    <w:p w:rsidR="00D21C60" w:rsidRDefault="00D21C60">
      <w:pPr>
        <w:tabs>
          <w:tab w:val="left" w:pos="0"/>
        </w:tabs>
        <w:spacing w:line="240" w:lineRule="auto"/>
        <w:ind w:left="114" w:hanging="5"/>
        <w:jc w:val="both"/>
        <w:rPr>
          <w:i/>
          <w:color w:val="548DD4"/>
        </w:rPr>
      </w:pPr>
      <w:bookmarkStart w:id="40" w:name="_heading=h.blu7pxd6otlx"/>
      <w:bookmarkEnd w:id="40"/>
    </w:p>
    <w:p w:rsidR="009632B0" w:rsidRDefault="009632B0">
      <w:pPr>
        <w:tabs>
          <w:tab w:val="left" w:pos="0"/>
        </w:tabs>
        <w:spacing w:line="240" w:lineRule="auto"/>
        <w:ind w:left="114" w:hanging="5"/>
        <w:jc w:val="both"/>
        <w:rPr>
          <w:i/>
          <w:color w:val="548DD4"/>
        </w:rPr>
      </w:pPr>
    </w:p>
    <w:p w:rsidR="00D21C60" w:rsidRDefault="000B1954">
      <w:pPr>
        <w:pStyle w:val="PSI-Ttulo1"/>
        <w:rPr>
          <w:rFonts w:eastAsia="Cambria"/>
        </w:rPr>
      </w:pPr>
      <w:bookmarkStart w:id="41" w:name="_Toc75184670"/>
      <w:r>
        <w:rPr>
          <w:rFonts w:eastAsia="Cambria"/>
        </w:rPr>
        <w:t>Estado de la Configuración</w:t>
      </w:r>
      <w:bookmarkEnd w:id="41"/>
    </w:p>
    <w:p w:rsidR="00D21C60" w:rsidRDefault="000B1954">
      <w:pPr>
        <w:pStyle w:val="PSI-Ttulo2"/>
        <w:rPr>
          <w:rFonts w:eastAsia="Cambria"/>
        </w:rPr>
      </w:pPr>
      <w:bookmarkStart w:id="42" w:name="_Toc75184671"/>
      <w:r>
        <w:rPr>
          <w:rFonts w:eastAsia="Cambria"/>
        </w:rPr>
        <w:t>Informes y Auditorías</w:t>
      </w:r>
      <w:bookmarkEnd w:id="42"/>
    </w:p>
    <w:p w:rsidR="00D21C60" w:rsidRDefault="000B1954">
      <w:pPr>
        <w:ind w:left="0" w:firstLine="0"/>
        <w:jc w:val="both"/>
        <w:rPr>
          <w:color w:val="000000"/>
        </w:rPr>
      </w:pPr>
      <w:r>
        <w:rPr>
          <w:color w:val="000000"/>
        </w:rPr>
        <w:t>Cada cierto tiempo, el gestor de configuración y cambios realizará un informe para el jefe de proyecto con el fin de revisar la evolución de los defectos que se vayan registrando en el mismo.</w:t>
      </w:r>
    </w:p>
    <w:p w:rsidR="00D21C60" w:rsidRDefault="000B1954">
      <w:pPr>
        <w:ind w:left="0" w:firstLine="0"/>
        <w:jc w:val="both"/>
        <w:rPr>
          <w:color w:val="000000"/>
        </w:rPr>
      </w:pPr>
      <w:r>
        <w:rPr>
          <w:color w:val="000000"/>
        </w:rPr>
        <w:t xml:space="preserve">En </w:t>
      </w:r>
      <w:r>
        <w:rPr>
          <w:color w:val="000000"/>
        </w:rPr>
        <w:t>este informe (“Informe de Evolución de Defectos”) se detallará los defectos detectados, sus prioridades, responsables de corregirlos, su estado y el procedimiento que se ha seguido o se va a seguir a la hora de resolverlos.</w:t>
      </w:r>
    </w:p>
    <w:p w:rsidR="00D21C60" w:rsidRDefault="000B1954">
      <w:pPr>
        <w:ind w:left="0" w:firstLine="0"/>
        <w:jc w:val="both"/>
        <w:rPr>
          <w:color w:val="000000"/>
        </w:rPr>
      </w:pPr>
      <w:r>
        <w:rPr>
          <w:color w:val="000000"/>
        </w:rPr>
        <w:t>Este nos permitirá obtener una s</w:t>
      </w:r>
      <w:r>
        <w:rPr>
          <w:color w:val="000000"/>
        </w:rPr>
        <w:t>erie de indicadores para determinar la calidad del producto que se  está desarrollando, permitiendo al jefe de proyecto informar al cliente sobre este aspecto.</w:t>
      </w:r>
    </w:p>
    <w:p w:rsidR="00D21C60" w:rsidRDefault="000B1954">
      <w:pPr>
        <w:ind w:left="0" w:firstLine="0"/>
        <w:jc w:val="both"/>
        <w:rPr>
          <w:color w:val="000000"/>
        </w:rPr>
      </w:pPr>
      <w:r>
        <w:rPr>
          <w:color w:val="000000"/>
        </w:rPr>
        <w:t>Los tipos de informes que se van a desarrollar para el estado actual de los defectos son los sig</w:t>
      </w:r>
      <w:r>
        <w:rPr>
          <w:color w:val="000000"/>
        </w:rPr>
        <w:t>uientes:</w:t>
      </w:r>
    </w:p>
    <w:p w:rsidR="00D21C60" w:rsidRDefault="000B1954">
      <w:pPr>
        <w:ind w:left="0" w:firstLine="0"/>
        <w:jc w:val="both"/>
        <w:rPr>
          <w:color w:val="000000"/>
        </w:rPr>
      </w:pPr>
      <w:r>
        <w:rPr>
          <w:color w:val="000000"/>
        </w:rPr>
        <w:t>• Tabla(s) que muestre(n) el estado actual de cada defecto y su severidad.</w:t>
      </w:r>
    </w:p>
    <w:p w:rsidR="00D21C60" w:rsidRDefault="000B1954">
      <w:pPr>
        <w:ind w:left="0" w:firstLine="0"/>
        <w:jc w:val="both"/>
        <w:rPr>
          <w:color w:val="000000"/>
        </w:rPr>
      </w:pPr>
      <w:r>
        <w:rPr>
          <w:color w:val="000000"/>
        </w:rPr>
        <w:t xml:space="preserve">• Tabla(s) que muestre(n) el estado actual de cada defecto y su prioridad. </w:t>
      </w:r>
    </w:p>
    <w:p w:rsidR="00D21C60" w:rsidRDefault="000B1954">
      <w:pPr>
        <w:ind w:left="0" w:firstLine="0"/>
        <w:jc w:val="both"/>
        <w:rPr>
          <w:color w:val="000000"/>
        </w:rPr>
      </w:pPr>
      <w:r>
        <w:rPr>
          <w:color w:val="000000"/>
        </w:rPr>
        <w:lastRenderedPageBreak/>
        <w:t>Las auditorías que se llevarán a cabo para comprobar si los cambios se han realizado correctamen</w:t>
      </w:r>
      <w:r>
        <w:rPr>
          <w:color w:val="000000"/>
        </w:rPr>
        <w:t>te serán al  final de cada iteración, pero antes de que se cree una línea base. En éstas se revisarán tanto los requisitos funcionales  y de rendimiento, como que el producto cumpla con las especificaciones detalladas en las que se define. Tomarán parte en</w:t>
      </w:r>
      <w:r>
        <w:rPr>
          <w:color w:val="000000"/>
        </w:rPr>
        <w:t xml:space="preserve"> éstas el cliente, el jefe de proyecto y el gestor de configuración.</w:t>
      </w:r>
    </w:p>
    <w:p w:rsidR="00D21C60" w:rsidRDefault="00D21C60">
      <w:pPr>
        <w:tabs>
          <w:tab w:val="left" w:pos="0"/>
        </w:tabs>
        <w:spacing w:line="240" w:lineRule="auto"/>
        <w:ind w:left="114" w:hanging="5"/>
        <w:jc w:val="both"/>
        <w:rPr>
          <w:i/>
          <w:color w:val="548DD4"/>
        </w:rPr>
      </w:pPr>
    </w:p>
    <w:sectPr w:rsidR="00D21C60">
      <w:headerReference w:type="default" r:id="rId34"/>
      <w:footerReference w:type="default" r:id="rId35"/>
      <w:pgSz w:w="11906" w:h="16838"/>
      <w:pgMar w:top="1702" w:right="1701" w:bottom="1417" w:left="1701" w:header="567" w:footer="572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954" w:rsidRDefault="000B1954">
      <w:pPr>
        <w:spacing w:before="0" w:line="240" w:lineRule="auto"/>
      </w:pPr>
      <w:r>
        <w:separator/>
      </w:r>
    </w:p>
  </w:endnote>
  <w:endnote w:type="continuationSeparator" w:id="0">
    <w:p w:rsidR="000B1954" w:rsidRDefault="000B19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C60" w:rsidRDefault="002D37F6">
    <w:pPr>
      <w:spacing w:before="0" w:line="240" w:lineRule="auto"/>
      <w:ind w:left="0" w:firstLine="0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28D5DE41" wp14:editId="2FBC21C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0" t="0" r="21590" b="9525"/>
              <wp:wrapNone/>
              <wp:docPr id="29" name="Grup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3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C830A3F" id="Grupo 29" o:spid="_x0000_s1026" style="position:absolute;margin-left:0;margin-top:0;width:593.5pt;height:63.4pt;flip:y;z-index:251658240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0B1954">
      <w:rPr>
        <w:noProof/>
        <w:lang w:val="en-US"/>
      </w:rPr>
      <mc:AlternateContent>
        <mc:Choice Requires="wps">
          <w:drawing>
            <wp:anchor distT="0" distB="0" distL="0" distR="0" simplePos="0" relativeHeight="66" behindDoc="1" locked="0" layoutInCell="0" allowOverlap="1" wp14:anchorId="5F69AC88" wp14:editId="740CCF4B">
              <wp:simplePos x="0" y="0"/>
              <wp:positionH relativeFrom="page">
                <wp:posOffset>502920</wp:posOffset>
              </wp:positionH>
              <wp:positionV relativeFrom="page">
                <wp:posOffset>9898380</wp:posOffset>
              </wp:positionV>
              <wp:extent cx="91440" cy="799465"/>
              <wp:effectExtent l="0" t="0" r="23495" b="28575"/>
              <wp:wrapNone/>
              <wp:docPr id="34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7988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90000</wp14:pctHeight>
              </wp14:sizeRelV>
            </wp:anchor>
          </w:drawing>
        </mc:Choice>
        <mc:Fallback>
          <w:pict>
            <v:rect id="shape_0" ID="Rectángulo 9" fillcolor="#4bacc6" stroked="t" style="position:absolute;margin-left:39.6pt;margin-top:779.4pt;width:7.1pt;height:62.85pt;mso-wrap-style:none;v-text-anchor:middle;mso-position-horizontal-relative:page;mso-position-vertical-relative:page">
              <v:fill o:detectmouseclick="t" type="solid" color2="#b45339"/>
              <v:stroke color="#205867" weight="9360" joinstyle="miter" endcap="flat"/>
              <w10:wrap type="none"/>
            </v:rect>
          </w:pict>
        </mc:Fallback>
      </mc:AlternateContent>
    </w:r>
    <w:r w:rsidR="000B1954">
      <w:rPr>
        <w:color w:val="000000"/>
      </w:rPr>
      <w:t>Grupo Nº 1 – Gestión de Calidad de Software</w:t>
    </w:r>
    <w:r w:rsidR="000B1954">
      <w:t xml:space="preserve">   </w:t>
    </w:r>
    <w:r w:rsidR="000B1954">
      <w:tab/>
    </w:r>
    <w:r w:rsidR="000B1954">
      <w:tab/>
    </w:r>
    <w:r w:rsidR="000B1954">
      <w:tab/>
    </w:r>
    <w:r w:rsidR="000B1954">
      <w:t xml:space="preserve">                         </w:t>
    </w:r>
    <w:r w:rsidR="000B1954">
      <w:rPr>
        <w:rFonts w:ascii="Cambria" w:eastAsia="Cambria" w:hAnsi="Cambria" w:cs="Cambria"/>
      </w:rPr>
      <w:t xml:space="preserve">Página </w:t>
    </w:r>
    <w:r w:rsidR="000B1954">
      <w:rPr>
        <w:rFonts w:ascii="Cambria" w:eastAsia="Cambria" w:hAnsi="Cambria" w:cs="Cambria"/>
      </w:rPr>
      <w:fldChar w:fldCharType="begin"/>
    </w:r>
    <w:r w:rsidR="000B1954">
      <w:rPr>
        <w:rFonts w:ascii="Cambria" w:eastAsia="Cambria" w:hAnsi="Cambria" w:cs="Cambria"/>
      </w:rPr>
      <w:instrText>PAGE</w:instrText>
    </w:r>
    <w:r w:rsidR="000B1954">
      <w:rPr>
        <w:rFonts w:ascii="Cambria" w:eastAsia="Cambria" w:hAnsi="Cambria" w:cs="Cambria"/>
      </w:rPr>
      <w:fldChar w:fldCharType="separate"/>
    </w:r>
    <w:r>
      <w:rPr>
        <w:rFonts w:ascii="Cambria" w:eastAsia="Cambria" w:hAnsi="Cambria" w:cs="Cambria"/>
        <w:noProof/>
      </w:rPr>
      <w:t>12</w:t>
    </w:r>
    <w:r w:rsidR="000B1954">
      <w:rPr>
        <w:rFonts w:ascii="Cambria" w:eastAsia="Cambria" w:hAnsi="Cambria" w:cs="Cambria"/>
      </w:rPr>
      <w:fldChar w:fldCharType="end"/>
    </w:r>
    <w:r w:rsidR="000B1954">
      <w:rPr>
        <w:rFonts w:ascii="Cambria" w:eastAsia="Cambria" w:hAnsi="Cambria" w:cs="Cambria"/>
      </w:rPr>
      <w:t xml:space="preserve"> de </w:t>
    </w:r>
    <w:r w:rsidR="000B1954">
      <w:rPr>
        <w:rFonts w:ascii="Cambria" w:eastAsia="Cambria" w:hAnsi="Cambria" w:cs="Cambria"/>
      </w:rPr>
      <w:fldChar w:fldCharType="begin"/>
    </w:r>
    <w:r w:rsidR="000B1954">
      <w:rPr>
        <w:rFonts w:ascii="Cambria" w:eastAsia="Cambria" w:hAnsi="Cambria" w:cs="Cambria"/>
      </w:rPr>
      <w:instrText>NUMPAGES</w:instrText>
    </w:r>
    <w:r w:rsidR="000B1954">
      <w:rPr>
        <w:rFonts w:ascii="Cambria" w:eastAsia="Cambria" w:hAnsi="Cambria" w:cs="Cambria"/>
      </w:rPr>
      <w:fldChar w:fldCharType="separate"/>
    </w:r>
    <w:r>
      <w:rPr>
        <w:rFonts w:ascii="Cambria" w:eastAsia="Cambria" w:hAnsi="Cambria" w:cs="Cambria"/>
        <w:noProof/>
      </w:rPr>
      <w:t>14</w:t>
    </w:r>
    <w:r w:rsidR="000B1954">
      <w:rPr>
        <w:rFonts w:ascii="Cambria" w:eastAsia="Cambria" w:hAnsi="Cambria" w:cs="Cambria"/>
      </w:rPr>
      <w:fldChar w:fldCharType="end"/>
    </w:r>
  </w:p>
  <w:p w:rsidR="00D21C60" w:rsidRDefault="000B1954">
    <w:pPr>
      <w:spacing w:before="0" w:line="240" w:lineRule="auto"/>
      <w:ind w:left="0" w:firstLine="0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79" behindDoc="1" locked="0" layoutInCell="0" allowOverlap="1" wp14:anchorId="2A79740C" wp14:editId="1065B752">
              <wp:simplePos x="0" y="0"/>
              <wp:positionH relativeFrom="page">
                <wp:posOffset>6979920</wp:posOffset>
              </wp:positionH>
              <wp:positionV relativeFrom="page">
                <wp:posOffset>9898380</wp:posOffset>
              </wp:positionV>
              <wp:extent cx="91440" cy="799465"/>
              <wp:effectExtent l="0" t="0" r="23495" b="28575"/>
              <wp:wrapNone/>
              <wp:docPr id="36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7988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90000</wp14:pctHeight>
              </wp14:sizeRelV>
            </wp:anchor>
          </w:drawing>
        </mc:Choice>
        <mc:Fallback>
          <w:pict>
            <v:rect id="shape_0" ID="Rectángulo 10" fillcolor="#4bacc6" stroked="t" style="position:absolute;margin-left:549.6pt;margin-top:779.4pt;width:7.1pt;height:62.85pt;mso-wrap-style:none;v-text-anchor:middle;mso-position-horizontal-relative:page;mso-position-vertical-relative:page">
              <v:fill o:detectmouseclick="t" type="solid" color2="#b45339"/>
              <v:stroke color="#205867" weight="9360" joinstyle="miter" endcap="flat"/>
              <w10:wrap type="none"/>
            </v:rect>
          </w:pict>
        </mc:Fallback>
      </mc:AlternateContent>
    </w:r>
    <w:r>
      <w:rPr>
        <w:color w:val="000000"/>
      </w:rPr>
      <w:t>Sartini Nicolás – Muñoz Rut – Cadin Vanesa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954" w:rsidRDefault="000B1954">
      <w:pPr>
        <w:spacing w:before="0" w:line="240" w:lineRule="auto"/>
      </w:pPr>
      <w:r>
        <w:separator/>
      </w:r>
    </w:p>
  </w:footnote>
  <w:footnote w:type="continuationSeparator" w:id="0">
    <w:p w:rsidR="000B1954" w:rsidRDefault="000B19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C60" w:rsidRDefault="000B1954">
    <w:pPr>
      <w:tabs>
        <w:tab w:val="center" w:pos="4252"/>
        <w:tab w:val="left" w:pos="7740"/>
        <w:tab w:val="right" w:pos="8504"/>
      </w:tabs>
      <w:spacing w:before="0" w:line="240" w:lineRule="auto"/>
      <w:rPr>
        <w:rFonts w:ascii="Cambria" w:eastAsia="Cambria" w:hAnsi="Cambria" w:cs="Cambria"/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1" behindDoc="1" locked="0" layoutInCell="0" allowOverlap="1" wp14:anchorId="0B9332D4">
              <wp:simplePos x="0" y="0"/>
              <wp:positionH relativeFrom="page">
                <wp:posOffset>494030</wp:posOffset>
              </wp:positionH>
              <wp:positionV relativeFrom="page">
                <wp:posOffset>635</wp:posOffset>
              </wp:positionV>
              <wp:extent cx="100965" cy="800100"/>
              <wp:effectExtent l="0" t="0" r="0" b="0"/>
              <wp:wrapNone/>
              <wp:docPr id="28" name="Rectángul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40" cy="7995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21C60" w:rsidRDefault="00D21C60">
                          <w:pPr>
                            <w:pStyle w:val="Contenidodelmarco"/>
                            <w:spacing w:before="0" w:line="240" w:lineRule="auto"/>
                            <w:ind w:left="0" w:firstLine="0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43" fillcolor="#4bacc6" stroked="t" style="position:absolute;margin-left:38.9pt;margin-top:0.05pt;width:7.85pt;height:62.9pt;mso-wrap-style:none;v-text-anchor:middle;mso-position-horizontal-relative:page;mso-position-vertical-relative:page" wp14:anchorId="0B9332D4">
              <v:fill o:detectmouseclick="t" type="solid" color2="#b45339"/>
              <v:stroke color="#205867" weight="9360" joinstyle="miter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ind w:left="0" w:hanging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53" behindDoc="1" locked="0" layoutInCell="0" allowOverlap="1" wp14:anchorId="2445F0F0">
              <wp:simplePos x="0" y="0"/>
              <wp:positionH relativeFrom="page">
                <wp:posOffset>6974840</wp:posOffset>
              </wp:positionH>
              <wp:positionV relativeFrom="page">
                <wp:posOffset>635</wp:posOffset>
              </wp:positionV>
              <wp:extent cx="100965" cy="800100"/>
              <wp:effectExtent l="0" t="0" r="0" b="0"/>
              <wp:wrapNone/>
              <wp:docPr id="30" name="Rectángul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40" cy="7995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21C60" w:rsidRDefault="00D21C60">
                          <w:pPr>
                            <w:pStyle w:val="Contenidodelmarco"/>
                            <w:spacing w:before="0" w:line="240" w:lineRule="auto"/>
                            <w:ind w:left="0" w:firstLine="0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50" fillcolor="#4bacc6" stroked="t" style="position:absolute;margin-left:549.2pt;margin-top:0.05pt;width:7.85pt;height:62.9pt;mso-wrap-style:none;v-text-anchor:middle;mso-position-horizontal-relative:page;mso-position-vertical-relative:page" wp14:anchorId="2445F0F0">
              <v:fill o:detectmouseclick="t" type="solid" color2="#b45339"/>
              <v:stroke color="#205867" weight="9360" joinstyle="miter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ind w:left="0" w:hanging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104" behindDoc="1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5070" cy="815975"/>
              <wp:effectExtent l="0" t="0" r="21590" b="3810"/>
              <wp:wrapNone/>
              <wp:docPr id="32" name="Grupo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4520" cy="815400"/>
                        <a:chOff x="0" y="0"/>
                        <a:chExt cx="0" cy="0"/>
                      </a:xfrm>
                    </wpg:grpSpPr>
                    <wps:wsp>
                      <wps:cNvPr id="4" name="Forma libre 4"/>
                      <wps:cNvSpPr/>
                      <wps:spPr>
                        <a:xfrm>
                          <a:off x="720" y="806400"/>
                          <a:ext cx="754380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1921680" cy="815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14" style="position:absolute;margin-left:0.6pt;margin-top:0pt;width:594.05pt;height:64.2pt" coordorigin="12,0" coordsize="11881,1284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36" stroked="t" style="position:absolute;left:13;top:1270;width:11879;height:0;mso-wrap-style:none;v-text-anchor:middle;mso-position-horizontal:center;mso-position-horizontal-relative:page;mso-position-vertical:top;mso-position-vertical-relative:page" type="shapetype_32">
                <v:fill o:detectmouseclick="t" on="false"/>
                <v:stroke color="#31849b" weight="9360" joinstyle="round" endcap="flat"/>
                <w10:wrap type="none"/>
              </v:shape>
              <v:rect id="shape_0" ID="Rectangle 37" stroked="f" style="position:absolute;left:12;top:0;width:3025;height:1283;mso-wrap-style:none;v-text-anchor:middle;mso-position-horizontal:center;mso-position-horizontal-relative:page;mso-position-vertical:top;mso-position-vertical-relative:page">
                <v:fill o:detectmouseclick="t" on="false"/>
                <v:stroke color="#3465a4" joinstyle="round" endcap="flat"/>
              </v:rect>
            </v:group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9" behindDoc="1" locked="0" layoutInCell="0" allowOverlap="1">
          <wp:simplePos x="0" y="0"/>
          <wp:positionH relativeFrom="margin">
            <wp:posOffset>-450850</wp:posOffset>
          </wp:positionH>
          <wp:positionV relativeFrom="margin">
            <wp:posOffset>-983615</wp:posOffset>
          </wp:positionV>
          <wp:extent cx="425450" cy="666750"/>
          <wp:effectExtent l="0" t="0" r="0" b="0"/>
          <wp:wrapSquare wrapText="bothSides"/>
          <wp:docPr id="33" name="image1.jpg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1.jpg" descr="UN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color w:val="000000"/>
      </w:rPr>
      <w:t>Plan de Gestión de Configuración</w:t>
    </w:r>
    <w:r>
      <w:rPr>
        <w:rFonts w:ascii="Cambria" w:eastAsia="Cambria" w:hAnsi="Cambria" w:cs="Cambria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5F0"/>
    <w:multiLevelType w:val="multilevel"/>
    <w:tmpl w:val="CC14C150"/>
    <w:lvl w:ilvl="0">
      <w:start w:val="1"/>
      <w:numFmt w:val="decimal"/>
      <w:pStyle w:val="PSI-ComentarioVie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C73511"/>
    <w:multiLevelType w:val="multilevel"/>
    <w:tmpl w:val="F202DB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EF70DE"/>
    <w:multiLevelType w:val="multilevel"/>
    <w:tmpl w:val="9828DF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CD7C57"/>
    <w:multiLevelType w:val="multilevel"/>
    <w:tmpl w:val="F7A667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8B29A5"/>
    <w:multiLevelType w:val="multilevel"/>
    <w:tmpl w:val="A9FA79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9774C3"/>
    <w:multiLevelType w:val="multilevel"/>
    <w:tmpl w:val="740A1A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2D46DE6"/>
    <w:multiLevelType w:val="multilevel"/>
    <w:tmpl w:val="A5FADA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60"/>
    <w:rsid w:val="000B1954"/>
    <w:rsid w:val="002D37F6"/>
    <w:rsid w:val="009632B0"/>
    <w:rsid w:val="00D2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6AE4D"/>
  <w15:docId w15:val="{921174D6-EEF6-4B77-97EF-549F829C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94FB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94FBE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94FBE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7F38C0"/>
    <w:rPr>
      <w:rFonts w:ascii="Cambria" w:eastAsia="Times New Roman" w:hAnsi="Cambria" w:cs="Times New Roman"/>
      <w:b/>
      <w:bCs/>
      <w:color w:val="4F81BD"/>
    </w:rPr>
  </w:style>
  <w:style w:type="character" w:customStyle="1" w:styleId="EnlacedeInternet">
    <w:name w:val="Enlace de Internet"/>
    <w:basedOn w:val="Fuentedeprrafopredeter"/>
    <w:uiPriority w:val="99"/>
    <w:unhideWhenUsed/>
    <w:rsid w:val="007F38C0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570F4F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semiHidden/>
    <w:qFormat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A3173"/>
    <w:rPr>
      <w:rFonts w:ascii="Cambria" w:eastAsia="Times New Roman" w:hAnsi="Cambria" w:cs="Times New Roman"/>
      <w:color w:val="17365D"/>
      <w:spacing w:val="5"/>
      <w:kern w:val="2"/>
      <w:sz w:val="52"/>
      <w:szCs w:val="52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B9664F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227CE5"/>
    <w:rPr>
      <w:b/>
      <w:bCs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"/>
      <w:sz w:val="52"/>
      <w:szCs w:val="52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SI-Comentario">
    <w:name w:val="PSI - Comentario"/>
    <w:basedOn w:val="Normal"/>
    <w:autoRedefine/>
    <w:qFormat/>
    <w:rsid w:val="00CF73D5"/>
    <w:pPr>
      <w:tabs>
        <w:tab w:val="left" w:pos="0"/>
      </w:tabs>
      <w:spacing w:line="240" w:lineRule="auto"/>
      <w:ind w:left="114" w:hanging="6"/>
      <w:jc w:val="both"/>
    </w:pPr>
    <w:rPr>
      <w:i/>
      <w:color w:val="548DD4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5460E6"/>
    <w:pPr>
      <w:shd w:val="clear" w:color="auto" w:fill="FFFFFF"/>
      <w:jc w:val="both"/>
    </w:pPr>
    <w:rPr>
      <w:i/>
      <w:color w:val="548DD4"/>
      <w:szCs w:val="21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pacing w:before="120" w:after="60" w:line="240" w:lineRule="atLeast"/>
      <w:ind w:left="0" w:firstLine="0"/>
    </w:pPr>
  </w:style>
  <w:style w:type="paragraph" w:customStyle="1" w:styleId="PSI-ComentarioVieta">
    <w:name w:val="PSI - Comentario + Viñeta"/>
    <w:basedOn w:val="PSI-Comentario"/>
    <w:autoRedefine/>
    <w:qFormat/>
    <w:rsid w:val="001616BE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paragraph" w:customStyle="1" w:styleId="14B321CC4E794F07AD0E6FF1AA38FC7C">
    <w:name w:val="14B321CC4E794F07AD0E6FF1AA38FC7C"/>
    <w:qFormat/>
    <w:rsid w:val="00C94FBE"/>
    <w:pPr>
      <w:spacing w:before="200" w:after="200" w:line="276" w:lineRule="auto"/>
      <w:ind w:left="357"/>
    </w:pPr>
    <w:rPr>
      <w:rFonts w:eastAsia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200" w:line="276" w:lineRule="auto"/>
      <w:ind w:left="357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C404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C404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C4049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Contenidodelatabla">
    <w:name w:val="Contenido de la tabla"/>
    <w:basedOn w:val="Normal"/>
    <w:qFormat/>
    <w:rsid w:val="00570F4F"/>
    <w:pPr>
      <w:widowControl w:val="0"/>
      <w:suppressLineNumber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qFormat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150C86"/>
    <w:rPr>
      <w:b w:val="0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460E6"/>
    <w:pPr>
      <w:ind w:left="0" w:firstLine="0"/>
      <w:jc w:val="both"/>
    </w:p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0"/>
      </w:numPr>
      <w:tabs>
        <w:tab w:val="left" w:pos="720"/>
      </w:tabs>
      <w:ind w:left="720" w:hanging="720"/>
    </w:pPr>
  </w:style>
  <w:style w:type="paragraph" w:styleId="NormalWeb">
    <w:name w:val="Normal (Web)"/>
    <w:basedOn w:val="Normal"/>
    <w:uiPriority w:val="99"/>
    <w:semiHidden/>
    <w:unhideWhenUsed/>
    <w:qFormat/>
    <w:rsid w:val="005460E6"/>
    <w:pPr>
      <w:spacing w:beforeAutospacing="1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B9664F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C0B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urceforge.net/projects/mantisbt/" TargetMode="External"/><Relationship Id="rId18" Type="http://schemas.openxmlformats.org/officeDocument/2006/relationships/hyperlink" Target="https://gestion2021.mantishub.io/" TargetMode="External"/><Relationship Id="rId26" Type="http://schemas.openxmlformats.org/officeDocument/2006/relationships/image" Target="media/image10.png"/><Relationship Id="rId21" Type="http://schemas.openxmlformats.org/officeDocument/2006/relationships/image" Target="media/image5.w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Nicolas-Sartini/Proyecto-Muebleria.git" TargetMode="External"/><Relationship Id="rId17" Type="http://schemas.openxmlformats.org/officeDocument/2006/relationships/hyperlink" Target="https://www.mantisbt.org/hosting.php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hyperlink" Target="https://www.mantisbt.org/" TargetMode="External"/><Relationship Id="rId20" Type="http://schemas.openxmlformats.org/officeDocument/2006/relationships/image" Target="media/image4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hyperlink" Target="mailto:ejemplo@dominio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hyperlink" Target="http://localhost/mantisbt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wmf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7CnbhM8oGCNi78bPZ5yGBnj/tHg==">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dc:description/>
  <cp:lastModifiedBy>Nicolas</cp:lastModifiedBy>
  <cp:revision>43</cp:revision>
  <cp:lastPrinted>2021-06-20T19:39:00Z</cp:lastPrinted>
  <dcterms:created xsi:type="dcterms:W3CDTF">2021-06-07T13:40:00Z</dcterms:created>
  <dcterms:modified xsi:type="dcterms:W3CDTF">2021-06-21T19:32:00Z</dcterms:modified>
  <dc:language>es-AR</dc:language>
</cp:coreProperties>
</file>