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AAE50" w14:textId="77777777" w:rsidR="007C535B" w:rsidRDefault="00000000">
      <w:pPr>
        <w:jc w:val="center"/>
        <w:rPr>
          <w:b/>
          <w:sz w:val="30"/>
          <w:lang w:val="pt-BR"/>
        </w:rPr>
      </w:pPr>
      <w:r w:rsidRPr="006416A7">
        <w:rPr>
          <w:b/>
          <w:sz w:val="30"/>
          <w:lang w:val="pt-BR"/>
        </w:rPr>
        <w:t>CONTRATO DE PRESTAÇÃO DE SERVIÇOS ODONTOLÓGICOS</w:t>
      </w:r>
    </w:p>
    <w:p w14:paraId="60AABDE5" w14:textId="77777777" w:rsidR="00667D51" w:rsidRPr="006416A7" w:rsidRDefault="00667D51">
      <w:pPr>
        <w:jc w:val="center"/>
        <w:rPr>
          <w:lang w:val="pt-BR"/>
        </w:rPr>
      </w:pPr>
    </w:p>
    <w:p w14:paraId="11326F3B" w14:textId="1FBC8088" w:rsidR="007C535B" w:rsidRPr="00667D51" w:rsidRDefault="00000000" w:rsidP="00667D51">
      <w:pPr>
        <w:pStyle w:val="PargrafodaLista"/>
        <w:numPr>
          <w:ilvl w:val="0"/>
          <w:numId w:val="10"/>
        </w:numPr>
        <w:rPr>
          <w:b/>
          <w:sz w:val="24"/>
          <w:lang w:val="pt-BR"/>
        </w:rPr>
      </w:pPr>
      <w:r w:rsidRPr="00667D51">
        <w:rPr>
          <w:b/>
          <w:sz w:val="24"/>
          <w:lang w:val="pt-BR"/>
        </w:rPr>
        <w:t>IDENTIFICAÇÃO DAS PARTES</w:t>
      </w:r>
    </w:p>
    <w:p w14:paraId="75ECFD40" w14:textId="77777777" w:rsidR="00667D51" w:rsidRPr="00667D51" w:rsidRDefault="00667D51" w:rsidP="00667D51">
      <w:pPr>
        <w:pStyle w:val="PargrafodaLista"/>
        <w:rPr>
          <w:lang w:val="pt-BR"/>
        </w:rPr>
      </w:pPr>
    </w:p>
    <w:p w14:paraId="56E1E46D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CONTRATANTE/PACIENTE: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nomeContratante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 xml:space="preserve">, CPF nº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cpfContratante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 xml:space="preserve">, RG nº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rgContratante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residente e domiciliado(a) em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cidadeContratante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à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enderecoContratante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nº </w:t>
      </w:r>
      <w:r w:rsidRPr="00667D51">
        <w:rPr>
          <w:highlight w:val="yellow"/>
          <w:lang w:val="pt-BR"/>
        </w:rPr>
        <w:t>{{numero}},</w:t>
      </w:r>
      <w:r w:rsidRPr="006416A7">
        <w:rPr>
          <w:lang w:val="pt-BR"/>
        </w:rPr>
        <w:t xml:space="preserve"> complemento </w:t>
      </w:r>
      <w:r w:rsidRPr="00667D51">
        <w:rPr>
          <w:highlight w:val="yellow"/>
          <w:lang w:val="pt-BR"/>
        </w:rPr>
        <w:t>{{complemento}}</w:t>
      </w:r>
      <w:r w:rsidRPr="006416A7">
        <w:rPr>
          <w:lang w:val="pt-BR"/>
        </w:rPr>
        <w:t xml:space="preserve">, bairro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bairroContratante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 xml:space="preserve">, CEP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cepContratante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 xml:space="preserve">, telefone </w:t>
      </w:r>
      <w:r w:rsidRPr="00667D51">
        <w:rPr>
          <w:highlight w:val="yellow"/>
          <w:lang w:val="pt-BR"/>
        </w:rPr>
        <w:t>{{telefone}}</w:t>
      </w:r>
      <w:r w:rsidRPr="006416A7">
        <w:rPr>
          <w:lang w:val="pt-BR"/>
        </w:rPr>
        <w:t xml:space="preserve">, e-mail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email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>.</w:t>
      </w:r>
    </w:p>
    <w:p w14:paraId="33051A11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CONTRATADA: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nomeContratada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 xml:space="preserve">, CPF/CNPJ nº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cpfCnpjContratada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CRO nº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cro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com endereço profissional em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enderecoClinica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doravante denominada CONTRATADA.</w:t>
      </w:r>
    </w:p>
    <w:p w14:paraId="65C5CA4D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As partes celebram o presente Contrato de Prestação de Serviços Odontológicos, regido pela legislação civil e consumerista aplicável, pelas normas éticas da Odontologia e pelas cláusulas abaixo.</w:t>
      </w:r>
    </w:p>
    <w:p w14:paraId="6FEEDACA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2. OBJETO E PLANO DE TRATAMENTO</w:t>
      </w:r>
    </w:p>
    <w:p w14:paraId="394C6A06" w14:textId="2745CBD6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1ª – </w:t>
      </w:r>
      <w:r w:rsidRPr="006416A7">
        <w:rPr>
          <w:lang w:val="pt-BR"/>
        </w:rPr>
        <w:t xml:space="preserve">O presente contrato tem por objeto a prestação dos serviços odontológicos indicados no plano de tratamento do(a) paciente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nomePaciente</w:t>
      </w:r>
      <w:proofErr w:type="spellEnd"/>
      <w:r w:rsidRPr="00667D51">
        <w:rPr>
          <w:highlight w:val="yellow"/>
          <w:lang w:val="pt-BR"/>
        </w:rPr>
        <w:t>}},</w:t>
      </w:r>
      <w:r w:rsidRPr="006416A7">
        <w:rPr>
          <w:lang w:val="pt-BR"/>
        </w:rPr>
        <w:t xml:space="preserve"> conforme avaliação clínica, exames, orçamento e procedimentos discriminados abaixo</w:t>
      </w:r>
      <w:r w:rsidR="006416A7" w:rsidRPr="006416A7">
        <w:rPr>
          <w:lang w:val="pt-BR"/>
        </w:rPr>
        <w:t xml:space="preserve"> a se</w:t>
      </w:r>
      <w:r w:rsidR="006416A7">
        <w:rPr>
          <w:lang w:val="pt-BR"/>
        </w:rPr>
        <w:t>rem realizados no primeiro dia de atendimento.</w:t>
      </w:r>
    </w:p>
    <w:p w14:paraId="438C3EB9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Procedimentos contratados: </w:t>
      </w:r>
      <w:r w:rsidRPr="00667D51">
        <w:rPr>
          <w:highlight w:val="yellow"/>
          <w:lang w:val="pt-BR"/>
        </w:rPr>
        <w:t>{{procedimentos}}.</w:t>
      </w:r>
    </w:p>
    <w:p w14:paraId="764F112D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Valor total do tratamento: R$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valorTotal</w:t>
      </w:r>
      <w:proofErr w:type="spellEnd"/>
      <w:r w:rsidRPr="00667D51">
        <w:rPr>
          <w:highlight w:val="yellow"/>
          <w:lang w:val="pt-BR"/>
        </w:rPr>
        <w:t>}}.</w:t>
      </w:r>
      <w:r w:rsidRPr="006416A7">
        <w:rPr>
          <w:lang w:val="pt-BR"/>
        </w:rPr>
        <w:t xml:space="preserve"> Forma de pagamento: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formaPagamento</w:t>
      </w:r>
      <w:proofErr w:type="spellEnd"/>
      <w:r w:rsidRPr="00667D51">
        <w:rPr>
          <w:highlight w:val="yellow"/>
          <w:lang w:val="pt-BR"/>
        </w:rPr>
        <w:t>}}.</w:t>
      </w:r>
      <w:r w:rsidRPr="006416A7">
        <w:rPr>
          <w:lang w:val="pt-BR"/>
        </w:rPr>
        <w:t xml:space="preserve"> Número de parcelas: </w:t>
      </w:r>
      <w:r w:rsidRPr="00667D51">
        <w:rPr>
          <w:highlight w:val="yellow"/>
          <w:lang w:val="pt-BR"/>
        </w:rPr>
        <w:t>{{parcelas}}.</w:t>
      </w:r>
      <w:r w:rsidRPr="006416A7">
        <w:rPr>
          <w:lang w:val="pt-BR"/>
        </w:rPr>
        <w:t xml:space="preserve"> Vencimentos: </w:t>
      </w:r>
      <w:r w:rsidRPr="00667D51">
        <w:rPr>
          <w:highlight w:val="yellow"/>
          <w:lang w:val="pt-BR"/>
        </w:rPr>
        <w:t>{{vencimentos}}.</w:t>
      </w:r>
    </w:p>
    <w:p w14:paraId="5252E09C" w14:textId="3BA99082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§1º. O plano de tratamento poderá ser ajustado, ampliado, reduzido ou tecnicamente </w:t>
      </w:r>
      <w:proofErr w:type="gramStart"/>
      <w:r w:rsidRPr="006416A7">
        <w:rPr>
          <w:lang w:val="pt-BR"/>
        </w:rPr>
        <w:t xml:space="preserve">substituído </w:t>
      </w:r>
      <w:r w:rsidR="006416A7">
        <w:rPr>
          <w:lang w:val="pt-BR"/>
        </w:rPr>
        <w:t xml:space="preserve"> </w:t>
      </w:r>
      <w:r w:rsidRPr="006416A7">
        <w:rPr>
          <w:lang w:val="pt-BR"/>
        </w:rPr>
        <w:t>quando</w:t>
      </w:r>
      <w:proofErr w:type="gramEnd"/>
      <w:r w:rsidRPr="006416A7">
        <w:rPr>
          <w:lang w:val="pt-BR"/>
        </w:rPr>
        <w:t xml:space="preserve"> houver necessidade clínica, alteração das condições bucais, intercorrência, contraindicação, resultado de exame ou qualquer circunstância que torne recomendável outra conduta. Procedimentos adicionais dependerão de ciência e anuência do paciente e, quando houver custo adicional, de prévia informação do respectivo valor.</w:t>
      </w:r>
    </w:p>
    <w:p w14:paraId="507FA4DA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O paciente declara ter recebido explicações sobre finalidade, etapas, limitações, riscos, desconfortos, alternativas, prognóstico e cuidados relacionados aos procedimentos, comprometendo-se a esclarecer qualquer dúvida antes da execução.</w:t>
      </w:r>
    </w:p>
    <w:p w14:paraId="4BE4136A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§3º. O resultado odontológico depende também de fatores biológicos, hábitos, higiene, alimentação, uso correto de medicamentos e dispositivos, comparecimento às consultas e cumprimento das orientações. A CONTRATADA não promete resultado estético ou funcional absolutamente determinado, comprometendo-se a empregar a técnica profissional adequada.</w:t>
      </w:r>
    </w:p>
    <w:p w14:paraId="07C9A9A5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3. OBRIGAÇÕES DO PACIENTE</w:t>
      </w:r>
    </w:p>
    <w:p w14:paraId="5E7DD424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2ª – </w:t>
      </w:r>
      <w:r w:rsidRPr="006416A7">
        <w:rPr>
          <w:lang w:val="pt-BR"/>
        </w:rPr>
        <w:t>Constituem obrigações essenciais do CONTRATANTE:</w:t>
      </w:r>
    </w:p>
    <w:p w14:paraId="1C404192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a) </w:t>
      </w:r>
      <w:r w:rsidRPr="006416A7">
        <w:rPr>
          <w:lang w:val="pt-BR"/>
        </w:rPr>
        <w:t>prestar informações verdadeiras, completas e atualizadas sobre saúde geral e bucal, medicamentos, alergias, doenças, cirurgias, tratamentos, gestação quando aplicável, hábitos e qualquer circunstância relevante ao diagnóstico e tratamento;</w:t>
      </w:r>
    </w:p>
    <w:p w14:paraId="6820455E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b) </w:t>
      </w:r>
      <w:r w:rsidRPr="006416A7">
        <w:rPr>
          <w:lang w:val="pt-BR"/>
        </w:rPr>
        <w:t>informar imediatamente qualquer alteração de saúde, medicamento novo, reação adversa, dor, sangramento, infecção, trauma, quebra ou perda de dispositivo/</w:t>
      </w:r>
      <w:proofErr w:type="spellStart"/>
      <w:r w:rsidRPr="006416A7">
        <w:rPr>
          <w:lang w:val="pt-BR"/>
        </w:rPr>
        <w:t>protese</w:t>
      </w:r>
      <w:proofErr w:type="spellEnd"/>
      <w:r w:rsidRPr="006416A7">
        <w:rPr>
          <w:lang w:val="pt-BR"/>
        </w:rPr>
        <w:t>/aparelho;</w:t>
      </w:r>
    </w:p>
    <w:p w14:paraId="3912245B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c) </w:t>
      </w:r>
      <w:r w:rsidRPr="006416A7">
        <w:rPr>
          <w:lang w:val="pt-BR"/>
        </w:rPr>
        <w:t xml:space="preserve">seguir integralmente as orientações </w:t>
      </w:r>
      <w:proofErr w:type="spellStart"/>
      <w:r w:rsidRPr="006416A7">
        <w:rPr>
          <w:lang w:val="pt-BR"/>
        </w:rPr>
        <w:t>pré</w:t>
      </w:r>
      <w:proofErr w:type="spellEnd"/>
      <w:r w:rsidRPr="006416A7">
        <w:rPr>
          <w:lang w:val="pt-BR"/>
        </w:rPr>
        <w:t>, trans e pós-procedimento, inclusive higiene, dieta, uso de medicamentos e cuidados com próteses, aparelhos e demais dispositivos;</w:t>
      </w:r>
    </w:p>
    <w:p w14:paraId="08097E8B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lastRenderedPageBreak/>
        <w:t xml:space="preserve">d) </w:t>
      </w:r>
      <w:r w:rsidRPr="006416A7">
        <w:rPr>
          <w:lang w:val="pt-BR"/>
        </w:rPr>
        <w:t>realizar exames e avaliações solicitados, apresentando resultados e documentos necessários à segurança do tratamento;</w:t>
      </w:r>
    </w:p>
    <w:p w14:paraId="6F4858E9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e) </w:t>
      </w:r>
      <w:r w:rsidRPr="006416A7">
        <w:rPr>
          <w:lang w:val="pt-BR"/>
        </w:rPr>
        <w:t>comparecer pontualmente às consultas e manter seus dados de contato atualizados;</w:t>
      </w:r>
    </w:p>
    <w:p w14:paraId="4587C83F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f) </w:t>
      </w:r>
      <w:r w:rsidRPr="006416A7">
        <w:rPr>
          <w:lang w:val="pt-BR"/>
        </w:rPr>
        <w:t>efetuar os pagamentos nos prazos ajustados, independentemente de eventual atraso decorrente de circunstância pessoal do paciente, ressalvadas as hipóteses legais;</w:t>
      </w:r>
    </w:p>
    <w:p w14:paraId="0519FE6B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g) </w:t>
      </w:r>
      <w:r w:rsidRPr="006416A7">
        <w:rPr>
          <w:lang w:val="pt-BR"/>
        </w:rPr>
        <w:t>não submeter próteses, aparelhos, restaurações ou outros trabalhos odontológicos a intervenção de terceiros durante o período de acompanhamento/garantia sem prévia ciência da CONTRATADA, quando isso puder interferir na avaliação ou na garantia;</w:t>
      </w:r>
    </w:p>
    <w:p w14:paraId="51420711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h) </w:t>
      </w:r>
      <w:r w:rsidRPr="006416A7">
        <w:rPr>
          <w:lang w:val="pt-BR"/>
        </w:rPr>
        <w:t>não alterar, ajustar, reparar, colar, lixar ou modificar por conta própria qualquer dispositivo odontológico fornecido pela CONTRATADA;</w:t>
      </w:r>
    </w:p>
    <w:p w14:paraId="6D15F9DB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i) </w:t>
      </w:r>
      <w:r w:rsidRPr="006416A7">
        <w:rPr>
          <w:lang w:val="pt-BR"/>
        </w:rPr>
        <w:t>comparecer quando convocado pela CONTRATADA para avaliação de intercorrência ou continuidade do tratamento, preferencialmente em até 24 (vinte e quatro) horas da convocação, salvo orientação clínica diversa;</w:t>
      </w:r>
    </w:p>
    <w:p w14:paraId="7F1F28DC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j) </w:t>
      </w:r>
      <w:r w:rsidRPr="006416A7">
        <w:rPr>
          <w:lang w:val="pt-BR"/>
        </w:rPr>
        <w:t>comunicar previamente, sempre que possível, qualquer impossibilidade de comparecimento e apresentar justificativa por escrito e documentação comprobatória quando houver motivo relevante;</w:t>
      </w:r>
    </w:p>
    <w:p w14:paraId="696F8C1C" w14:textId="77777777" w:rsidR="007C535B" w:rsidRPr="006416A7" w:rsidRDefault="00000000">
      <w:pPr>
        <w:ind w:left="283" w:hanging="170"/>
        <w:rPr>
          <w:lang w:val="pt-BR"/>
        </w:rPr>
      </w:pPr>
      <w:r w:rsidRPr="006416A7">
        <w:rPr>
          <w:b/>
          <w:lang w:val="pt-BR"/>
        </w:rPr>
        <w:t xml:space="preserve">k) </w:t>
      </w:r>
      <w:r w:rsidRPr="006416A7">
        <w:rPr>
          <w:lang w:val="pt-BR"/>
        </w:rPr>
        <w:t>cooperar com o tratamento e não omitir informação capaz de modificar diagnóstico, prognóstico, indicação ou segurança do procedimento.</w:t>
      </w:r>
    </w:p>
    <w:p w14:paraId="775F08AD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4. AGENDAMENTO, CANCELAMENTO E FALTAS</w:t>
      </w:r>
    </w:p>
    <w:p w14:paraId="13DCD461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3ª – </w:t>
      </w:r>
      <w:r w:rsidRPr="006416A7">
        <w:rPr>
          <w:lang w:val="pt-BR"/>
        </w:rPr>
        <w:t>As consultas serão realizadas mediante agendamento prévio. O paciente deverá comunicar cancelamento ou necessidade de remarcação, sempre que possível, com antecedência mínima de 24 (vinte e quatro) horas.</w:t>
      </w:r>
    </w:p>
    <w:p w14:paraId="19CC46B6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§1º. A falta sem justificativa plausível e por escrito, a ausência de comunicação ou o cancelamento fora do prazo sujeitarão o paciente à multa contratual equivalente ao valor vigente de 01 (uma) avaliação odontológica, fixada, na data da assinatura, em R$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valorAvaliacao</w:t>
      </w:r>
      <w:proofErr w:type="spellEnd"/>
      <w:r w:rsidRPr="00667D51">
        <w:rPr>
          <w:highlight w:val="yellow"/>
          <w:lang w:val="pt-BR"/>
        </w:rPr>
        <w:t>}}.</w:t>
      </w:r>
    </w:p>
    <w:p w14:paraId="4CC173CE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A multa será cobrada no próximo atendimento ou, se não houver novo atendimento, por meio de cobrança separada, observados os limites legais aplicáveis. A multa não se confunde com o pagamento dos procedimentos já realizados.</w:t>
      </w:r>
    </w:p>
    <w:p w14:paraId="34848ED0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§3º. Considera-se justificativa plausível, para fins deste contrato, fato relevante, involuntário e comprovável que impossibilite o comparecimento, a ser analisado pela CONTRATADA com razoabilidade e boa-fé.</w:t>
      </w:r>
    </w:p>
    <w:p w14:paraId="5C678765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§4º. A tolerância eventual da CONTRATADA quanto a faltas, atrasos ou pagamentos não importará novação, renúncia ou alteração contratual.</w:t>
      </w:r>
    </w:p>
    <w:p w14:paraId="0AC212A0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§5º. Atrasos superiores a </w:t>
      </w:r>
      <w:r w:rsidRPr="00667D51">
        <w:rPr>
          <w:highlight w:val="yellow"/>
          <w:lang w:val="pt-BR"/>
        </w:rPr>
        <w:t>{{</w:t>
      </w:r>
      <w:proofErr w:type="spellStart"/>
      <w:r w:rsidRPr="00667D51">
        <w:rPr>
          <w:highlight w:val="yellow"/>
          <w:lang w:val="pt-BR"/>
        </w:rPr>
        <w:t>limiteAtraso</w:t>
      </w:r>
      <w:proofErr w:type="spellEnd"/>
      <w:r w:rsidRPr="00667D51">
        <w:rPr>
          <w:highlight w:val="yellow"/>
          <w:lang w:val="pt-BR"/>
        </w:rPr>
        <w:t>}}</w:t>
      </w:r>
      <w:r w:rsidRPr="006416A7">
        <w:rPr>
          <w:lang w:val="pt-BR"/>
        </w:rPr>
        <w:t xml:space="preserve"> minutos poderão exigir remarcação, quando a continuidade do atendimento comprometer a qualidade técnica, o tempo clínico reservado ou o atendimento de outros pacientes. Se o atraso decorrer exclusivamente do paciente e resultar na perda do horário, poderá ser tratado como falta injustificada.</w:t>
      </w:r>
    </w:p>
    <w:p w14:paraId="52512AF0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5. ABANDONO DO TRATAMENTO</w:t>
      </w:r>
    </w:p>
    <w:p w14:paraId="0EE9167A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4ª – </w:t>
      </w:r>
      <w:r w:rsidRPr="006416A7">
        <w:rPr>
          <w:lang w:val="pt-BR"/>
        </w:rPr>
        <w:t>Para fins deste contrato, considera-se abandono do tratamento a ocorrência de mais de 03 (três) faltas consecutivas às consultas ou etapas previamente agendadas, sem justificativa plausível e sem comunicação efetiva à CONTRATADA.</w:t>
      </w:r>
    </w:p>
    <w:p w14:paraId="1F0FFF45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§1º. Também poderá caracterizar abandono a interrupção prolongada e injustificada do tratamento, a recusa reiterada de comparecimento para etapas indispensáveis, ou a ausência de resposta às </w:t>
      </w:r>
      <w:r w:rsidRPr="006416A7">
        <w:rPr>
          <w:lang w:val="pt-BR"/>
        </w:rPr>
        <w:lastRenderedPageBreak/>
        <w:t>tentativas razoáveis de contato destinadas à continuidade segura do tratamento, sempre considerada a situação concreta.</w:t>
      </w:r>
    </w:p>
    <w:p w14:paraId="43C0AF57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Configurado o abandono, a CONTRATADA poderá suspender o cronograma, registrar a interrupção no prontuário e notificar o paciente, sem prejuízo da cobrança de valores vencidos, procedimentos realizados, materiais produzidos/adquiridos e demais valores contratualmente exigíveis.</w:t>
      </w:r>
    </w:p>
    <w:p w14:paraId="52137C10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§3º. O abandono não autoriza a perda automática de direitos legalmente assegurados ao consumidor, nem afasta a responsabilidade profissional da CONTRATADA por eventual conduta própria comprovadamente inadequada.</w:t>
      </w:r>
    </w:p>
    <w:p w14:paraId="508B5B63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6. PENALIDADES E INADIMPLEMENTO</w:t>
      </w:r>
    </w:p>
    <w:p w14:paraId="0D3DBC2F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5ª – </w:t>
      </w:r>
      <w:r w:rsidRPr="006416A7">
        <w:rPr>
          <w:lang w:val="pt-BR"/>
        </w:rPr>
        <w:t>O descumprimento culposo de obrigação contratual pelo paciente poderá sujeitá-lo às penalidades previstas neste instrumento, desde que proporcionais à obrigação descumprida e admitidas pela legislação aplicável.</w:t>
      </w:r>
    </w:p>
    <w:p w14:paraId="14691B0A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Sem prejuízo da multa por falta injustificada prevista na Cláusula 3ª, o inadimplemento de parcelas sujeitará o paciente, após o vencimento, aos encargos expressamente discriminados no orçamento/financeiro, incluindo multa moratória de 2% sobre o débito, juros de mora de 1% ao mês pro rata die e correção monetária pelo índice contratualmente indicado, quando juridicamente aplicável.</w:t>
      </w:r>
    </w:p>
    <w:p w14:paraId="1F3EF872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O atraso financeiro poderá ensejar a suspensão de procedimentos eletivos futuros até a regularização, sem prejuízo da continuidade de atendimento de urgência quando legal e tecnicamente exigível.</w:t>
      </w:r>
    </w:p>
    <w:p w14:paraId="4DCDEE87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§3º. Em caso de inadimplemento, a CONTRATADA poderá promover cobrança extrajudicial e judicial do débito, incluindo valores vencidos e despesas comprovadamente decorrentes da cobrança, observados os limites legais.</w:t>
      </w:r>
    </w:p>
    <w:p w14:paraId="704484F6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§4º. Nenhuma penalidade poderá ser interpretada como autorização para cobrança manifestamente excessiva ou incompatível com a legislação de proteção do consumidor.</w:t>
      </w:r>
    </w:p>
    <w:p w14:paraId="0FADBBFE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7. PROCEDIMENTOS PARCIAIS, PRÓTESES, APARELHOS E GARANTIA</w:t>
      </w:r>
    </w:p>
    <w:p w14:paraId="1711C509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6ª – </w:t>
      </w:r>
      <w:r w:rsidRPr="006416A7">
        <w:rPr>
          <w:lang w:val="pt-BR"/>
        </w:rPr>
        <w:t>Os procedimentos cuja entrega ou conclusão ocorra de forma parcial ou por etapas, incluindo, exemplificativamente, próteses, aparelhos, placas, dispositivos, provisórios, restaurações ou outros trabalhos laboratoriais, terão garantia contratual de tratamento e/ou assistência pelo prazo de 06 (seis) meses, contado da entrega, instalação ou conclusão da respectiva etapa, conforme a natureza do procedimento.</w:t>
      </w:r>
    </w:p>
    <w:p w14:paraId="1FC0A1DE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A garantia prevista nesta cláusula compreende a avaliação e, quando tecnicamente indicada e atribuível ao procedimento realizado, o ajuste, reparo ou retrabalho correspondente, sem prejuízo das garantias legais eventualmente aplicáveis.</w:t>
      </w:r>
    </w:p>
    <w:p w14:paraId="3C0E92F2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 xml:space="preserve">§2º. A garantia não cobre danos, alterações ou insucessos decorrentes de mau uso, acidente, trauma, quedas, hábitos </w:t>
      </w:r>
      <w:proofErr w:type="spellStart"/>
      <w:r w:rsidRPr="006416A7">
        <w:rPr>
          <w:lang w:val="pt-BR"/>
        </w:rPr>
        <w:t>parafuncionais</w:t>
      </w:r>
      <w:proofErr w:type="spellEnd"/>
      <w:r w:rsidRPr="006416A7">
        <w:rPr>
          <w:lang w:val="pt-BR"/>
        </w:rPr>
        <w:t>, higiene inadequada, falta de manutenção, descumprimento de orientações, alterações relevantes de saúde, intervenção de terceiros, reparos não autorizados, perda do dispositivo ou fatos alheios à execução profissional.</w:t>
      </w:r>
    </w:p>
    <w:p w14:paraId="16282AD4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§3º. A garantia também dependerá do comparecimento do paciente às avaliações e manutenções recomendadas, quando estas forem necessárias à preservação do resultado.</w:t>
      </w:r>
    </w:p>
    <w:p w14:paraId="1DFFC37C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§4º. O prazo de 06 (seis) meses não reduz nem afasta eventual garantia legal obrigatória que seja aplicável ao caso concreto.</w:t>
      </w:r>
    </w:p>
    <w:p w14:paraId="77FB35EC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8. RESPONSABILIDADE PROFISSIONAL E COOPERAÇÃO DO PACIENTE</w:t>
      </w:r>
    </w:p>
    <w:p w14:paraId="7B50A2AE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lastRenderedPageBreak/>
        <w:t xml:space="preserve">CLÁUSULA 7ª – </w:t>
      </w:r>
      <w:r w:rsidRPr="006416A7">
        <w:rPr>
          <w:lang w:val="pt-BR"/>
        </w:rPr>
        <w:t>A CONTRATADA obriga-se a atuar com diligência, prudência, conhecimento técnico e observância das normas profissionais e sanitárias aplicáveis. A responsabilidade profissional será analisada de acordo com a conduta efetivamente adotada e com as circunstâncias concretas do caso.</w:t>
      </w:r>
    </w:p>
    <w:p w14:paraId="5F7DE877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A CONTRATADA não responderá por consequências decorrentes exclusivamente de informações omitidas ou falsas, descumprimento comprovado das orientações, abandono, intervenção de terceiros, falta de manutenção ou fatos imprevisíveis e inevitáveis, sem prejuízo da responsabilidade que a lei não permita afastar.</w:t>
      </w:r>
    </w:p>
    <w:p w14:paraId="7C4C15C9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O paciente reconhece que a odontologia envolve variáveis biológicas e que a evolução pode exigir mudança de plano, novas consultas, exames, ajustes ou procedimentos adicionais.</w:t>
      </w:r>
    </w:p>
    <w:p w14:paraId="0DECCA31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§3º. Eventual intercorrência deverá ser comunicada imediatamente. O paciente deverá seguir a orientação fornecida e comparecer à avaliação quando solicitado.</w:t>
      </w:r>
    </w:p>
    <w:p w14:paraId="50156B2E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9. PAGAMENTO, MATERIAIS E SERVIÇOS JÁ REALIZADOS</w:t>
      </w:r>
    </w:p>
    <w:p w14:paraId="60BD9216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8ª – </w:t>
      </w:r>
      <w:r w:rsidRPr="006416A7">
        <w:rPr>
          <w:lang w:val="pt-BR"/>
        </w:rPr>
        <w:t>Os valores correspondem aos procedimentos e materiais expressamente orçados. Quando houver execução parcial, os serviços efetivamente realizados, materiais consumidos, trabalhos laboratoriais encomendados ou entregues e demais custos comprovadamente assumidos poderão ser cobrados conforme o orçamento e a legislação aplicável.</w:t>
      </w:r>
    </w:p>
    <w:p w14:paraId="639A2FAE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O abandono, desistência ou interrupção voluntária do tratamento não extingue obrigações financeiras já constituídas.</w:t>
      </w:r>
    </w:p>
    <w:p w14:paraId="2D241050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Em caso de rescisão ou desistência, será realizado acerto financeiro considerando o que foi efetivamente executado, materiais e trabalhos de terceiros já contratados e valores eventualmente pagos, com observância dos direitos legais do consumidor.</w:t>
      </w:r>
    </w:p>
    <w:p w14:paraId="5B928854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10. OBRIGAÇÕES DA CONTRATADA</w:t>
      </w:r>
    </w:p>
    <w:p w14:paraId="1F84F25B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9ª – </w:t>
      </w:r>
      <w:r w:rsidRPr="006416A7">
        <w:rPr>
          <w:lang w:val="pt-BR"/>
        </w:rPr>
        <w:t>São obrigações da CONTRATADA: executar os procedimentos com observância das normas técnicas e éticas; esclarecer o paciente sobre o tratamento; manter prontuário; prestar assistência compatível com o procedimento; proteger os dados pessoais; informar intercorrências relevantes e fornecer, quando cabível, documentação do tratamento.</w:t>
      </w:r>
    </w:p>
    <w:p w14:paraId="4A525FDB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Parágrafo único. A CONTRATADA poderá recusar ou adiar procedimento quando a realização, diante das condições clínicas apresentadas, puder representar risco ao paciente ou quando faltarem informações/exames indispensáveis à segurança do ato.</w:t>
      </w:r>
    </w:p>
    <w:p w14:paraId="55342362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11. COMUNICAÇÕES E NOTIFICAÇÕES</w:t>
      </w:r>
    </w:p>
    <w:p w14:paraId="4C3E43BD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10ª – </w:t>
      </w:r>
      <w:r w:rsidRPr="006416A7">
        <w:rPr>
          <w:lang w:val="pt-BR"/>
        </w:rPr>
        <w:t>O paciente autoriza o uso dos meios de contato informados no cadastro, inclusive telefone, WhatsApp, e-mail e outros canais eletrônicos disponibilizados pela clínica, para confirmação de consultas, avisos, cobranças, orientações e comunicações relacionadas ao tratamento, observadas as regras de privacidade e proteção de dados.</w:t>
      </w:r>
    </w:p>
    <w:p w14:paraId="0BB97B09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O paciente deverá manter seus contatos atualizados. Mensagens encaminhadas aos dados informados serão consideradas meios válidos de comunicação, sem prejuízo da prova de envio/recebimento quando necessária.</w:t>
      </w:r>
    </w:p>
    <w:p w14:paraId="65B1C5C9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12. PROTEÇÃO DE DADOS E PRONTUÁRIO</w:t>
      </w:r>
    </w:p>
    <w:p w14:paraId="6FFD8EBA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11ª – </w:t>
      </w:r>
      <w:r w:rsidRPr="006416A7">
        <w:rPr>
          <w:lang w:val="pt-BR"/>
        </w:rPr>
        <w:t>Os dados pessoais e dados de saúde serão tratados para finalidades relacionadas à prestação dos serviços, cumprimento de obrigações legais e regulatórias, proteção da saúde e exercício regular de direitos, observada a Lei Geral de Proteção de Dados e demais normas aplicáveis.</w:t>
      </w:r>
    </w:p>
    <w:p w14:paraId="6D59662F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lastRenderedPageBreak/>
        <w:t>§1º. O prontuário será mantido e disponibilizado na forma exigida pelas normas profissionais e legais. O paciente poderá solicitar acesso aos seus dados, respeitados os procedimentos de segurança e identificação.</w:t>
      </w:r>
    </w:p>
    <w:p w14:paraId="19B21994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A utilização de imagem, fotografias clínicas ou dados para divulgação, publicidade ou redes sociais dependerá de autorização específica e adequada, não sendo presumida por este contrato.</w:t>
      </w:r>
    </w:p>
    <w:p w14:paraId="608C0A05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13. RESCISÃO</w:t>
      </w:r>
    </w:p>
    <w:p w14:paraId="7769580D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12ª – </w:t>
      </w:r>
      <w:r w:rsidRPr="006416A7">
        <w:rPr>
          <w:lang w:val="pt-BR"/>
        </w:rPr>
        <w:t>O contrato poderá ser rescindido nas hipóteses legalmente admitidas, por iniciativa de qualquer parte, observadas as obrigações já constituídas e a necessidade de preservação da continuidade e segurança do atendimento.</w:t>
      </w:r>
    </w:p>
    <w:p w14:paraId="1F63DCB1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A rescisão não elimina débitos relativos a serviços efetivamente prestados, materiais utilizados ou trabalhos de terceiros já contratados, nem afasta direitos legais eventualmente existentes.</w:t>
      </w:r>
    </w:p>
    <w:p w14:paraId="5516306A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Se a rescisão decorrer de descumprimento contratual culposo, a parte responsável responderá pelos prejuízos comprovados, observados os limites legais.</w:t>
      </w:r>
    </w:p>
    <w:p w14:paraId="4F4C429A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14. CASOS DE URGÊNCIA E CONTINUIDADE ASSISTENCIAL</w:t>
      </w:r>
    </w:p>
    <w:p w14:paraId="3BA3DD98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13ª – </w:t>
      </w:r>
      <w:r w:rsidRPr="006416A7">
        <w:rPr>
          <w:lang w:val="pt-BR"/>
        </w:rPr>
        <w:t>Em situações de urgência ou intercorrência, o paciente deverá procurar orientação da CONTRATADA imediatamente e seguir as instruções recebidas. A clínica poderá orientar encaminhamento para serviço de urgência ou profissional especializado quando isso for tecnicamente indicado.</w:t>
      </w:r>
    </w:p>
    <w:p w14:paraId="1878ED48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15. ASSINATURA E FORÇA PROBATÓRIA</w:t>
      </w:r>
    </w:p>
    <w:p w14:paraId="7233AD8F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14ª – </w:t>
      </w:r>
      <w:r w:rsidRPr="006416A7">
        <w:rPr>
          <w:lang w:val="pt-BR"/>
        </w:rPr>
        <w:t>As partes reconhecem a validade da assinatura física ou eletrônica/digital deste instrumento, juntamente com seus anexos, orçamento, plano de tratamento e documentos integrantes.</w:t>
      </w:r>
    </w:p>
    <w:p w14:paraId="43962EF3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Recomenda-se a assinatura do paciente, da CONTRATADA e de 02 (duas) testemunhas quando se pretenda conferir ao instrumento a forma típica de título executivo extrajudicial prevista na legislação processual.</w:t>
      </w:r>
    </w:p>
    <w:p w14:paraId="7393FE9C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O contrato não constitui, por si só, autorização para procedimentos não consentidos. O consentimento específico exigido para determinado procedimento deverá ser obtido quando aplicável.</w:t>
      </w:r>
    </w:p>
    <w:p w14:paraId="0F9B9AD0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16. FORO</w:t>
      </w:r>
    </w:p>
    <w:p w14:paraId="5F8EE604" w14:textId="07FD9074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15ª – </w:t>
      </w:r>
      <w:r w:rsidRPr="006416A7">
        <w:rPr>
          <w:lang w:val="pt-BR"/>
        </w:rPr>
        <w:t xml:space="preserve">Fica </w:t>
      </w:r>
      <w:r w:rsidR="00FE3E90">
        <w:rPr>
          <w:lang w:val="pt-BR"/>
        </w:rPr>
        <w:t>eleito o foro da Comarca de Apiaí/SP para dirimir quaisquer transtornos, duvidas ou questionamentos jurídicos que este contrato impor.</w:t>
      </w:r>
    </w:p>
    <w:p w14:paraId="081B1A19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17. DISPOSIÇÕES FINAIS</w:t>
      </w:r>
    </w:p>
    <w:p w14:paraId="12C4E11D" w14:textId="77777777" w:rsidR="007C535B" w:rsidRPr="006416A7" w:rsidRDefault="00000000">
      <w:pPr>
        <w:rPr>
          <w:lang w:val="pt-BR"/>
        </w:rPr>
      </w:pPr>
      <w:r w:rsidRPr="006416A7">
        <w:rPr>
          <w:b/>
          <w:lang w:val="pt-BR"/>
        </w:rPr>
        <w:t xml:space="preserve">CLÁUSULA 16ª – </w:t>
      </w:r>
      <w:r w:rsidRPr="006416A7">
        <w:rPr>
          <w:lang w:val="pt-BR"/>
        </w:rPr>
        <w:t>Este instrumento deverá ser interpretado de acordo com a boa-fé, equilíbrio contratual, transparência, normas de proteção do consumidor, legislação civil, normas sanitárias e regras éticas da Odontologia.</w:t>
      </w:r>
    </w:p>
    <w:p w14:paraId="25FCD992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§1º. Se qualquer disposição for considerada inválida ou inexigível, as demais permanecerão vigentes naquilo que não dependerem da disposição invalidada.</w:t>
      </w:r>
    </w:p>
    <w:p w14:paraId="70338D2E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t>§2º. O presente contrato integra-se ao orçamento, plano de tratamento, termos de consentimento, recibos e demais documentos assinados pelo paciente, quando houver.</w:t>
      </w:r>
    </w:p>
    <w:p w14:paraId="04BC0112" w14:textId="77777777" w:rsidR="007C535B" w:rsidRDefault="00000000">
      <w:pPr>
        <w:rPr>
          <w:lang w:val="pt-BR"/>
        </w:rPr>
      </w:pPr>
      <w:r w:rsidRPr="006416A7">
        <w:rPr>
          <w:lang w:val="pt-BR"/>
        </w:rPr>
        <w:t>§3º. O paciente declara que leu o instrumento, teve oportunidade de esclarecimento, recebeu informação sobre os custos e condições do tratamento e concorda com as obrigações aqui previstas, ressalvados os direitos que não possam ser objeto de renúncia.</w:t>
      </w:r>
    </w:p>
    <w:p w14:paraId="5781B9F4" w14:textId="77777777" w:rsidR="00FE3E90" w:rsidRPr="006416A7" w:rsidRDefault="00FE3E90">
      <w:pPr>
        <w:rPr>
          <w:lang w:val="pt-BR"/>
        </w:rPr>
      </w:pPr>
    </w:p>
    <w:p w14:paraId="3B81BD9F" w14:textId="77777777" w:rsidR="007C535B" w:rsidRDefault="00000000">
      <w:r>
        <w:rPr>
          <w:b/>
          <w:sz w:val="24"/>
        </w:rPr>
        <w:lastRenderedPageBreak/>
        <w:t>18. QUADRO FINANCEIRO E DE GARANTIA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7C535B" w14:paraId="5EE69C27" w14:textId="77777777">
        <w:trPr>
          <w:jc w:val="center"/>
        </w:trPr>
        <w:tc>
          <w:tcPr>
            <w:tcW w:w="4844" w:type="dxa"/>
            <w:vAlign w:val="center"/>
          </w:tcPr>
          <w:p w14:paraId="7B544B6F" w14:textId="77777777" w:rsidR="007C535B" w:rsidRDefault="00000000">
            <w:r>
              <w:t>ITEM</w:t>
            </w:r>
          </w:p>
        </w:tc>
        <w:tc>
          <w:tcPr>
            <w:tcW w:w="4844" w:type="dxa"/>
            <w:vAlign w:val="center"/>
          </w:tcPr>
          <w:p w14:paraId="6BDED6E2" w14:textId="77777777" w:rsidR="007C535B" w:rsidRDefault="00000000">
            <w:r>
              <w:t>CONDIÇÃO</w:t>
            </w:r>
          </w:p>
        </w:tc>
      </w:tr>
      <w:tr w:rsidR="007C535B" w14:paraId="3EC3029C" w14:textId="77777777">
        <w:trPr>
          <w:jc w:val="center"/>
        </w:trPr>
        <w:tc>
          <w:tcPr>
            <w:tcW w:w="4844" w:type="dxa"/>
            <w:vAlign w:val="center"/>
          </w:tcPr>
          <w:p w14:paraId="50016E57" w14:textId="77777777" w:rsidR="007C535B" w:rsidRDefault="00000000">
            <w:r>
              <w:t>Valor total do tratamento</w:t>
            </w:r>
          </w:p>
        </w:tc>
        <w:tc>
          <w:tcPr>
            <w:tcW w:w="4844" w:type="dxa"/>
            <w:vAlign w:val="center"/>
          </w:tcPr>
          <w:p w14:paraId="61F2E834" w14:textId="77777777" w:rsidR="007C535B" w:rsidRDefault="00000000">
            <w:r w:rsidRPr="00FE3E90">
              <w:rPr>
                <w:highlight w:val="yellow"/>
              </w:rPr>
              <w:t>R$ {{valorTotal}}</w:t>
            </w:r>
          </w:p>
        </w:tc>
      </w:tr>
      <w:tr w:rsidR="007C535B" w14:paraId="7E1A6E75" w14:textId="77777777">
        <w:trPr>
          <w:jc w:val="center"/>
        </w:trPr>
        <w:tc>
          <w:tcPr>
            <w:tcW w:w="4844" w:type="dxa"/>
            <w:vAlign w:val="center"/>
          </w:tcPr>
          <w:p w14:paraId="5A47EDD7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Valor da avaliação odontológica para fins de multa por falta</w:t>
            </w:r>
          </w:p>
        </w:tc>
        <w:tc>
          <w:tcPr>
            <w:tcW w:w="4844" w:type="dxa"/>
            <w:vAlign w:val="center"/>
          </w:tcPr>
          <w:p w14:paraId="147C42C6" w14:textId="77777777" w:rsidR="007C535B" w:rsidRDefault="00000000">
            <w:r w:rsidRPr="00FE3E90">
              <w:rPr>
                <w:highlight w:val="yellow"/>
              </w:rPr>
              <w:t>R$ {{</w:t>
            </w:r>
            <w:proofErr w:type="spellStart"/>
            <w:r w:rsidRPr="00FE3E90">
              <w:rPr>
                <w:highlight w:val="yellow"/>
              </w:rPr>
              <w:t>valorAvaliacao</w:t>
            </w:r>
            <w:proofErr w:type="spellEnd"/>
            <w:r w:rsidRPr="00FE3E90">
              <w:rPr>
                <w:highlight w:val="yellow"/>
              </w:rPr>
              <w:t>}}</w:t>
            </w:r>
          </w:p>
        </w:tc>
      </w:tr>
      <w:tr w:rsidR="007C535B" w14:paraId="1209237C" w14:textId="77777777">
        <w:trPr>
          <w:jc w:val="center"/>
        </w:trPr>
        <w:tc>
          <w:tcPr>
            <w:tcW w:w="4844" w:type="dxa"/>
            <w:vAlign w:val="center"/>
          </w:tcPr>
          <w:p w14:paraId="570C781D" w14:textId="77777777" w:rsidR="007C535B" w:rsidRDefault="00000000">
            <w:r>
              <w:t>Forma de pagamento</w:t>
            </w:r>
          </w:p>
        </w:tc>
        <w:tc>
          <w:tcPr>
            <w:tcW w:w="4844" w:type="dxa"/>
            <w:vAlign w:val="center"/>
          </w:tcPr>
          <w:p w14:paraId="1468C2E2" w14:textId="77777777" w:rsidR="007C535B" w:rsidRDefault="00000000">
            <w:r w:rsidRPr="00FE3E90">
              <w:rPr>
                <w:highlight w:val="yellow"/>
              </w:rPr>
              <w:t>{{formaPagamento}}</w:t>
            </w:r>
          </w:p>
        </w:tc>
      </w:tr>
      <w:tr w:rsidR="007C535B" w14:paraId="587A062C" w14:textId="77777777">
        <w:trPr>
          <w:jc w:val="center"/>
        </w:trPr>
        <w:tc>
          <w:tcPr>
            <w:tcW w:w="4844" w:type="dxa"/>
            <w:vAlign w:val="center"/>
          </w:tcPr>
          <w:p w14:paraId="03A2F530" w14:textId="77777777" w:rsidR="007C535B" w:rsidRDefault="00000000">
            <w:r>
              <w:t>Parcelamento</w:t>
            </w:r>
          </w:p>
        </w:tc>
        <w:tc>
          <w:tcPr>
            <w:tcW w:w="4844" w:type="dxa"/>
            <w:vAlign w:val="center"/>
          </w:tcPr>
          <w:p w14:paraId="1DA4DB33" w14:textId="77777777" w:rsidR="007C535B" w:rsidRDefault="00000000">
            <w:r w:rsidRPr="00FE3E90">
              <w:rPr>
                <w:highlight w:val="yellow"/>
              </w:rPr>
              <w:t>{{parcelas}}</w:t>
            </w:r>
          </w:p>
        </w:tc>
      </w:tr>
      <w:tr w:rsidR="007C535B" w:rsidRPr="006416A7" w14:paraId="1ADCDAF9" w14:textId="77777777">
        <w:trPr>
          <w:jc w:val="center"/>
        </w:trPr>
        <w:tc>
          <w:tcPr>
            <w:tcW w:w="4844" w:type="dxa"/>
            <w:vAlign w:val="center"/>
          </w:tcPr>
          <w:p w14:paraId="5C4BAD3C" w14:textId="77777777" w:rsidR="007C535B" w:rsidRDefault="00000000">
            <w:r>
              <w:t>Prazo para cancelamento/remarcação</w:t>
            </w:r>
          </w:p>
        </w:tc>
        <w:tc>
          <w:tcPr>
            <w:tcW w:w="4844" w:type="dxa"/>
            <w:vAlign w:val="center"/>
          </w:tcPr>
          <w:p w14:paraId="5E41BC2C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Mínimo de 24 horas, salvo motivo justificável</w:t>
            </w:r>
          </w:p>
        </w:tc>
      </w:tr>
      <w:tr w:rsidR="007C535B" w:rsidRPr="006416A7" w14:paraId="2CA8A799" w14:textId="77777777">
        <w:trPr>
          <w:jc w:val="center"/>
        </w:trPr>
        <w:tc>
          <w:tcPr>
            <w:tcW w:w="4844" w:type="dxa"/>
            <w:vAlign w:val="center"/>
          </w:tcPr>
          <w:p w14:paraId="25C94705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Faltas consecutivas que caracterizam abandono</w:t>
            </w:r>
          </w:p>
        </w:tc>
        <w:tc>
          <w:tcPr>
            <w:tcW w:w="4844" w:type="dxa"/>
            <w:vAlign w:val="center"/>
          </w:tcPr>
          <w:p w14:paraId="35B64603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Mais de 03 (três) faltas consecutivas injustificadas</w:t>
            </w:r>
          </w:p>
        </w:tc>
      </w:tr>
      <w:tr w:rsidR="007C535B" w:rsidRPr="006416A7" w14:paraId="6EC3FDEF" w14:textId="77777777">
        <w:trPr>
          <w:jc w:val="center"/>
        </w:trPr>
        <w:tc>
          <w:tcPr>
            <w:tcW w:w="4844" w:type="dxa"/>
            <w:vAlign w:val="center"/>
          </w:tcPr>
          <w:p w14:paraId="5D326F7F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Garantia contratual de procedimentos parciais</w:t>
            </w:r>
          </w:p>
        </w:tc>
        <w:tc>
          <w:tcPr>
            <w:tcW w:w="4844" w:type="dxa"/>
            <w:vAlign w:val="center"/>
          </w:tcPr>
          <w:p w14:paraId="72EC4FF2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06 (seis) meses, observadas as condições da Cláusula 6ª</w:t>
            </w:r>
          </w:p>
        </w:tc>
      </w:tr>
      <w:tr w:rsidR="007C535B" w:rsidRPr="006416A7" w14:paraId="377AB55E" w14:textId="77777777">
        <w:trPr>
          <w:jc w:val="center"/>
        </w:trPr>
        <w:tc>
          <w:tcPr>
            <w:tcW w:w="4844" w:type="dxa"/>
            <w:vAlign w:val="center"/>
          </w:tcPr>
          <w:p w14:paraId="6FF19FF3" w14:textId="77777777" w:rsidR="007C535B" w:rsidRDefault="00000000">
            <w:proofErr w:type="spellStart"/>
            <w:r>
              <w:t>Multa</w:t>
            </w:r>
            <w:proofErr w:type="spellEnd"/>
            <w:r>
              <w:t xml:space="preserve"> </w:t>
            </w:r>
            <w:proofErr w:type="spellStart"/>
            <w:r>
              <w:t>moratória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atraso</w:t>
            </w:r>
            <w:proofErr w:type="spellEnd"/>
          </w:p>
        </w:tc>
        <w:tc>
          <w:tcPr>
            <w:tcW w:w="4844" w:type="dxa"/>
            <w:vAlign w:val="center"/>
          </w:tcPr>
          <w:p w14:paraId="23921D4C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2% sobre o débito, observada a legislação aplicável</w:t>
            </w:r>
          </w:p>
        </w:tc>
      </w:tr>
      <w:tr w:rsidR="007C535B" w:rsidRPr="006416A7" w14:paraId="5B6E85B0" w14:textId="77777777">
        <w:trPr>
          <w:jc w:val="center"/>
        </w:trPr>
        <w:tc>
          <w:tcPr>
            <w:tcW w:w="4844" w:type="dxa"/>
            <w:vAlign w:val="center"/>
          </w:tcPr>
          <w:p w14:paraId="798C98EF" w14:textId="77777777" w:rsidR="007C535B" w:rsidRDefault="00000000">
            <w:proofErr w:type="spellStart"/>
            <w:r>
              <w:t>Juros</w:t>
            </w:r>
            <w:proofErr w:type="spellEnd"/>
            <w:r>
              <w:t xml:space="preserve"> de mora</w:t>
            </w:r>
          </w:p>
        </w:tc>
        <w:tc>
          <w:tcPr>
            <w:tcW w:w="4844" w:type="dxa"/>
            <w:vAlign w:val="center"/>
          </w:tcPr>
          <w:p w14:paraId="21D3F519" w14:textId="77777777" w:rsidR="007C535B" w:rsidRPr="006416A7" w:rsidRDefault="00000000">
            <w:pPr>
              <w:rPr>
                <w:lang w:val="pt-BR"/>
              </w:rPr>
            </w:pPr>
            <w:r w:rsidRPr="006416A7">
              <w:rPr>
                <w:lang w:val="pt-BR"/>
              </w:rPr>
              <w:t>1% ao mês pro rata die, observada a legislação aplicável</w:t>
            </w:r>
          </w:p>
        </w:tc>
      </w:tr>
    </w:tbl>
    <w:p w14:paraId="3A0BA753" w14:textId="77777777" w:rsidR="007C535B" w:rsidRPr="006416A7" w:rsidRDefault="00000000">
      <w:pPr>
        <w:rPr>
          <w:lang w:val="pt-BR"/>
        </w:rPr>
      </w:pPr>
      <w:r w:rsidRPr="006416A7">
        <w:rPr>
          <w:b/>
          <w:sz w:val="24"/>
          <w:lang w:val="pt-BR"/>
        </w:rPr>
        <w:t>19. ASSINATURAS</w:t>
      </w:r>
    </w:p>
    <w:p w14:paraId="6C1EF4B0" w14:textId="77777777" w:rsidR="007C535B" w:rsidRPr="006416A7" w:rsidRDefault="00000000">
      <w:pPr>
        <w:rPr>
          <w:lang w:val="pt-BR"/>
        </w:rPr>
      </w:pPr>
      <w:r w:rsidRPr="00FE3E90">
        <w:rPr>
          <w:highlight w:val="yellow"/>
          <w:lang w:val="pt-BR"/>
        </w:rPr>
        <w:t>{{</w:t>
      </w:r>
      <w:proofErr w:type="spellStart"/>
      <w:r w:rsidRPr="00FE3E90">
        <w:rPr>
          <w:highlight w:val="yellow"/>
          <w:lang w:val="pt-BR"/>
        </w:rPr>
        <w:t>cidadeClinica</w:t>
      </w:r>
      <w:proofErr w:type="spellEnd"/>
      <w:r w:rsidRPr="00FE3E90">
        <w:rPr>
          <w:highlight w:val="yellow"/>
          <w:lang w:val="pt-BR"/>
        </w:rPr>
        <w:t xml:space="preserve">}}, ____ de __________________ </w:t>
      </w:r>
      <w:proofErr w:type="spellStart"/>
      <w:r w:rsidRPr="00FE3E90">
        <w:rPr>
          <w:highlight w:val="yellow"/>
          <w:lang w:val="pt-BR"/>
        </w:rPr>
        <w:t>de</w:t>
      </w:r>
      <w:proofErr w:type="spellEnd"/>
      <w:r w:rsidRPr="00FE3E90">
        <w:rPr>
          <w:highlight w:val="yellow"/>
          <w:lang w:val="pt-BR"/>
        </w:rPr>
        <w:t xml:space="preserve"> ______.</w:t>
      </w:r>
    </w:p>
    <w:p w14:paraId="7A9E0676" w14:textId="77777777" w:rsidR="007C535B" w:rsidRPr="006416A7" w:rsidRDefault="00000000">
      <w:pPr>
        <w:rPr>
          <w:lang w:val="pt-BR"/>
        </w:rPr>
      </w:pPr>
      <w:r w:rsidRPr="006416A7">
        <w:rPr>
          <w:lang w:val="pt-BR"/>
        </w:rPr>
        <w:br/>
      </w:r>
    </w:p>
    <w:p w14:paraId="1B6AC6E5" w14:textId="77777777" w:rsidR="007C535B" w:rsidRPr="006416A7" w:rsidRDefault="00000000">
      <w:pPr>
        <w:jc w:val="center"/>
        <w:rPr>
          <w:lang w:val="pt-BR"/>
        </w:rPr>
      </w:pPr>
      <w:r w:rsidRPr="006416A7">
        <w:rPr>
          <w:lang w:val="pt-BR"/>
        </w:rPr>
        <w:t>____________________________________________</w:t>
      </w:r>
      <w:r w:rsidRPr="006416A7">
        <w:rPr>
          <w:lang w:val="pt-BR"/>
        </w:rPr>
        <w:br/>
        <w:t>CONTRATANTE / PACIENTE</w:t>
      </w:r>
      <w:r w:rsidRPr="006416A7">
        <w:rPr>
          <w:lang w:val="pt-BR"/>
        </w:rPr>
        <w:br/>
        <w:t xml:space="preserve">Nome: </w:t>
      </w:r>
      <w:r w:rsidRPr="00FE3E90">
        <w:rPr>
          <w:highlight w:val="yellow"/>
          <w:lang w:val="pt-BR"/>
        </w:rPr>
        <w:t>{{</w:t>
      </w:r>
      <w:proofErr w:type="spellStart"/>
      <w:r w:rsidRPr="00FE3E90">
        <w:rPr>
          <w:highlight w:val="yellow"/>
          <w:lang w:val="pt-BR"/>
        </w:rPr>
        <w:t>nomeContratante</w:t>
      </w:r>
      <w:proofErr w:type="spellEnd"/>
      <w:r w:rsidRPr="00FE3E90">
        <w:rPr>
          <w:highlight w:val="yellow"/>
          <w:lang w:val="pt-BR"/>
        </w:rPr>
        <w:t>}}</w:t>
      </w:r>
      <w:r w:rsidRPr="006416A7">
        <w:rPr>
          <w:lang w:val="pt-BR"/>
        </w:rPr>
        <w:br/>
        <w:t xml:space="preserve">CPF: </w:t>
      </w:r>
      <w:r w:rsidRPr="00FE3E90">
        <w:rPr>
          <w:highlight w:val="yellow"/>
          <w:lang w:val="pt-BR"/>
        </w:rPr>
        <w:t>{{</w:t>
      </w:r>
      <w:proofErr w:type="spellStart"/>
      <w:r w:rsidRPr="00FE3E90">
        <w:rPr>
          <w:highlight w:val="yellow"/>
          <w:lang w:val="pt-BR"/>
        </w:rPr>
        <w:t>cpfContratante</w:t>
      </w:r>
      <w:proofErr w:type="spellEnd"/>
      <w:r w:rsidRPr="00FE3E90">
        <w:rPr>
          <w:highlight w:val="yellow"/>
          <w:lang w:val="pt-BR"/>
        </w:rPr>
        <w:t>}}</w:t>
      </w:r>
    </w:p>
    <w:p w14:paraId="6A5CF390" w14:textId="77777777" w:rsidR="007C535B" w:rsidRPr="006416A7" w:rsidRDefault="00000000">
      <w:pPr>
        <w:jc w:val="center"/>
        <w:rPr>
          <w:lang w:val="pt-BR"/>
        </w:rPr>
      </w:pPr>
      <w:r w:rsidRPr="006416A7">
        <w:rPr>
          <w:lang w:val="pt-BR"/>
        </w:rPr>
        <w:t>____________________________________________</w:t>
      </w:r>
      <w:r w:rsidRPr="006416A7">
        <w:rPr>
          <w:lang w:val="pt-BR"/>
        </w:rPr>
        <w:br/>
        <w:t>CONTRATADA</w:t>
      </w:r>
      <w:r w:rsidRPr="006416A7">
        <w:rPr>
          <w:lang w:val="pt-BR"/>
        </w:rPr>
        <w:br/>
        <w:t xml:space="preserve">Nome/Razão Social: </w:t>
      </w:r>
      <w:r w:rsidRPr="00FE3E90">
        <w:rPr>
          <w:highlight w:val="yellow"/>
          <w:lang w:val="pt-BR"/>
        </w:rPr>
        <w:t>{{</w:t>
      </w:r>
      <w:proofErr w:type="spellStart"/>
      <w:r w:rsidRPr="00FE3E90">
        <w:rPr>
          <w:highlight w:val="yellow"/>
          <w:lang w:val="pt-BR"/>
        </w:rPr>
        <w:t>nomeContratada</w:t>
      </w:r>
      <w:proofErr w:type="spellEnd"/>
      <w:r w:rsidRPr="00FE3E90">
        <w:rPr>
          <w:highlight w:val="yellow"/>
          <w:lang w:val="pt-BR"/>
        </w:rPr>
        <w:t>}}</w:t>
      </w:r>
      <w:r w:rsidRPr="006416A7">
        <w:rPr>
          <w:lang w:val="pt-BR"/>
        </w:rPr>
        <w:br/>
        <w:t xml:space="preserve">CPF/CNPJ: </w:t>
      </w:r>
      <w:r w:rsidRPr="00FE3E90">
        <w:rPr>
          <w:highlight w:val="yellow"/>
          <w:lang w:val="pt-BR"/>
        </w:rPr>
        <w:t>{{</w:t>
      </w:r>
      <w:proofErr w:type="spellStart"/>
      <w:r w:rsidRPr="00FE3E90">
        <w:rPr>
          <w:highlight w:val="yellow"/>
          <w:lang w:val="pt-BR"/>
        </w:rPr>
        <w:t>cpfCnpjContratada</w:t>
      </w:r>
      <w:proofErr w:type="spellEnd"/>
      <w:r w:rsidRPr="00FE3E90">
        <w:rPr>
          <w:highlight w:val="yellow"/>
          <w:lang w:val="pt-BR"/>
        </w:rPr>
        <w:t>}}</w:t>
      </w:r>
      <w:r w:rsidRPr="006416A7">
        <w:rPr>
          <w:lang w:val="pt-BR"/>
        </w:rPr>
        <w:br/>
        <w:t xml:space="preserve">CRO: </w:t>
      </w:r>
      <w:r w:rsidRPr="00FE3E90">
        <w:rPr>
          <w:highlight w:val="yellow"/>
          <w:lang w:val="pt-BR"/>
        </w:rPr>
        <w:t>{{</w:t>
      </w:r>
      <w:proofErr w:type="spellStart"/>
      <w:r w:rsidRPr="00FE3E90">
        <w:rPr>
          <w:highlight w:val="yellow"/>
          <w:lang w:val="pt-BR"/>
        </w:rPr>
        <w:t>cro</w:t>
      </w:r>
      <w:proofErr w:type="spellEnd"/>
      <w:r w:rsidRPr="00FE3E90">
        <w:rPr>
          <w:highlight w:val="yellow"/>
          <w:lang w:val="pt-BR"/>
        </w:rPr>
        <w:t>}}</w:t>
      </w:r>
    </w:p>
    <w:p w14:paraId="0AF8DA3F" w14:textId="77777777" w:rsidR="007C535B" w:rsidRPr="006416A7" w:rsidRDefault="00000000">
      <w:pPr>
        <w:jc w:val="center"/>
        <w:rPr>
          <w:lang w:val="pt-BR"/>
        </w:rPr>
      </w:pPr>
      <w:r w:rsidRPr="006416A7">
        <w:rPr>
          <w:lang w:val="pt-BR"/>
        </w:rPr>
        <w:t>____________________________________________</w:t>
      </w:r>
      <w:r w:rsidRPr="006416A7">
        <w:rPr>
          <w:lang w:val="pt-BR"/>
        </w:rPr>
        <w:br/>
        <w:t>TESTEMUNHA 1</w:t>
      </w:r>
      <w:r w:rsidRPr="006416A7">
        <w:rPr>
          <w:lang w:val="pt-BR"/>
        </w:rPr>
        <w:br/>
        <w:t>Nome: ______________________________________</w:t>
      </w:r>
      <w:r w:rsidRPr="006416A7">
        <w:rPr>
          <w:lang w:val="pt-BR"/>
        </w:rPr>
        <w:br/>
        <w:t>CPF: _______________________________________</w:t>
      </w:r>
    </w:p>
    <w:p w14:paraId="07D94AD4" w14:textId="77777777" w:rsidR="007C535B" w:rsidRPr="006416A7" w:rsidRDefault="00000000">
      <w:pPr>
        <w:jc w:val="center"/>
        <w:rPr>
          <w:lang w:val="pt-BR"/>
        </w:rPr>
      </w:pPr>
      <w:r w:rsidRPr="006416A7">
        <w:rPr>
          <w:lang w:val="pt-BR"/>
        </w:rPr>
        <w:t>____________________________________________</w:t>
      </w:r>
      <w:r w:rsidRPr="006416A7">
        <w:rPr>
          <w:lang w:val="pt-BR"/>
        </w:rPr>
        <w:br/>
        <w:t>TESTEMUNHA 2</w:t>
      </w:r>
      <w:r w:rsidRPr="006416A7">
        <w:rPr>
          <w:lang w:val="pt-BR"/>
        </w:rPr>
        <w:br/>
        <w:t>Nome: ______________________________________</w:t>
      </w:r>
      <w:r w:rsidRPr="006416A7">
        <w:rPr>
          <w:lang w:val="pt-BR"/>
        </w:rPr>
        <w:br/>
        <w:t>CPF: _______________________________________</w:t>
      </w:r>
    </w:p>
    <w:sectPr w:rsidR="007C535B" w:rsidRPr="006416A7" w:rsidSect="00034616">
      <w:footerReference w:type="default" r:id="rId8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CFA51" w14:textId="77777777" w:rsidR="00973B48" w:rsidRDefault="00973B48">
      <w:pPr>
        <w:spacing w:after="0" w:line="240" w:lineRule="auto"/>
      </w:pPr>
      <w:r>
        <w:separator/>
      </w:r>
    </w:p>
  </w:endnote>
  <w:endnote w:type="continuationSeparator" w:id="0">
    <w:p w14:paraId="7DA36AA5" w14:textId="77777777" w:rsidR="00973B48" w:rsidRDefault="00973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C0D01" w14:textId="57C9161F" w:rsidR="007C535B" w:rsidRPr="006416A7" w:rsidRDefault="007C535B">
    <w:pPr>
      <w:pStyle w:val="Rodap"/>
      <w:jc w:val="cen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ADEE0" w14:textId="77777777" w:rsidR="00973B48" w:rsidRDefault="00973B48">
      <w:pPr>
        <w:spacing w:after="0" w:line="240" w:lineRule="auto"/>
      </w:pPr>
      <w:r>
        <w:separator/>
      </w:r>
    </w:p>
  </w:footnote>
  <w:footnote w:type="continuationSeparator" w:id="0">
    <w:p w14:paraId="5B8107D4" w14:textId="77777777" w:rsidR="00973B48" w:rsidRDefault="00973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986761"/>
    <w:multiLevelType w:val="hybridMultilevel"/>
    <w:tmpl w:val="8B3053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2872171">
    <w:abstractNumId w:val="8"/>
  </w:num>
  <w:num w:numId="2" w16cid:durableId="1845126503">
    <w:abstractNumId w:val="6"/>
  </w:num>
  <w:num w:numId="3" w16cid:durableId="211113960">
    <w:abstractNumId w:val="5"/>
  </w:num>
  <w:num w:numId="4" w16cid:durableId="1401174556">
    <w:abstractNumId w:val="4"/>
  </w:num>
  <w:num w:numId="5" w16cid:durableId="1680081211">
    <w:abstractNumId w:val="7"/>
  </w:num>
  <w:num w:numId="6" w16cid:durableId="1654288210">
    <w:abstractNumId w:val="3"/>
  </w:num>
  <w:num w:numId="7" w16cid:durableId="696854269">
    <w:abstractNumId w:val="2"/>
  </w:num>
  <w:num w:numId="8" w16cid:durableId="863397511">
    <w:abstractNumId w:val="1"/>
  </w:num>
  <w:num w:numId="9" w16cid:durableId="1523321792">
    <w:abstractNumId w:val="0"/>
  </w:num>
  <w:num w:numId="10" w16cid:durableId="20328032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416A7"/>
    <w:rsid w:val="00667D51"/>
    <w:rsid w:val="007C535B"/>
    <w:rsid w:val="00973B48"/>
    <w:rsid w:val="00AA1D8D"/>
    <w:rsid w:val="00B47730"/>
    <w:rsid w:val="00CB0664"/>
    <w:rsid w:val="00D87EBF"/>
    <w:rsid w:val="00FC693F"/>
    <w:rsid w:val="00FE3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98EC93"/>
  <w14:defaultImageDpi w14:val="300"/>
  <w15:docId w15:val="{344BFF76-7AAC-4FF9-BEB4-57CDE41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2647</Words>
  <Characters>14297</Characters>
  <Application>Microsoft Office Word</Application>
  <DocSecurity>0</DocSecurity>
  <Lines>119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EDUARDO</cp:lastModifiedBy>
  <cp:revision>2</cp:revision>
  <dcterms:created xsi:type="dcterms:W3CDTF">2026-08-13T03:28:00Z</dcterms:created>
  <dcterms:modified xsi:type="dcterms:W3CDTF">2026-08-13T03:28:00Z</dcterms:modified>
  <cp:category/>
</cp:coreProperties>
</file>