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DESCRIÇÃO DE CASO DE USO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Data: 05/04/25</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Nome Grupo:  Face Oculta</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360" w:lineRule="auto"/>
        <w:ind w:firstLine="709"/>
        <w:jc w:val="both"/>
        <w:rPr>
          <w:color w:val="00000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DESCRIÇÃO DE CASO DE USO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Obs.: Em engenharia de software, um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ator secundário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(também conhecido como ator de suporte ou ator estendido) é um tipo de ator que interage com o sistema de forma mais indireta ou menos frequente do que o ator principal.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ator principal é aquele que interage diretamente com o sistema para realizar uma tarefa específica, enquanto o ator secundário é um ator que pode interagir com o sistema de alguma forma, mas não é central para a execução do caso de uso.</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q2dvhb1pe767"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 Caso de uso – Fazer Login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jc w:val="center"/>
        <w:rPr>
          <w:color w:val="000000"/>
          <w:sz w:val="20"/>
          <w:szCs w:val="20"/>
        </w:rPr>
      </w:pPr>
      <w:r w:rsidDel="00000000" w:rsidR="00000000" w:rsidRPr="00000000">
        <w:rPr>
          <w:rtl w:val="0"/>
        </w:rPr>
      </w:r>
    </w:p>
    <w:tbl>
      <w:tblPr>
        <w:tblStyle w:val="Table1"/>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2940"/>
        <w:gridCol w:w="4560"/>
        <w:tblGridChange w:id="0">
          <w:tblGrid>
            <w:gridCol w:w="1905"/>
            <w:gridCol w:w="2940"/>
            <w:gridCol w:w="4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RF01: Fazer Login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Ator Principal</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Visitante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Ator secundário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1">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Pré-condição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O usuário deve estar previamente cadastrado no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Pós-condição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3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 usuário é autenticado no sistema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Ator</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Sistema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1- O Usuário escolhe opção Fazer Login</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3-O sistema mostra a tela de login para o usuário.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4-O usuário coloca o e-mail e a senha e seleciona para entrada no sistema. Caso o usuário tenha esquecido a senha poderá chamar o RF02.</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rHeight w:val="54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5-O sistema faz a validação do e-mail e da senha.</w:t>
            </w:r>
          </w:p>
        </w:tc>
      </w:tr>
      <w:tr>
        <w:trPr>
          <w:cantSplit w:val="0"/>
          <w:trHeight w:val="54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6-O usuário consegue fazer a entrada no sistema.</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rHeight w:val="54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7-O sistema libera as opções de acordo com o nível do usuário. </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bl>
    <w:p w:rsidR="00000000" w:rsidDel="00000000" w:rsidP="00000000" w:rsidRDefault="00000000" w:rsidRPr="00000000" w14:paraId="0000004F">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Fonte: Autores</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120" w:lineRule="auto"/>
        <w:jc w:val="center"/>
        <w:rPr>
          <w:color w:val="000000"/>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2. Caso de uso – Recuperar Senha</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2"/>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2940"/>
        <w:gridCol w:w="4560"/>
        <w:tblGridChange w:id="0">
          <w:tblGrid>
            <w:gridCol w:w="1905"/>
            <w:gridCol w:w="2940"/>
            <w:gridCol w:w="4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61">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RF02: Recuperar Senha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Ator Principal</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Visitante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Ator secundário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8">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Pré-condição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O usuário deve estar previamente cadastrado no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Pós-condição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6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 usuário pode redefinir a senha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Ator</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Sistema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1- O usuário visitante acessa o ambiente de recuperar senha</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75">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rHeight w:val="54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78">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2- O sistema mostra a tela de recuperar senha</w:t>
            </w:r>
          </w:p>
        </w:tc>
      </w:tr>
      <w:tr>
        <w:trPr>
          <w:cantSplit w:val="0"/>
          <w:trHeight w:val="54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3- O usuário visitante insere o email que deseja receber o código de recuperação de senha.</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rHeight w:val="54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7C">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7E">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4-O sistema envia um código para o email informado, com duração válida 5 minutos </w:t>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rHeight w:val="54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5- O usuário visitante insere o código e enviar para através do botão enviar</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rHeight w:val="54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85">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6- O sistema valida o código enviado</w:t>
            </w:r>
          </w:p>
        </w:tc>
      </w:tr>
      <w:tr>
        <w:trPr>
          <w:cantSplit w:val="0"/>
          <w:trHeight w:val="543"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86">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7- Caso o código seja válido, o usuário visitante é direcionado para a tela principal; caso contrário, uma mensagem de código inválido é mostrada. </w:t>
            </w:r>
          </w:p>
        </w:tc>
      </w:tr>
    </w:tbl>
    <w:p w:rsidR="00000000" w:rsidDel="00000000" w:rsidP="00000000" w:rsidRDefault="00000000" w:rsidRPr="00000000" w14:paraId="0000008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Fonte: Autores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3. Caso de uso – Realizar Cadastro</w:t>
      </w: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3"/>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2940"/>
        <w:gridCol w:w="4560"/>
        <w:tblGridChange w:id="0">
          <w:tblGrid>
            <w:gridCol w:w="1905"/>
            <w:gridCol w:w="2940"/>
            <w:gridCol w:w="4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99">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RF03: Realizar Cadastro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Ator Principal</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Visitante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Ator secundário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0">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Pré-condição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O usuário não está cadastrado no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Pós-condição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A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  sistema envia solicitação de acesso ao administrador.</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A8">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Ator</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Sistema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AB">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1- O usuário visitante acessa a tela realizar Cadastro</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AD">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AE">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0">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2-O sistema mostra a tela de cadastro para o usuário visitante.</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1">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3-O usuário visitante insere os dados necessários para o cadastro (Nome, aluno ou alumni, Ano de formação/previsto, email, Curso, Telefone, senha)</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bl>
    <w:p w:rsidR="00000000" w:rsidDel="00000000" w:rsidP="00000000" w:rsidRDefault="00000000" w:rsidRPr="00000000" w14:paraId="000000B4">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Fonte: Autores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4. Caso de uso – Fazer Logout</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0" w:tblpY="81"/>
        <w:tblW w:w="94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5"/>
        <w:gridCol w:w="2940"/>
        <w:gridCol w:w="4560"/>
        <w:tblGridChange w:id="0">
          <w:tblGrid>
            <w:gridCol w:w="1905"/>
            <w:gridCol w:w="2940"/>
            <w:gridCol w:w="456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BA">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B">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RF04: Fazer Logout</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Ator Principal</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Usuário Autenticado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Ator secundário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1">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Pré-condição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O usuário deve estar logado no 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Pós-condição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C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 usuário é desconectado do sistema.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Ator</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CB">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Sistema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C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2"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Usuário escolhe a opção de sair</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CE">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CF">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D1">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2- O sistema invalida a sessão atual.</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D2">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D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2"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redireciona para a tela de login.</w:t>
            </w:r>
          </w:p>
        </w:tc>
      </w:tr>
    </w:tbl>
    <w:p w:rsidR="00000000" w:rsidDel="00000000" w:rsidP="00000000" w:rsidRDefault="00000000" w:rsidRPr="00000000" w14:paraId="000000D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Fonte: Autores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5. Caso de uso – Editar Perfil</w:t>
      </w: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tbl>
      <w:tblPr>
        <w:tblStyle w:val="Table5"/>
        <w:tblW w:w="9405.0" w:type="dxa"/>
        <w:jc w:val="left"/>
        <w:tblLayout w:type="fixed"/>
        <w:tblLook w:val="0400"/>
      </w:tblPr>
      <w:tblGrid>
        <w:gridCol w:w="2115"/>
        <w:gridCol w:w="2760"/>
        <w:gridCol w:w="4530"/>
        <w:tblGridChange w:id="0">
          <w:tblGrid>
            <w:gridCol w:w="2115"/>
            <w:gridCol w:w="2760"/>
            <w:gridCol w:w="45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D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DD">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RF05: Editar Perfil</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D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Principal</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0">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Usuário Autenticado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E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secundário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3">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E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Pré-condição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O usuário deverá estar logado.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E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Pós-condição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0E9">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E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Ações do Ator</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0ED">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Sistema</w:t>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0EE">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F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 O usuário acessa a opção de editar Perfil.</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F4">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2 - O sistema exibe na tela o formulário de perfil.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F7">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3-Alterar as informações que achar necessárias no seu perfil (Nome; Email; Ano de formação/prevista; Foto; Empresa atual; link para redes sociais como linkedin, instagram, X; ramo de atuação; situação atual, trabalha ou não; receber notificações; disponível mentoria)</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F9">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FA">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0FC">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4 - O sistema valida os campos preenchidos e retorna mensagem “Cadastro Atualizado com sucesso” e salva registro. </w:t>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0FD">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Fonte: Autores</w:t>
            </w:r>
          </w:p>
          <w:p w:rsidR="00000000" w:rsidDel="00000000" w:rsidP="00000000" w:rsidRDefault="00000000" w:rsidRPr="00000000" w14:paraId="000000FE">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01">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bookmarkStart w:colFirst="0" w:colLast="0" w:name="_heading=h.9a9ddd97cc7c" w:id="1"/>
      <w:bookmarkEnd w:id="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6. Caso de uso – Gerenciar Vagas</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jc w:val="center"/>
        <w:rPr>
          <w:b w:val="1"/>
          <w:color w:val="000000"/>
        </w:rPr>
      </w:pPr>
      <w:r w:rsidDel="00000000" w:rsidR="00000000" w:rsidRPr="00000000">
        <w:rPr>
          <w:rtl w:val="0"/>
        </w:rPr>
      </w:r>
    </w:p>
    <w:tbl>
      <w:tblPr>
        <w:tblStyle w:val="Table6"/>
        <w:tblW w:w="9424.0" w:type="dxa"/>
        <w:jc w:val="left"/>
        <w:tblInd w:w="-113.0" w:type="dxa"/>
        <w:tblLayout w:type="fixed"/>
        <w:tblLook w:val="0400"/>
      </w:tblPr>
      <w:tblGrid>
        <w:gridCol w:w="113"/>
        <w:gridCol w:w="2115"/>
        <w:gridCol w:w="2760"/>
        <w:gridCol w:w="4436"/>
        <w:tblGridChange w:id="0">
          <w:tblGrid>
            <w:gridCol w:w="113"/>
            <w:gridCol w:w="2115"/>
            <w:gridCol w:w="2760"/>
            <w:gridCol w:w="4436"/>
          </w:tblGrid>
        </w:tblGridChange>
      </w:tblGrid>
      <w:tr>
        <w:trPr>
          <w:cantSplit w:val="0"/>
          <w:tblHeader w:val="0"/>
        </w:trPr>
        <w:tc>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1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9">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RF05: Gerenciar Vagas</w:t>
            </w:r>
          </w:p>
        </w:tc>
      </w:tr>
      <w:tr>
        <w:trPr>
          <w:cantSplit w:val="0"/>
          <w:tblHeader w:val="0"/>
        </w:trPr>
        <w:tc>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1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Principal</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Usuário Autenticado</w:t>
            </w:r>
          </w:p>
        </w:tc>
      </w:tr>
      <w:tr>
        <w:trPr>
          <w:cantSplit w:val="0"/>
          <w:tblHeader w:val="0"/>
        </w:trPr>
        <w:tc>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2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secundário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1">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2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Pré-condição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O usuário deverá estar logado.</w:t>
            </w:r>
          </w:p>
        </w:tc>
      </w:tr>
      <w:tr>
        <w:trPr>
          <w:cantSplit w:val="0"/>
          <w:tblHeader w:val="0"/>
        </w:trPr>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2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Pós-condição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2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 usuário recebe notificação.</w:t>
            </w:r>
          </w:p>
        </w:tc>
      </w:tr>
      <w:tr>
        <w:trPr>
          <w:cantSplit w:val="0"/>
          <w:tblHeader w:val="0"/>
        </w:trPr>
        <w:tc>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2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Ações do Ator</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Sistema</w:t>
            </w:r>
          </w:p>
        </w:tc>
      </w:tr>
      <w:tr>
        <w:trPr>
          <w:cantSplit w:val="0"/>
          <w:tblHeader w:val="0"/>
        </w:trPr>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30">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Cadastrar</w:t>
            </w:r>
            <w:r w:rsidDel="00000000" w:rsidR="00000000" w:rsidRPr="00000000">
              <w:rPr>
                <w:rtl w:val="0"/>
              </w:rPr>
            </w:r>
          </w:p>
        </w:tc>
      </w:tr>
      <w:tr>
        <w:trPr>
          <w:cantSplit w:val="0"/>
          <w:tblHeader w:val="0"/>
        </w:trPr>
        <w:tc>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 O usuário acessa a opção de Gerenciar Vagas e Cadastrar</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tc>
      </w:tr>
      <w:tr>
        <w:trPr>
          <w:cantSplit w:val="0"/>
          <w:tblHeader w:val="0"/>
        </w:trPr>
        <w:tc>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2 - O sistema exibe na tela o formulário de vagas. </w:t>
            </w:r>
          </w:p>
        </w:tc>
      </w:tr>
      <w:tr>
        <w:trPr>
          <w:cantSplit w:val="0"/>
          <w:tblHeader w:val="0"/>
        </w:trPr>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3C">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3-O usuário insere as informações necessárias para cadastrar uma vaga: Título, Descrição, Empresa, Cargo, Curso Relacionado, Localização, Entrar em contato com.</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3E">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tc>
      </w:tr>
      <w:tr>
        <w:trPr>
          <w:cantSplit w:val="0"/>
          <w:tblHeader w:val="0"/>
        </w:trPr>
        <w:tc>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40">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42">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4 - O sistema valida os campos preenchidos e retorna mensagem “Cadastro Efetuado com sucesso” e salva registro. </w:t>
            </w:r>
          </w:p>
        </w:tc>
      </w:tr>
      <w:tr>
        <w:trPr>
          <w:cantSplit w:val="0"/>
          <w:tblHeader w:val="0"/>
        </w:trPr>
        <w:tc>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44">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Alterar</w:t>
            </w:r>
            <w:r w:rsidDel="00000000" w:rsidR="00000000" w:rsidRPr="00000000">
              <w:rPr>
                <w:rtl w:val="0"/>
              </w:rPr>
            </w:r>
          </w:p>
        </w:tc>
      </w:tr>
      <w:tr>
        <w:trPr>
          <w:cantSplit w:val="0"/>
          <w:tblHeader w:val="0"/>
        </w:trPr>
        <w:tc>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 O usuário acessa a opção de Gerenciar Vagas e Alterar</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tc>
      </w:tr>
      <w:tr>
        <w:trPr>
          <w:cantSplit w:val="0"/>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4C">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4E">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2-O Sistema exibe na tela os dados da vaga cadastrada. Se o </w:t>
            </w:r>
            <w:r w:rsidDel="00000000" w:rsidR="00000000" w:rsidRPr="00000000">
              <w:rPr>
                <w:b w:val="1"/>
                <w:color w:val="000000"/>
                <w:rtl w:val="0"/>
              </w:rPr>
              <w:t xml:space="preserve">Usuário for administrador pode alterar qualquer vaga existente, caso contrário o usuário poderá alterar somente as suas próprias vagas cadastradas</w:t>
            </w:r>
            <w:r w:rsidDel="00000000" w:rsidR="00000000" w:rsidRPr="00000000">
              <w:rPr>
                <w:rtl w:val="0"/>
              </w:rPr>
            </w:r>
          </w:p>
        </w:tc>
      </w:tr>
      <w:tr>
        <w:trPr>
          <w:cantSplit w:val="0"/>
          <w:tblHeader w:val="0"/>
        </w:trPr>
        <w:tc>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5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 O usuário escolhe a vaga a ser alterado.</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52">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54">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56">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4-O sistema exibe os dados da vaga selecionada.</w:t>
            </w:r>
          </w:p>
        </w:tc>
      </w:tr>
      <w:tr>
        <w:trPr>
          <w:cantSplit w:val="0"/>
          <w:tblHeader w:val="0"/>
        </w:trPr>
        <w:tc>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58">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5-O usuário altera as informações necessárias e confirma a alteração.</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5A">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5C">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5E">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6-O sistema valida as informações e retorna mensagem “Alteração Efetuada com sucesso” e salva o registro. </w:t>
            </w:r>
          </w:p>
        </w:tc>
      </w:tr>
      <w:tr>
        <w:trPr>
          <w:cantSplit w:val="0"/>
          <w:tblHeader w:val="0"/>
        </w:trPr>
        <w:tc>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60">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Excluir</w:t>
            </w: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6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 O usuário acessa a opção de Gerenciar Vagas e Excluir.</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67">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69">
            <w:pPr>
              <w:pBdr>
                <w:top w:space="0" w:sz="0" w:val="nil"/>
                <w:left w:space="0" w:sz="0" w:val="nil"/>
                <w:bottom w:space="0" w:sz="0" w:val="nil"/>
                <w:right w:space="0" w:sz="0" w:val="nil"/>
                <w:between w:space="0" w:sz="0" w:val="nil"/>
              </w:pBdr>
              <w:rPr>
                <w:color w:val="000000"/>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2 - O Sistema exibe na tela as vagas cadastradas.  Se o </w:t>
            </w:r>
            <w:r w:rsidDel="00000000" w:rsidR="00000000" w:rsidRPr="00000000">
              <w:rPr>
                <w:b w:val="1"/>
                <w:color w:val="000000"/>
                <w:rtl w:val="0"/>
              </w:rPr>
              <w:t xml:space="preserve">Usuário for administrador pode excluir qualquer vaga existente, caso contrário o usuário poderá excluir somente as suas próprias vagas cadastradas</w:t>
            </w:r>
            <w:r w:rsidDel="00000000" w:rsidR="00000000" w:rsidRPr="00000000">
              <w:rPr>
                <w:rtl w:val="0"/>
              </w:rPr>
            </w:r>
          </w:p>
        </w:tc>
      </w:tr>
      <w:tr>
        <w:trPr>
          <w:cantSplit w:val="0"/>
          <w:tblHeader w:val="0"/>
        </w:trPr>
        <w:tc>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highlight w:val="yellow"/>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6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3 - O usuário escolhe a vaga a ser excluído.</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tc>
      </w:tr>
      <w:tr>
        <w:trPr>
          <w:cantSplit w:val="0"/>
          <w:tblHeader w:val="0"/>
        </w:trPr>
        <w:tc>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71">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73">
            <w:pPr>
              <w:keepNext w:val="1"/>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4 – O sistema solicita confirmação de exclusão.</w:t>
            </w:r>
          </w:p>
        </w:tc>
      </w:tr>
      <w:tr>
        <w:trPr>
          <w:cantSplit w:val="0"/>
          <w:tblHeader w:val="0"/>
        </w:trPr>
        <w:tc>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7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 – O usuário confirma a exclusão.</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77">
            <w:pPr>
              <w:keepNext w:val="1"/>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7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7B">
            <w:pPr>
              <w:keepNext w:val="1"/>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6 - O sistema exclui o registro e retorna mensagem “Exclusão efetuada com sucesso.”</w:t>
            </w:r>
          </w:p>
        </w:tc>
      </w:tr>
      <w:tr>
        <w:trPr>
          <w:cantSplit w:val="0"/>
          <w:tblHeader w:val="0"/>
        </w:trPr>
        <w:tc>
          <w:tcPr>
            <w:gridSpan w:val="4"/>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7C">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Consultar</w:t>
            </w:r>
            <w:r w:rsidDel="00000000" w:rsidR="00000000" w:rsidRPr="00000000">
              <w:rPr>
                <w:rtl w:val="0"/>
              </w:rPr>
            </w:r>
          </w:p>
        </w:tc>
      </w:tr>
      <w:tr>
        <w:trPr>
          <w:cantSplit w:val="0"/>
          <w:trHeight w:val="506"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8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 O usuário acessa a opção de Gerenciar Vaga e Consultar</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83">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85">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2 - O Sistema exibe na tela as todas as vagas cadastradas por ordem cronológica de cadastro</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8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3 - O usuário clica na vaga que deseja</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8C">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8D">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90">
            <w:pPr>
              <w:keepNext w:val="1"/>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4 – O sistema exibe a tela com o cadastro da vaga.</w:t>
            </w:r>
          </w:p>
        </w:tc>
      </w:tr>
    </w:tbl>
    <w:p w:rsidR="00000000" w:rsidDel="00000000" w:rsidP="00000000" w:rsidRDefault="00000000" w:rsidRPr="00000000" w14:paraId="00000191">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color w:val="000000"/>
          <w:rtl w:val="0"/>
        </w:rPr>
        <w:t xml:space="preserve">Fonte: Autores</w:t>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7. Caso de uso – Enviar Notificação</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tbl>
      <w:tblPr>
        <w:tblStyle w:val="Table7"/>
        <w:tblW w:w="9405.0" w:type="dxa"/>
        <w:jc w:val="left"/>
        <w:tblLayout w:type="fixed"/>
        <w:tblLook w:val="0400"/>
      </w:tblPr>
      <w:tblGrid>
        <w:gridCol w:w="2115"/>
        <w:gridCol w:w="2760"/>
        <w:gridCol w:w="4530"/>
        <w:tblGridChange w:id="0">
          <w:tblGrid>
            <w:gridCol w:w="2115"/>
            <w:gridCol w:w="2760"/>
            <w:gridCol w:w="45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A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9">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RF07: Enviar Notificação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A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Principal</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C">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AE">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AF">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B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Pré-condição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2">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Uma nova vaga ou evento foi cadastrada.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B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Pós-condição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B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Os usuários que permitirem as notificações recebem por e-mail</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B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Ações do Ator</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B9">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Sistema</w:t>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BA">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BD">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BF">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1- O sistema envia uma notificação ao usuário  quando uma nova vaga ou evento são publicados, respeitando a permissão </w:t>
            </w:r>
            <w:r w:rsidDel="00000000" w:rsidR="00000000" w:rsidRPr="00000000">
              <w:rPr>
                <w:rtl w:val="0"/>
              </w:rPr>
              <w:t xml:space="preserve">de notificações do usuário</w:t>
            </w: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C0">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Fonte: Autores</w:t>
            </w:r>
          </w:p>
          <w:p w:rsidR="00000000" w:rsidDel="00000000" w:rsidP="00000000" w:rsidRDefault="00000000" w:rsidRPr="00000000" w14:paraId="000001C1">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C4">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1C7">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8. Caso de uso – Gerenciar Eventos</w:t>
      </w:r>
    </w:p>
    <w:p w:rsidR="00000000" w:rsidDel="00000000" w:rsidP="00000000" w:rsidRDefault="00000000" w:rsidRPr="00000000" w14:paraId="000001D8">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tbl>
      <w:tblPr>
        <w:tblStyle w:val="Table8"/>
        <w:tblW w:w="9424.0" w:type="dxa"/>
        <w:jc w:val="left"/>
        <w:tblInd w:w="-113.0" w:type="dxa"/>
        <w:tblLayout w:type="fixed"/>
        <w:tblLook w:val="0400"/>
      </w:tblPr>
      <w:tblGrid>
        <w:gridCol w:w="113"/>
        <w:gridCol w:w="2115"/>
        <w:gridCol w:w="2760"/>
        <w:gridCol w:w="4436"/>
        <w:tblGridChange w:id="0">
          <w:tblGrid>
            <w:gridCol w:w="113"/>
            <w:gridCol w:w="2115"/>
            <w:gridCol w:w="2760"/>
            <w:gridCol w:w="4436"/>
          </w:tblGrid>
        </w:tblGridChange>
      </w:tblGrid>
      <w:tr>
        <w:trPr>
          <w:cantSplit w:val="0"/>
          <w:tblHeader w:val="0"/>
        </w:trPr>
        <w:tc>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DA">
            <w:pPr>
              <w:pBdr>
                <w:top w:space="0" w:sz="0" w:val="nil"/>
                <w:left w:space="0" w:sz="0" w:val="nil"/>
                <w:bottom w:space="0" w:sz="0" w:val="nil"/>
                <w:right w:space="0" w:sz="0" w:val="nil"/>
                <w:between w:space="0" w:sz="0" w:val="nil"/>
              </w:pBdr>
              <w:rPr>
                <w:color w:val="000000"/>
              </w:rPr>
            </w:pPr>
            <w:bookmarkStart w:colFirst="0" w:colLast="0" w:name="_heading=h.m7d84csoh0jr" w:id="2"/>
            <w:bookmarkEnd w:id="2"/>
            <w:r w:rsidDel="00000000" w:rsidR="00000000" w:rsidRPr="00000000">
              <w:rPr>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DB">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RF08: Gerenciar Eventos</w:t>
            </w:r>
          </w:p>
        </w:tc>
      </w:tr>
      <w:tr>
        <w:trPr>
          <w:cantSplit w:val="0"/>
          <w:tblHeader w:val="0"/>
        </w:trPr>
        <w:tc>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D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Principal</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DF">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Administrador</w:t>
            </w:r>
          </w:p>
        </w:tc>
      </w:tr>
      <w:tr>
        <w:trPr>
          <w:cantSplit w:val="0"/>
          <w:tblHeader w:val="0"/>
        </w:trPr>
        <w:tc>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E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secundário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E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Professor</w:t>
            </w:r>
          </w:p>
        </w:tc>
      </w:tr>
      <w:tr>
        <w:trPr>
          <w:cantSplit w:val="0"/>
          <w:tblHeader w:val="0"/>
        </w:trPr>
        <w:tc>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E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Pré-condição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E7">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O usuário deverá estar logado. </w:t>
            </w:r>
          </w:p>
        </w:tc>
      </w:tr>
      <w:tr>
        <w:trPr>
          <w:cantSplit w:val="0"/>
          <w:tblHeader w:val="0"/>
        </w:trPr>
        <w:tc>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E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Pós-condição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1EB">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E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Ações do Ator</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1F0">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Sistema</w:t>
            </w:r>
          </w:p>
        </w:tc>
      </w:tr>
      <w:tr>
        <w:trPr>
          <w:cantSplit w:val="0"/>
          <w:tblHeader w:val="0"/>
        </w:trPr>
        <w:tc>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1F2">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Cadastrar</w:t>
            </w:r>
            <w:r w:rsidDel="00000000" w:rsidR="00000000" w:rsidRPr="00000000">
              <w:rPr>
                <w:rtl w:val="0"/>
              </w:rPr>
            </w:r>
          </w:p>
        </w:tc>
      </w:tr>
      <w:tr>
        <w:trPr>
          <w:cantSplit w:val="0"/>
          <w:tblHeader w:val="0"/>
        </w:trPr>
        <w:tc>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F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 O usuário acessa a opção de Gerenciar Eventos e Cadastrar.</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F8">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tc>
      </w:tr>
      <w:tr>
        <w:trPr>
          <w:cantSplit w:val="0"/>
          <w:tblHeader w:val="0"/>
        </w:trPr>
        <w:tc>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FA">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FC">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2 - O sistema exibe na tela o formulário de Evento. </w:t>
            </w:r>
          </w:p>
        </w:tc>
      </w:tr>
      <w:tr>
        <w:trPr>
          <w:cantSplit w:val="0"/>
          <w:tblHeader w:val="0"/>
        </w:trPr>
        <w:tc>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1FE">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3-O usuário insere as informações necessárias para cadastrar uma vaga: Título, Descrição, Local, Data Início e Data Fim, Curso Relacionado, Localização; se remoto, link de acesso, Responsáveis, Patrocinadores.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00">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tc>
      </w:tr>
      <w:tr>
        <w:trPr>
          <w:cantSplit w:val="0"/>
          <w:tblHeader w:val="0"/>
        </w:trPr>
        <w:tc>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02">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04">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4 - O sistema valida os campos preenchidos e retorna mensagem “Cadastro Efetuado com sucesso” e salva registro. </w:t>
            </w:r>
          </w:p>
        </w:tc>
      </w:tr>
      <w:tr>
        <w:trPr>
          <w:cantSplit w:val="0"/>
          <w:tblHeader w:val="0"/>
        </w:trPr>
        <w:tc>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206">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Alterar</w:t>
            </w:r>
            <w:r w:rsidDel="00000000" w:rsidR="00000000" w:rsidRPr="00000000">
              <w:rPr>
                <w:rtl w:val="0"/>
              </w:rPr>
            </w:r>
          </w:p>
        </w:tc>
      </w:tr>
      <w:tr>
        <w:trPr>
          <w:cantSplit w:val="0"/>
          <w:tblHeader w:val="0"/>
        </w:trPr>
        <w:tc>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0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 O usuário acessa a opção de Gerenciar Eventos e Alterar.</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0C">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tc>
      </w:tr>
      <w:tr>
        <w:trPr>
          <w:cantSplit w:val="0"/>
          <w:tblHeader w:val="0"/>
        </w:trPr>
        <w:tc>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0E">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10">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2-O Sistema exibe na tela os dados do eventos cadastrados.</w:t>
            </w:r>
          </w:p>
        </w:tc>
      </w:tr>
      <w:tr>
        <w:trPr>
          <w:cantSplit w:val="0"/>
          <w:tblHeader w:val="0"/>
        </w:trPr>
        <w:tc>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1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 O usuário escolhe o evento a ser alterado.</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14">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16">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18">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4-O sistema exibe os dados do evento selecionado.</w:t>
            </w:r>
          </w:p>
        </w:tc>
      </w:tr>
      <w:tr>
        <w:trPr>
          <w:cantSplit w:val="0"/>
          <w:tblHeader w:val="0"/>
        </w:trPr>
        <w:tc>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1A">
            <w:pPr>
              <w:pBdr>
                <w:top w:space="0" w:sz="0" w:val="nil"/>
                <w:left w:space="0" w:sz="0" w:val="nil"/>
                <w:bottom w:space="0" w:sz="0" w:val="nil"/>
                <w:right w:space="0" w:sz="0" w:val="nil"/>
                <w:between w:space="0" w:sz="0" w:val="nil"/>
              </w:pBdr>
              <w:jc w:val="both"/>
              <w:rPr>
                <w:color w:val="000000"/>
              </w:rPr>
            </w:pPr>
            <w:r w:rsidDel="00000000" w:rsidR="00000000" w:rsidRPr="00000000">
              <w:rPr>
                <w:color w:val="000000"/>
                <w:rtl w:val="0"/>
              </w:rPr>
              <w:t xml:space="preserve">5-O usuário altera as informações necessárias e confirma a alteração.</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1C">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1E">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20">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6-O sistema valida as informações e retorna mensagem “Alteração Efetuada com sucesso” e salva o registro. </w:t>
            </w:r>
          </w:p>
        </w:tc>
      </w:tr>
      <w:tr>
        <w:trPr>
          <w:cantSplit w:val="0"/>
          <w:tblHeader w:val="0"/>
        </w:trPr>
        <w:tc>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22">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Excluir</w:t>
            </w:r>
            <w:r w:rsidDel="00000000" w:rsidR="00000000" w:rsidRPr="00000000">
              <w:rPr>
                <w:rtl w:val="0"/>
              </w:rPr>
            </w:r>
          </w:p>
        </w:tc>
      </w:tr>
      <w:tr>
        <w:trPr>
          <w:cantSplit w:val="0"/>
          <w:trHeight w:val="506" w:hRule="atLeast"/>
          <w:tblHeader w:val="0"/>
        </w:trPr>
        <w:tc>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2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 O usuário acessa a opção de Gerenciar eventos e Excluir.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28">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229">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2B">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2D">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2-O Sistema exibe na tela os dados </w:t>
            </w:r>
            <w:r w:rsidDel="00000000" w:rsidR="00000000" w:rsidRPr="00000000">
              <w:rPr>
                <w:rtl w:val="0"/>
              </w:rPr>
              <w:t xml:space="preserve">dos eventos</w:t>
            </w:r>
            <w:r w:rsidDel="00000000" w:rsidR="00000000" w:rsidRPr="00000000">
              <w:rPr>
                <w:color w:val="000000"/>
                <w:rtl w:val="0"/>
              </w:rPr>
              <w:t xml:space="preserve"> cadastrados.</w:t>
            </w:r>
          </w:p>
        </w:tc>
      </w:tr>
      <w:tr>
        <w:trPr>
          <w:cantSplit w:val="0"/>
          <w:tblHeader w:val="0"/>
        </w:trPr>
        <w:tc>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2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3 - O usuário escolhe o evento a ser excluído.</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31">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tc>
      </w:tr>
      <w:tr>
        <w:trPr>
          <w:cantSplit w:val="0"/>
          <w:tblHeader w:val="0"/>
        </w:trPr>
        <w:tc>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33">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35">
            <w:pPr>
              <w:keepNext w:val="1"/>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4 – O sistema solicita confirmação de exclusão.</w:t>
            </w:r>
          </w:p>
        </w:tc>
      </w:tr>
      <w:tr>
        <w:trPr>
          <w:cantSplit w:val="0"/>
          <w:tblHeader w:val="0"/>
        </w:trPr>
        <w:tc>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3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 – O usuário confirma a exclusão.</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39">
            <w:pPr>
              <w:keepNext w:val="1"/>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3B">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3D">
            <w:pPr>
              <w:keepNext w:val="1"/>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6 - O sistema exclui o registro e retorna mensagem “Exclusão efetuada com sucesso.”</w:t>
            </w:r>
          </w:p>
        </w:tc>
      </w:tr>
      <w:tr>
        <w:trPr>
          <w:cantSplit w:val="0"/>
          <w:tblHeader w:val="0"/>
        </w:trPr>
        <w:tc>
          <w:tcPr>
            <w:gridSpan w:val="4"/>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3E">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Fonte: Autores</w:t>
            </w:r>
          </w:p>
          <w:p w:rsidR="00000000" w:rsidDel="00000000" w:rsidP="00000000" w:rsidRDefault="00000000" w:rsidRPr="00000000" w14:paraId="0000023F">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243">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44">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9. Caso de uso – Consultar Eventos</w:t>
      </w:r>
    </w:p>
    <w:p w:rsidR="00000000" w:rsidDel="00000000" w:rsidP="00000000" w:rsidRDefault="00000000" w:rsidRPr="00000000" w14:paraId="00000246">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tbl>
      <w:tblPr>
        <w:tblStyle w:val="Table9"/>
        <w:tblW w:w="9424.0" w:type="dxa"/>
        <w:jc w:val="left"/>
        <w:tblInd w:w="-113.0" w:type="dxa"/>
        <w:tblLayout w:type="fixed"/>
        <w:tblLook w:val="0400"/>
      </w:tblPr>
      <w:tblGrid>
        <w:gridCol w:w="113"/>
        <w:gridCol w:w="2115"/>
        <w:gridCol w:w="2760"/>
        <w:gridCol w:w="4436"/>
        <w:tblGridChange w:id="0">
          <w:tblGrid>
            <w:gridCol w:w="113"/>
            <w:gridCol w:w="2115"/>
            <w:gridCol w:w="2760"/>
            <w:gridCol w:w="4436"/>
          </w:tblGrid>
        </w:tblGridChange>
      </w:tblGrid>
      <w:tr>
        <w:trPr>
          <w:cantSplit w:val="0"/>
          <w:tblHeader w:val="0"/>
        </w:trPr>
        <w:tc>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4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9">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RF09: Consultar Eventos</w:t>
            </w:r>
          </w:p>
        </w:tc>
      </w:tr>
      <w:tr>
        <w:trPr>
          <w:cantSplit w:val="0"/>
          <w:tblHeader w:val="0"/>
        </w:trPr>
        <w:tc>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4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Principal</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4D">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Usuário autenticado</w:t>
            </w:r>
          </w:p>
        </w:tc>
      </w:tr>
      <w:tr>
        <w:trPr>
          <w:cantSplit w:val="0"/>
          <w:tblHeader w:val="0"/>
        </w:trPr>
        <w:tc>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5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secundário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1">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5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Pré-condição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5">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O usuário deverá estar logado. Deve haver evento cadastrado. </w:t>
            </w:r>
          </w:p>
        </w:tc>
      </w:tr>
      <w:tr>
        <w:trPr>
          <w:cantSplit w:val="0"/>
          <w:tblHeader w:val="0"/>
        </w:trPr>
        <w:tc>
          <w:tcPr/>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5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Pós-condição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59">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5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Ações do Ator</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5E">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Sistema</w:t>
            </w:r>
          </w:p>
        </w:tc>
      </w:tr>
      <w:tr>
        <w:trPr>
          <w:cantSplit w:val="0"/>
          <w:tblHeader w:val="0"/>
        </w:trPr>
        <w:tc>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60">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gridSpan w:val="4"/>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63">
            <w:pPr>
              <w:pBdr>
                <w:top w:space="0" w:sz="0" w:val="nil"/>
                <w:left w:space="0" w:sz="0" w:val="nil"/>
                <w:bottom w:space="0" w:sz="0" w:val="nil"/>
                <w:right w:space="0" w:sz="0" w:val="nil"/>
                <w:between w:space="0" w:sz="0" w:val="nil"/>
              </w:pBdr>
              <w:jc w:val="center"/>
              <w:rPr>
                <w:color w:val="000000"/>
              </w:rPr>
            </w:pPr>
            <w:r w:rsidDel="00000000" w:rsidR="00000000" w:rsidRPr="00000000">
              <w:rPr>
                <w:b w:val="1"/>
                <w:color w:val="000000"/>
                <w:rtl w:val="0"/>
              </w:rPr>
              <w:t xml:space="preserve">Consultar</w:t>
            </w:r>
            <w:r w:rsidDel="00000000" w:rsidR="00000000" w:rsidRPr="00000000">
              <w:rPr>
                <w:rtl w:val="0"/>
              </w:rPr>
            </w:r>
          </w:p>
        </w:tc>
      </w:tr>
      <w:tr>
        <w:trPr>
          <w:cantSplit w:val="0"/>
          <w:trHeight w:val="506" w:hRule="atLeast"/>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6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 O </w:t>
            </w:r>
            <w:r w:rsidDel="00000000" w:rsidR="00000000" w:rsidRPr="00000000">
              <w:rPr>
                <w:b w:val="1"/>
                <w:color w:val="000000"/>
                <w:rtl w:val="0"/>
              </w:rPr>
              <w:t xml:space="preserve">usuário Autenticado</w:t>
            </w:r>
            <w:r w:rsidDel="00000000" w:rsidR="00000000" w:rsidRPr="00000000">
              <w:rPr>
                <w:color w:val="000000"/>
                <w:rtl w:val="0"/>
              </w:rPr>
              <w:t xml:space="preserve"> acessa a opção de Eventos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6A">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p w:rsidR="00000000" w:rsidDel="00000000" w:rsidP="00000000" w:rsidRDefault="00000000" w:rsidRPr="00000000" w14:paraId="0000026B">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6C">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6F">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2 - O Sistema exibe na tela as todos os eventos cadastrados por ordem cronológica de cadastro</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7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3 - O usuário seleciona o evento desejado.</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73">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 </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74">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77">
            <w:pPr>
              <w:keepNext w:val="1"/>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4 – O sistema exibe </w:t>
            </w:r>
            <w:r w:rsidDel="00000000" w:rsidR="00000000" w:rsidRPr="00000000">
              <w:rPr>
                <w:rtl w:val="0"/>
              </w:rPr>
              <w:t xml:space="preserve">na tela</w:t>
            </w:r>
            <w:r w:rsidDel="00000000" w:rsidR="00000000" w:rsidRPr="00000000">
              <w:rPr>
                <w:color w:val="000000"/>
                <w:rtl w:val="0"/>
              </w:rPr>
              <w:t xml:space="preserve"> os dados do evento detalhado.</w:t>
            </w:r>
          </w:p>
        </w:tc>
      </w:tr>
    </w:tbl>
    <w:p w:rsidR="00000000" w:rsidDel="00000000" w:rsidP="00000000" w:rsidRDefault="00000000" w:rsidRPr="00000000" w14:paraId="00000278">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Fonte: Autores</w:t>
      </w:r>
    </w:p>
    <w:p w:rsidR="00000000" w:rsidDel="00000000" w:rsidP="00000000" w:rsidRDefault="00000000" w:rsidRPr="00000000" w14:paraId="00000279">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7C">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7E">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10. Caso de uso – Empresa Parceira</w:t>
      </w:r>
    </w:p>
    <w:p w:rsidR="00000000" w:rsidDel="00000000" w:rsidP="00000000" w:rsidRDefault="00000000" w:rsidRPr="00000000" w14:paraId="00000280">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tl w:val="0"/>
        </w:rPr>
      </w:r>
    </w:p>
    <w:tbl>
      <w:tblPr>
        <w:tblStyle w:val="Table10"/>
        <w:tblW w:w="9405.0" w:type="dxa"/>
        <w:jc w:val="left"/>
        <w:tblLayout w:type="fixed"/>
        <w:tblLook w:val="0400"/>
      </w:tblPr>
      <w:tblGrid>
        <w:gridCol w:w="2115"/>
        <w:gridCol w:w="2760"/>
        <w:gridCol w:w="4530"/>
        <w:tblGridChange w:id="0">
          <w:tblGrid>
            <w:gridCol w:w="2115"/>
            <w:gridCol w:w="2760"/>
            <w:gridCol w:w="45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8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82">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RF10: Empresa Parceira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8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Principal</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85">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Visitante</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8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secundário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88">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8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Pré-condição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8B">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8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Pós-condição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8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Visitante é redirecionado para o site externo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9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Ações do Ator</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92">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Sistema</w:t>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93">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9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 O visitante acessa a opção “Seja uma empresa parceira”</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98">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9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2" w:before="0" w:line="24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sistema direciona o visitante para o link: https://fatecsaocarlos.cps.sp.gov.br/seja-um-parceiro-cps-carreiras-e-encontre-os-talentos-do-futuro/</w:t>
            </w:r>
          </w:p>
        </w:tc>
      </w:tr>
    </w:tbl>
    <w:p w:rsidR="00000000" w:rsidDel="00000000" w:rsidP="00000000" w:rsidRDefault="00000000" w:rsidRPr="00000000" w14:paraId="0000029C">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Fonte: Autores</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11. Caso de uso – Buscar Perfis</w:t>
      </w:r>
    </w:p>
    <w:p w:rsidR="00000000" w:rsidDel="00000000" w:rsidP="00000000" w:rsidRDefault="00000000" w:rsidRPr="00000000" w14:paraId="000002AF">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tbl>
      <w:tblPr>
        <w:tblStyle w:val="Table11"/>
        <w:tblW w:w="9424.0" w:type="dxa"/>
        <w:jc w:val="left"/>
        <w:tblInd w:w="-113.0" w:type="dxa"/>
        <w:tblLayout w:type="fixed"/>
        <w:tblLook w:val="0400"/>
      </w:tblPr>
      <w:tblGrid>
        <w:gridCol w:w="113"/>
        <w:gridCol w:w="2115"/>
        <w:gridCol w:w="2760"/>
        <w:gridCol w:w="4436"/>
        <w:tblGridChange w:id="0">
          <w:tblGrid>
            <w:gridCol w:w="113"/>
            <w:gridCol w:w="2115"/>
            <w:gridCol w:w="2760"/>
            <w:gridCol w:w="4436"/>
          </w:tblGrid>
        </w:tblGridChange>
      </w:tblGrid>
      <w:tr>
        <w:trPr>
          <w:cantSplit w:val="0"/>
          <w:tblHeader w:val="0"/>
        </w:trPr>
        <w:tc>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B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B2">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RF11: Buscar Perfis</w:t>
            </w:r>
          </w:p>
        </w:tc>
      </w:tr>
      <w:tr>
        <w:trPr>
          <w:cantSplit w:val="0"/>
          <w:tblHeader w:val="0"/>
        </w:trPr>
        <w:tc>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B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Principal</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B6">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Usuário autenticado</w:t>
            </w:r>
          </w:p>
        </w:tc>
      </w:tr>
      <w:tr>
        <w:trPr>
          <w:cantSplit w:val="0"/>
          <w:tblHeader w:val="0"/>
        </w:trPr>
        <w:tc>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B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secundário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BA">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B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Pré-condição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BE">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O usuário deverá estar logado. Deve haver perfis cadastrados.</w:t>
            </w:r>
          </w:p>
        </w:tc>
      </w:tr>
      <w:tr>
        <w:trPr>
          <w:cantSplit w:val="0"/>
          <w:tblHeader w:val="0"/>
        </w:trPr>
        <w:tc>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C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Pós-condição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C2">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C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Ações do Ator</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C7">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Sistema</w:t>
            </w:r>
          </w:p>
        </w:tc>
      </w:tr>
      <w:tr>
        <w:trPr>
          <w:cantSplit w:val="0"/>
          <w:tblHeader w:val="0"/>
        </w:trPr>
        <w:tc>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C9">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C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 O usuário acessa a opção Buscar Perfis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CF">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D1">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D3">
            <w:pPr>
              <w:pBdr>
                <w:top w:space="0" w:sz="0" w:val="nil"/>
                <w:left w:space="0" w:sz="0" w:val="nil"/>
                <w:bottom w:space="0" w:sz="0" w:val="nil"/>
                <w:right w:space="0" w:sz="0" w:val="nil"/>
                <w:between w:space="0" w:sz="0" w:val="nil"/>
              </w:pBdr>
              <w:spacing w:after="142" w:lineRule="auto"/>
              <w:ind w:left="360" w:firstLine="0"/>
              <w:jc w:val="both"/>
              <w:rPr>
                <w:color w:val="000000"/>
              </w:rPr>
            </w:pPr>
            <w:r w:rsidDel="00000000" w:rsidR="00000000" w:rsidRPr="00000000">
              <w:rPr>
                <w:color w:val="000000"/>
                <w:rtl w:val="0"/>
              </w:rPr>
              <w:t xml:space="preserve">2-O sistema direciona para a tela de busca de perfis. Onde são exibidos todos os perfis cadastrados</w:t>
            </w:r>
          </w:p>
        </w:tc>
      </w:tr>
      <w:tr>
        <w:trPr>
          <w:cantSplit w:val="0"/>
          <w:tblHeader w:val="0"/>
        </w:trPr>
        <w:tc>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D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 O usuário insere o filtro desejado para buscar perfis: ano de formação, curso, formado ou estudante, Disponibilidade mentoria</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D7">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D9">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DB">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4 - O sistema mostra os perfis de acordo com o filtro.</w:t>
            </w:r>
          </w:p>
        </w:tc>
      </w:tr>
      <w:tr>
        <w:trPr>
          <w:cantSplit w:val="0"/>
          <w:tblHeader w:val="0"/>
        </w:trPr>
        <w:tc>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D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5- O usuário pode detalhar um perfil e se desejar executar RF12.</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2DF">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gridSpan w:val="4"/>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2E0">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Fonte: Autores</w:t>
            </w:r>
          </w:p>
          <w:p w:rsidR="00000000" w:rsidDel="00000000" w:rsidP="00000000" w:rsidRDefault="00000000" w:rsidRPr="00000000" w14:paraId="000002E1">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bl>
    <w:p w:rsidR="00000000" w:rsidDel="00000000" w:rsidP="00000000" w:rsidRDefault="00000000" w:rsidRPr="00000000" w14:paraId="000002E5">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E7">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E8">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EA">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EC">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EE">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F0">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F2">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12. Caso de uso – Enviar Mensagem</w:t>
      </w:r>
      <w:r w:rsidDel="00000000" w:rsidR="00000000" w:rsidRPr="00000000">
        <w:rPr>
          <w:rtl w:val="0"/>
        </w:rPr>
      </w:r>
    </w:p>
    <w:tbl>
      <w:tblPr>
        <w:tblStyle w:val="Table12"/>
        <w:tblW w:w="9405.0" w:type="dxa"/>
        <w:jc w:val="left"/>
        <w:tblLayout w:type="fixed"/>
        <w:tblLook w:val="0400"/>
      </w:tblPr>
      <w:tblGrid>
        <w:gridCol w:w="2115"/>
        <w:gridCol w:w="2760"/>
        <w:gridCol w:w="4530"/>
        <w:tblGridChange w:id="0">
          <w:tblGrid>
            <w:gridCol w:w="2115"/>
            <w:gridCol w:w="2760"/>
            <w:gridCol w:w="45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F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F5">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RF12: Enviar Mensagem</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F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Principal</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F8">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Usuário autenticado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F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secundário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FB">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2F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Pré-condição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2FE">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O usuário deverá estar logado. Deve haver perfil cadastrado.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0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Pós-condição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0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 mensagem é enviada ao destinatário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0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Ações do Ator</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05">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Sistema</w:t>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06">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0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 O usuário acessa "Enviar Mensagem" ao lado de um perfil</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0B">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0C">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0E">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2- O sistema abre uma janela de composição de mensagem</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0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 O usuário digita a mensagem e confirma o envio.</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11">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12">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14">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4- O sistema envia a mensagem ao destinatário.</w:t>
            </w:r>
          </w:p>
        </w:tc>
      </w:tr>
    </w:tbl>
    <w:p w:rsidR="00000000" w:rsidDel="00000000" w:rsidP="00000000" w:rsidRDefault="00000000" w:rsidRPr="00000000" w14:paraId="0000031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Fonte: Autores</w:t>
      </w:r>
    </w:p>
    <w:p w:rsidR="00000000" w:rsidDel="00000000" w:rsidP="00000000" w:rsidRDefault="00000000" w:rsidRPr="00000000" w14:paraId="00000316">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D">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22">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24">
      <w:pPr>
        <w:pBdr>
          <w:top w:space="0" w:sz="0" w:val="nil"/>
          <w:left w:space="0" w:sz="0" w:val="nil"/>
          <w:bottom w:space="0" w:sz="0" w:val="nil"/>
          <w:right w:space="0" w:sz="0" w:val="nil"/>
          <w:between w:space="0" w:sz="0" w:val="nil"/>
        </w:pBd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25">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13. Caso de uso – Gerar Relatórios</w:t>
      </w:r>
    </w:p>
    <w:p w:rsidR="00000000" w:rsidDel="00000000" w:rsidP="00000000" w:rsidRDefault="00000000" w:rsidRPr="00000000" w14:paraId="00000327">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tbl>
      <w:tblPr>
        <w:tblStyle w:val="Table13"/>
        <w:tblW w:w="9405.0" w:type="dxa"/>
        <w:jc w:val="left"/>
        <w:tblLayout w:type="fixed"/>
        <w:tblLook w:val="0400"/>
      </w:tblPr>
      <w:tblGrid>
        <w:gridCol w:w="2115"/>
        <w:gridCol w:w="2760"/>
        <w:gridCol w:w="4530"/>
        <w:tblGridChange w:id="0">
          <w:tblGrid>
            <w:gridCol w:w="2115"/>
            <w:gridCol w:w="2760"/>
            <w:gridCol w:w="45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2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29">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RF13: Gerar Relatórios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2B">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Principal</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2C">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Administrador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2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secundário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2F">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31">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Pré-condição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32">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O usuário deverá estar logado. </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3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Pós-condição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35">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37">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Ações do Ator</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39">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Sistema</w:t>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3A">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3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 O administrador acessa a opção Relatórios</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3F">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40">
            <w:pPr>
              <w:pBdr>
                <w:top w:space="0" w:sz="0" w:val="nil"/>
                <w:left w:space="0" w:sz="0" w:val="nil"/>
                <w:bottom w:space="0" w:sz="0" w:val="nil"/>
                <w:right w:space="0" w:sz="0" w:val="nil"/>
                <w:between w:space="0" w:sz="0" w:val="nil"/>
              </w:pBdr>
              <w:rPr>
                <w:color w:val="000000"/>
                <w:highlight w:val="yellow"/>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42">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2- O sistema direciona para a tela de relatórios: Empregabilidade (situação atual em empregado, estagiando, concurso público...), Usuário registrado por curso, Relatório de dados demográficos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43">
            <w:pPr>
              <w:pBdr>
                <w:top w:space="0" w:sz="0" w:val="nil"/>
                <w:left w:space="0" w:sz="0" w:val="nil"/>
                <w:bottom w:space="0" w:sz="0" w:val="nil"/>
                <w:right w:space="0" w:sz="0" w:val="nil"/>
                <w:between w:space="0" w:sz="0" w:val="nil"/>
              </w:pBdr>
              <w:rPr>
                <w:color w:val="000000"/>
                <w:highlight w:val="yellow"/>
              </w:rPr>
            </w:pPr>
            <w:r w:rsidDel="00000000" w:rsidR="00000000" w:rsidRPr="00000000">
              <w:rPr>
                <w:color w:val="000000"/>
                <w:rtl w:val="0"/>
              </w:rPr>
              <w:t xml:space="preserve">3- O administrador escolhe a opção desejada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45">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46">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48">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3- O sistema exibe os relatórios gerados permitindo salvar no formato PDF.</w:t>
            </w:r>
          </w:p>
        </w:tc>
      </w:tr>
    </w:tbl>
    <w:p w:rsidR="00000000" w:rsidDel="00000000" w:rsidP="00000000" w:rsidRDefault="00000000" w:rsidRPr="00000000" w14:paraId="00000349">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Fonte: Autores</w:t>
      </w:r>
    </w:p>
    <w:p w:rsidR="00000000" w:rsidDel="00000000" w:rsidP="00000000" w:rsidRDefault="00000000" w:rsidRPr="00000000" w14:paraId="0000034A">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4E">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1">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4">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5">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6">
      <w:pPr>
        <w:pBdr>
          <w:top w:space="0" w:sz="0" w:val="nil"/>
          <w:left w:space="0" w:sz="0" w:val="nil"/>
          <w:bottom w:space="0" w:sz="0" w:val="nil"/>
          <w:right w:space="0" w:sz="0" w:val="nil"/>
          <w:between w:space="0" w:sz="0" w:val="nil"/>
        </w:pBd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14. Caso de uso – Aprovar/Recusar Cadastro</w:t>
      </w:r>
    </w:p>
    <w:p w:rsidR="00000000" w:rsidDel="00000000" w:rsidP="00000000" w:rsidRDefault="00000000" w:rsidRPr="00000000" w14:paraId="00000358">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tbl>
      <w:tblPr>
        <w:tblStyle w:val="Table14"/>
        <w:tblW w:w="9405.0" w:type="dxa"/>
        <w:jc w:val="left"/>
        <w:tblLayout w:type="fixed"/>
        <w:tblLook w:val="0400"/>
      </w:tblPr>
      <w:tblGrid>
        <w:gridCol w:w="2115"/>
        <w:gridCol w:w="2760"/>
        <w:gridCol w:w="4530"/>
        <w:tblGridChange w:id="0">
          <w:tblGrid>
            <w:gridCol w:w="2115"/>
            <w:gridCol w:w="2760"/>
            <w:gridCol w:w="45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5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5A">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RF14: Aprovar/Recusar Cadastros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5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Principal</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5D">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Administrador</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5F">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secundário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60">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62">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Pré-condição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63">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O usuário deverá estar logado. Deve haver cadastrados pendentes de aprovação.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65">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Pós-condição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66">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68">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Ações do Ator</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6A">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Sistema</w:t>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6B">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6E">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1- O administrador acessa a opção Aprovar Cadastro</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70">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71">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73">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2- O sistema apresenta a lista de cadastrados a serem aprovados</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74">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3- O administrador aprova ou recusa a solicitação.Chamar RF15. </w:t>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76">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77">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79">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4- Os dados são registrados no sistema</w:t>
            </w:r>
          </w:p>
        </w:tc>
      </w:tr>
    </w:tbl>
    <w:p w:rsidR="00000000" w:rsidDel="00000000" w:rsidP="00000000" w:rsidRDefault="00000000" w:rsidRPr="00000000" w14:paraId="0000037A">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Fonte: Autores</w:t>
      </w:r>
    </w:p>
    <w:p w:rsidR="00000000" w:rsidDel="00000000" w:rsidP="00000000" w:rsidRDefault="00000000" w:rsidRPr="00000000" w14:paraId="0000037B">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7C">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7D">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7F">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81">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82">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84">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85">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88">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89">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8A">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8B">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Quadro 15. Caso de uso – Enviar Aprovação Cadastro</w:t>
      </w:r>
      <w:r w:rsidDel="00000000" w:rsidR="00000000" w:rsidRPr="00000000">
        <w:rPr>
          <w:rtl w:val="0"/>
        </w:rPr>
      </w:r>
    </w:p>
    <w:tbl>
      <w:tblPr>
        <w:tblStyle w:val="Table15"/>
        <w:tblW w:w="9405.0" w:type="dxa"/>
        <w:jc w:val="left"/>
        <w:tblLayout w:type="fixed"/>
        <w:tblLook w:val="0400"/>
      </w:tblPr>
      <w:tblGrid>
        <w:gridCol w:w="2115"/>
        <w:gridCol w:w="2760"/>
        <w:gridCol w:w="4530"/>
        <w:tblGridChange w:id="0">
          <w:tblGrid>
            <w:gridCol w:w="2115"/>
            <w:gridCol w:w="2760"/>
            <w:gridCol w:w="45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8D">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Caso de Uso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8E">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RF15: Enviar Aprovação Cadastro</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90">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Principal</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91">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color w:val="000000"/>
                <w:rtl w:val="0"/>
              </w:rPr>
              <w:t xml:space="preserve">Sistema</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93">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Ator secundário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94">
            <w:pPr>
              <w:pBdr>
                <w:top w:space="0" w:sz="0" w:val="nil"/>
                <w:left w:space="0" w:sz="0" w:val="nil"/>
                <w:bottom w:space="0" w:sz="0" w:val="nil"/>
                <w:right w:space="0" w:sz="0" w:val="nil"/>
                <w:between w:space="0" w:sz="0" w:val="nil"/>
              </w:pBd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96">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Pré-condição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97">
            <w:pPr>
              <w:pBdr>
                <w:top w:space="0" w:sz="0" w:val="nil"/>
                <w:left w:space="0" w:sz="0" w:val="nil"/>
                <w:bottom w:space="0" w:sz="0" w:val="nil"/>
                <w:right w:space="0" w:sz="0" w:val="nil"/>
                <w:between w:space="0" w:sz="0" w:val="nil"/>
              </w:pBdr>
              <w:spacing w:after="142" w:lineRule="auto"/>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99">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Pós-condição</w:t>
            </w:r>
          </w:p>
        </w:tc>
        <w:tc>
          <w:tcPr>
            <w:gridSpan w:val="2"/>
            <w:tcBorders>
              <w:top w:color="000000" w:space="0" w:sz="4" w:val="single"/>
              <w:left w:color="000000" w:space="0" w:sz="4" w:val="single"/>
              <w:bottom w:color="000000" w:space="0" w:sz="4" w:val="single"/>
              <w:right w:color="000000" w:space="0" w:sz="4" w:val="single"/>
            </w:tcBorders>
            <w:tcMar>
              <w:top w:w="0.0" w:type="dxa"/>
              <w:left w:w="0.0" w:type="dxa"/>
              <w:bottom w:w="0.0" w:type="dxa"/>
              <w:right w:w="0.0" w:type="dxa"/>
            </w:tcMar>
          </w:tcPr>
          <w:p w:rsidR="00000000" w:rsidDel="00000000" w:rsidP="00000000" w:rsidRDefault="00000000" w:rsidRPr="00000000" w14:paraId="0000039A">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O visitante é informado sobre a aprovação ou recusa</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9C">
            <w:pPr>
              <w:pBdr>
                <w:top w:space="0" w:sz="0" w:val="nil"/>
                <w:left w:space="0" w:sz="0" w:val="nil"/>
                <w:bottom w:space="0" w:sz="0" w:val="nil"/>
                <w:right w:space="0" w:sz="0" w:val="nil"/>
                <w:between w:space="0" w:sz="0" w:val="nil"/>
              </w:pBdr>
              <w:rPr>
                <w:color w:val="000000"/>
              </w:rPr>
            </w:pPr>
            <w:r w:rsidDel="00000000" w:rsidR="00000000" w:rsidRPr="00000000">
              <w:rPr>
                <w:color w:val="000000"/>
                <w:rtl w:val="0"/>
              </w:rPr>
              <w:t xml:space="preserve">Ações do Ator</w:t>
            </w:r>
          </w:p>
        </w:tc>
        <w:tc>
          <w:tcPr>
            <w:tcBorders>
              <w:top w:color="000000" w:space="0" w:sz="4" w:val="single"/>
              <w:left w:color="000000" w:space="0" w:sz="4" w:val="single"/>
              <w:bottom w:color="000000" w:space="0" w:sz="4" w:val="single"/>
              <w:right w:color="000000" w:space="0" w:sz="4" w:val="single"/>
            </w:tcBorders>
            <w:shd w:fill="bfbfbf" w:val="clear"/>
            <w:tcMar>
              <w:top w:w="0.0" w:type="dxa"/>
              <w:left w:w="0.0" w:type="dxa"/>
              <w:bottom w:w="0.0" w:type="dxa"/>
              <w:right w:w="0.0" w:type="dxa"/>
            </w:tcMar>
          </w:tcPr>
          <w:p w:rsidR="00000000" w:rsidDel="00000000" w:rsidP="00000000" w:rsidRDefault="00000000" w:rsidRPr="00000000" w14:paraId="0000039E">
            <w:pPr>
              <w:pBdr>
                <w:top w:space="0" w:sz="0" w:val="nil"/>
                <w:left w:space="0" w:sz="0" w:val="nil"/>
                <w:bottom w:space="0" w:sz="0" w:val="nil"/>
                <w:right w:space="0" w:sz="0" w:val="nil"/>
                <w:between w:space="0" w:sz="0" w:val="nil"/>
              </w:pBdr>
              <w:spacing w:after="142" w:lineRule="auto"/>
              <w:jc w:val="center"/>
              <w:rPr>
                <w:color w:val="000000"/>
              </w:rPr>
            </w:pPr>
            <w:r w:rsidDel="00000000" w:rsidR="00000000" w:rsidRPr="00000000">
              <w:rPr>
                <w:color w:val="000000"/>
                <w:rtl w:val="0"/>
              </w:rPr>
              <w:t xml:space="preserve">Ações do Sistema</w:t>
            </w:r>
          </w:p>
        </w:tc>
      </w:tr>
      <w:tr>
        <w:trPr>
          <w:cantSplit w:val="0"/>
          <w:tblHeader w:val="0"/>
        </w:trPr>
        <w:tc>
          <w:tcPr>
            <w:gridSpan w:val="3"/>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tcPr>
          <w:p w:rsidR="00000000" w:rsidDel="00000000" w:rsidP="00000000" w:rsidRDefault="00000000" w:rsidRPr="00000000" w14:paraId="0000039F">
            <w:pPr>
              <w:pBdr>
                <w:top w:space="0" w:sz="0" w:val="nil"/>
                <w:left w:space="0" w:sz="0" w:val="nil"/>
                <w:bottom w:space="0" w:sz="0" w:val="nil"/>
                <w:right w:space="0" w:sz="0" w:val="nil"/>
                <w:between w:space="0" w:sz="0" w:val="nil"/>
              </w:pBdr>
              <w:jc w:val="center"/>
              <w:rPr>
                <w:color w:val="000000"/>
              </w:rPr>
            </w:pPr>
            <w:r w:rsidDel="00000000" w:rsidR="00000000" w:rsidRPr="00000000">
              <w:rPr>
                <w:rtl w:val="0"/>
              </w:rPr>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A2">
            <w:pPr>
              <w:pBdr>
                <w:top w:space="0" w:sz="0" w:val="nil"/>
                <w:left w:space="0" w:sz="0" w:val="nil"/>
                <w:bottom w:space="0" w:sz="0" w:val="nil"/>
                <w:right w:space="0" w:sz="0" w:val="nil"/>
                <w:between w:space="0" w:sz="0" w:val="nil"/>
              </w:pBdr>
              <w:rPr>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0.0" w:type="dxa"/>
              <w:left w:w="0.0" w:type="dxa"/>
              <w:bottom w:w="0.0" w:type="dxa"/>
              <w:right w:w="0.0" w:type="dxa"/>
            </w:tcMar>
            <w:vAlign w:val="center"/>
          </w:tcPr>
          <w:p w:rsidR="00000000" w:rsidDel="00000000" w:rsidP="00000000" w:rsidRDefault="00000000" w:rsidRPr="00000000" w14:paraId="000003A4">
            <w:pPr>
              <w:pBdr>
                <w:top w:space="0" w:sz="0" w:val="nil"/>
                <w:left w:space="0" w:sz="0" w:val="nil"/>
                <w:bottom w:space="0" w:sz="0" w:val="nil"/>
                <w:right w:space="0" w:sz="0" w:val="nil"/>
                <w:between w:space="0" w:sz="0" w:val="nil"/>
              </w:pBdr>
              <w:spacing w:after="142" w:lineRule="auto"/>
              <w:jc w:val="both"/>
              <w:rPr>
                <w:color w:val="000000"/>
              </w:rPr>
            </w:pPr>
            <w:r w:rsidDel="00000000" w:rsidR="00000000" w:rsidRPr="00000000">
              <w:rPr>
                <w:color w:val="000000"/>
                <w:rtl w:val="0"/>
              </w:rPr>
              <w:t xml:space="preserve">1- O sistema envia o resultado da solicitação de acesso ao e-mail cadastrado</w:t>
            </w:r>
          </w:p>
        </w:tc>
      </w:tr>
    </w:tbl>
    <w:p w:rsidR="00000000" w:rsidDel="00000000" w:rsidP="00000000" w:rsidRDefault="00000000" w:rsidRPr="00000000" w14:paraId="000003A5">
      <w:pPr>
        <w:pBdr>
          <w:top w:space="0" w:sz="0" w:val="nil"/>
          <w:left w:space="0" w:sz="0" w:val="nil"/>
          <w:bottom w:space="0" w:sz="0" w:val="nil"/>
          <w:right w:space="0" w:sz="0" w:val="nil"/>
          <w:between w:space="0" w:sz="0" w:val="nil"/>
        </w:pBdr>
        <w:jc w:val="center"/>
        <w:rPr>
          <w:color w:val="000000"/>
        </w:rPr>
      </w:pPr>
      <w:r w:rsidDel="00000000" w:rsidR="00000000" w:rsidRPr="00000000">
        <w:rPr>
          <w:color w:val="000000"/>
          <w:rtl w:val="0"/>
        </w:rPr>
        <w:t xml:space="preserve">Fonte: Autores</w:t>
      </w:r>
    </w:p>
    <w:p w:rsidR="00000000" w:rsidDel="00000000" w:rsidP="00000000" w:rsidRDefault="00000000" w:rsidRPr="00000000" w14:paraId="000003A6">
      <w:pPr>
        <w:pBdr>
          <w:top w:space="0" w:sz="0" w:val="nil"/>
          <w:left w:space="0" w:sz="0" w:val="nil"/>
          <w:bottom w:space="0" w:sz="0" w:val="nil"/>
          <w:right w:space="0" w:sz="0" w:val="nil"/>
          <w:between w:space="0" w:sz="0" w:val="nil"/>
        </w:pBdr>
        <w:spacing w:line="360" w:lineRule="auto"/>
        <w:jc w:val="center"/>
        <w:rPr>
          <w:rFonts w:ascii="Arial" w:cs="Arial" w:eastAsia="Arial" w:hAnsi="Arial"/>
          <w:b w:val="1"/>
          <w:sz w:val="28"/>
          <w:szCs w:val="28"/>
        </w:rPr>
      </w:pPr>
      <w:r w:rsidDel="00000000" w:rsidR="00000000" w:rsidRPr="00000000">
        <w:rPr>
          <w:rtl w:val="0"/>
        </w:rPr>
      </w:r>
    </w:p>
    <w:sectPr>
      <w:headerReference r:id="rId7" w:type="default"/>
      <w:headerReference r:id="rId8" w:type="even"/>
      <w:footerReference r:id="rId9" w:type="default"/>
      <w:pgSz w:h="16840" w:w="11907" w:orient="portrait"/>
      <w:pgMar w:bottom="1661" w:top="539" w:left="1298" w:right="129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Documento: ES2N-DescricaoCasoUso</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753100" cy="714375"/>
          <wp:effectExtent b="0" l="0" r="0" t="0"/>
          <wp:docPr descr="20120201 logo oficio" id="3" name="image1.jpg"/>
          <a:graphic>
            <a:graphicData uri="http://schemas.openxmlformats.org/drawingml/2006/picture">
              <pic:pic>
                <pic:nvPicPr>
                  <pic:cNvPr descr="20120201 logo oficio" id="0" name="image1.jpg"/>
                  <pic:cNvPicPr preferRelativeResize="0"/>
                </pic:nvPicPr>
                <pic:blipFill>
                  <a:blip r:embed="rId1"/>
                  <a:srcRect b="0" l="0" r="0" t="0"/>
                  <a:stretch>
                    <a:fillRect/>
                  </a:stretch>
                </pic:blipFill>
                <pic:spPr>
                  <a:xfrm>
                    <a:off x="0" y="0"/>
                    <a:ext cx="5753100" cy="7143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Disciplina: Engenharia de Software 2 – Turma Noite – prof.ª Denilce Veloso</w:t>
    </w:r>
  </w:p>
  <w:p w:rsidR="00000000" w:rsidDel="00000000" w:rsidP="00000000" w:rsidRDefault="00000000" w:rsidRPr="00000000" w14:paraId="000003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Arial" w:cs="Arial" w:eastAsia="Arial" w:hAnsi="Arial"/>
        <w:b w:val="0"/>
        <w:i w:val="1"/>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right"/>
    </w:pPr>
    <w:rPr>
      <w:b w:val="1"/>
      <w:sz w:val="16"/>
      <w:szCs w:val="16"/>
    </w:rPr>
  </w:style>
  <w:style w:type="paragraph" w:styleId="Heading2">
    <w:name w:val="heading 2"/>
    <w:basedOn w:val="Normal"/>
    <w:next w:val="Normal"/>
    <w:pPr>
      <w:keepNext w:val="1"/>
      <w:jc w:val="right"/>
    </w:pPr>
    <w:rPr>
      <w:b w:val="1"/>
      <w:sz w:val="36"/>
      <w:szCs w:val="36"/>
    </w:rPr>
  </w:style>
  <w:style w:type="paragraph" w:styleId="Heading3">
    <w:name w:val="heading 3"/>
    <w:basedOn w:val="Normal"/>
    <w:next w:val="Normal"/>
    <w:pPr>
      <w:keepNext w:val="1"/>
      <w:jc w:val="right"/>
    </w:pPr>
    <w:rPr>
      <w:i w:val="1"/>
      <w:sz w:val="20"/>
      <w:szCs w:val="20"/>
    </w:rPr>
  </w:style>
  <w:style w:type="paragraph" w:styleId="Heading4">
    <w:name w:val="heading 4"/>
    <w:basedOn w:val="Normal"/>
    <w:next w:val="Normal"/>
    <w:pPr>
      <w:keepNext w:val="1"/>
    </w:pPr>
    <w:rPr>
      <w:b w:val="1"/>
      <w:i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D4AB6"/>
    <w:rPr>
      <w:sz w:val="24"/>
      <w:szCs w:val="24"/>
    </w:rPr>
  </w:style>
  <w:style w:type="paragraph" w:styleId="Ttulo1">
    <w:name w:val="heading 1"/>
    <w:basedOn w:val="Normal"/>
    <w:next w:val="Normal"/>
    <w:qFormat w:val="1"/>
    <w:rsid w:val="008D4AB6"/>
    <w:pPr>
      <w:keepNext w:val="1"/>
      <w:jc w:val="right"/>
      <w:outlineLvl w:val="0"/>
    </w:pPr>
    <w:rPr>
      <w:b w:val="1"/>
      <w:bCs w:val="1"/>
      <w:sz w:val="16"/>
    </w:rPr>
  </w:style>
  <w:style w:type="paragraph" w:styleId="Ttulo2">
    <w:name w:val="heading 2"/>
    <w:basedOn w:val="Normal"/>
    <w:next w:val="Normal"/>
    <w:qFormat w:val="1"/>
    <w:rsid w:val="008D4AB6"/>
    <w:pPr>
      <w:keepNext w:val="1"/>
      <w:jc w:val="right"/>
      <w:outlineLvl w:val="1"/>
    </w:pPr>
    <w:rPr>
      <w:b w:val="1"/>
      <w:bCs w:val="1"/>
      <w:sz w:val="36"/>
    </w:rPr>
  </w:style>
  <w:style w:type="paragraph" w:styleId="Ttulo3">
    <w:name w:val="heading 3"/>
    <w:basedOn w:val="Normal"/>
    <w:next w:val="Normal"/>
    <w:qFormat w:val="1"/>
    <w:rsid w:val="008D4AB6"/>
    <w:pPr>
      <w:keepNext w:val="1"/>
      <w:jc w:val="right"/>
      <w:outlineLvl w:val="2"/>
    </w:pPr>
    <w:rPr>
      <w:i w:val="1"/>
      <w:iCs w:val="1"/>
      <w:sz w:val="20"/>
    </w:rPr>
  </w:style>
  <w:style w:type="paragraph" w:styleId="Ttulo4">
    <w:name w:val="heading 4"/>
    <w:basedOn w:val="Normal"/>
    <w:next w:val="Normal"/>
    <w:qFormat w:val="1"/>
    <w:rsid w:val="008D4AB6"/>
    <w:pPr>
      <w:keepNext w:val="1"/>
      <w:outlineLvl w:val="3"/>
    </w:pPr>
    <w:rPr>
      <w:b w:val="1"/>
      <w:bCs w:val="1"/>
      <w:i w:val="1"/>
      <w:iCs w:val="1"/>
      <w:sz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val="1"/>
    <w:rsid w:val="008D4AB6"/>
    <w:pPr>
      <w:jc w:val="center"/>
    </w:pPr>
    <w:rPr>
      <w:rFonts w:ascii="Arial" w:cs="Arial" w:hAnsi="Arial"/>
      <w:i w:val="1"/>
      <w:iCs w:val="1"/>
      <w:sz w:val="22"/>
    </w:rPr>
  </w:style>
  <w:style w:type="table" w:styleId="Tabelacomgrade">
    <w:name w:val="Table Grid"/>
    <w:basedOn w:val="Tabelanormal"/>
    <w:rsid w:val="004833A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odapChar" w:customStyle="1">
    <w:name w:val="Rodapé Char"/>
    <w:link w:val="Rodap"/>
    <w:uiPriority w:val="99"/>
    <w:rsid w:val="007A741B"/>
    <w:rPr>
      <w:sz w:val="24"/>
      <w:szCs w:val="24"/>
    </w:rPr>
  </w:style>
  <w:style w:type="paragraph" w:styleId="Textodebalo">
    <w:name w:val="Balloon Text"/>
    <w:basedOn w:val="Normal"/>
    <w:link w:val="TextodebaloChar"/>
    <w:rsid w:val="007A741B"/>
    <w:rPr>
      <w:rFonts w:ascii="Tahoma" w:cs="Tahoma" w:hAnsi="Tahoma"/>
      <w:sz w:val="16"/>
      <w:szCs w:val="16"/>
    </w:rPr>
  </w:style>
  <w:style w:type="character" w:styleId="TextodebaloChar" w:customStyle="1">
    <w:name w:val="Texto de balão Char"/>
    <w:link w:val="Textodebalo"/>
    <w:rsid w:val="007A741B"/>
    <w:rPr>
      <w:rFonts w:ascii="Tahoma" w:cs="Tahoma" w:hAnsi="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val="1"/>
    <w:unhideWhenUsed w:val="1"/>
    <w:rsid w:val="00A80C2C"/>
    <w:rPr>
      <w:color w:val="605e5c"/>
      <w:shd w:color="auto" w:fill="e1dfdd" w:val="clear"/>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val="1"/>
    <w:rsid w:val="005A27F2"/>
    <w:pPr>
      <w:ind w:left="720"/>
      <w:contextualSpacing w:val="1"/>
    </w:pPr>
  </w:style>
  <w:style w:type="character" w:styleId="CabealhoChar" w:customStyle="1">
    <w:name w:val="Cabeçalho Char"/>
    <w:basedOn w:val="Fontepargpadro"/>
    <w:link w:val="Cabealho"/>
    <w:uiPriority w:val="99"/>
    <w:rsid w:val="0083568F"/>
    <w:rPr>
      <w:sz w:val="24"/>
      <w:szCs w:val="24"/>
    </w:rPr>
  </w:style>
  <w:style w:type="paragraph" w:styleId="Figura" w:customStyle="1">
    <w:name w:val="Figura"/>
    <w:basedOn w:val="Normal"/>
    <w:link w:val="FiguraChar"/>
    <w:qFormat w:val="1"/>
    <w:rsid w:val="005C29D6"/>
    <w:pPr>
      <w:pBdr>
        <w:top w:space="0" w:sz="0" w:val="nil"/>
        <w:left w:space="0" w:sz="0" w:val="nil"/>
        <w:bottom w:space="0" w:sz="0" w:val="nil"/>
        <w:right w:space="0" w:sz="0" w:val="nil"/>
        <w:between w:space="0" w:sz="0" w:val="nil"/>
      </w:pBdr>
      <w:spacing w:line="360" w:lineRule="auto"/>
      <w:jc w:val="center"/>
    </w:pPr>
    <w:rPr>
      <w:rFonts w:ascii="Arial" w:cs="Arial" w:eastAsia="Arial" w:hAnsi="Arial"/>
      <w:noProof w:val="1"/>
      <w:color w:val="000000"/>
      <w:szCs w:val="40"/>
      <w:lang w:eastAsia="en-US"/>
    </w:rPr>
  </w:style>
  <w:style w:type="character" w:styleId="FiguraChar" w:customStyle="1">
    <w:name w:val="Figura Char"/>
    <w:basedOn w:val="Fontepargpadro"/>
    <w:link w:val="Figura"/>
    <w:rsid w:val="005C29D6"/>
    <w:rPr>
      <w:rFonts w:ascii="Arial" w:cs="Arial" w:eastAsia="Arial" w:hAnsi="Arial"/>
      <w:noProof w:val="1"/>
      <w:color w:val="000000"/>
      <w:sz w:val="24"/>
      <w:szCs w:val="40"/>
      <w:lang w:eastAsia="en-US"/>
    </w:rPr>
  </w:style>
  <w:style w:type="paragraph" w:styleId="quadro" w:customStyle="1">
    <w:name w:val="quadro"/>
    <w:basedOn w:val="Normal"/>
    <w:link w:val="quadroChar"/>
    <w:qFormat w:val="1"/>
    <w:rsid w:val="0099551B"/>
    <w:pPr>
      <w:pBdr>
        <w:top w:space="0" w:sz="0" w:val="nil"/>
        <w:left w:space="0" w:sz="0" w:val="nil"/>
        <w:bottom w:space="0" w:sz="0" w:val="nil"/>
        <w:right w:space="0" w:sz="0" w:val="nil"/>
        <w:between w:space="0" w:sz="0" w:val="nil"/>
      </w:pBdr>
      <w:spacing w:after="120" w:line="276" w:lineRule="auto"/>
      <w:jc w:val="center"/>
    </w:pPr>
    <w:rPr>
      <w:rFonts w:ascii="Arial" w:cs="Arial" w:eastAsia="Arial" w:hAnsi="Arial"/>
      <w:noProof w:val="1"/>
      <w:color w:val="000000"/>
      <w:lang w:eastAsia="en-US"/>
    </w:rPr>
  </w:style>
  <w:style w:type="character" w:styleId="quadroChar" w:customStyle="1">
    <w:name w:val="quadro Char"/>
    <w:basedOn w:val="Fontepargpadro"/>
    <w:link w:val="quadro"/>
    <w:rsid w:val="0099551B"/>
    <w:rPr>
      <w:rFonts w:ascii="Arial" w:cs="Arial" w:eastAsia="Arial" w:hAnsi="Arial"/>
      <w:noProof w:val="1"/>
      <w:color w:val="000000"/>
      <w:sz w:val="24"/>
      <w:szCs w:val="24"/>
      <w:lang w:eastAsia="en-US"/>
    </w:rPr>
  </w:style>
  <w:style w:type="table" w:styleId="TableNormal" w:customStyle="1">
    <w:name w:val="Table Normal"/>
    <w:rsid w:val="0099551B"/>
    <w:pPr>
      <w:spacing w:line="276" w:lineRule="auto"/>
    </w:pPr>
    <w:rPr>
      <w:rFonts w:ascii="Arial" w:cs="Arial" w:eastAsia="Arial" w:hAnsi="Arial"/>
      <w:sz w:val="22"/>
      <w:szCs w:val="22"/>
      <w:lang w:eastAsia="en-US"/>
    </w:rPr>
    <w:tblPr>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AWxOjoMeLy3/txlYy7VSmXA+6Q==">CgMxLjAyDmgucTJkdmhiMXBlNzY3Mg5oLjlhOWRkZDk3Y2M3YzIOaC5tN2Q4NGNzb2gwanI4AHIhMUJrQmVXczZVNjRiRVlIeEU2X0RmMzNOVlJLT3Y0c1d6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2021-09-09T19:10:00Z</dcterms:created>
  <dc:creator>int;Denilce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0x010100293BF6651F79E14394D70E64EC03F0DA</vt:lpwstr>
  </property>
</Properties>
</file>