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3736" w:rsidRPr="00BD3736" w:rsidRDefault="006476D8" w:rsidP="006476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br/>
        <w:t xml:space="preserve">Gabriel </w:t>
      </w:r>
      <w:proofErr w:type="spellStart"/>
      <w:r>
        <w:rPr>
          <w:rFonts w:ascii="Arial" w:hAnsi="Arial" w:cs="Arial"/>
          <w:sz w:val="24"/>
          <w:szCs w:val="24"/>
        </w:rPr>
        <w:t>Bellato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Leonardo Barbosa da Silva </w:t>
      </w:r>
      <w:r>
        <w:rPr>
          <w:rFonts w:ascii="Arial" w:hAnsi="Arial" w:cs="Arial"/>
          <w:sz w:val="24"/>
          <w:szCs w:val="24"/>
        </w:rPr>
        <w:br/>
        <w:t>Nicolas Alexandrino Ferro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BD3736" w:rsidRPr="00BD3736">
        <w:rPr>
          <w:rFonts w:ascii="Arial" w:hAnsi="Arial" w:cs="Arial"/>
          <w:sz w:val="24"/>
          <w:szCs w:val="24"/>
        </w:rPr>
        <w:t>Descrição</w:t>
      </w:r>
    </w:p>
    <w:p w:rsidR="00BD3736" w:rsidRPr="00BD3736" w:rsidRDefault="00BD3736" w:rsidP="00BD37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3736">
        <w:rPr>
          <w:rFonts w:ascii="Arial" w:hAnsi="Arial" w:cs="Arial"/>
          <w:sz w:val="24"/>
          <w:szCs w:val="24"/>
        </w:rPr>
        <w:t>A proposta deste projeto é o desenvolvimento de uma plataforma web em que alunos egressos, recém-formados e a Fatec Sorocaba possam criar uma rede de networking e conexões, aumentando a integração e o sentimento de pertencimento entre os egressos, alunos e a faculdade. A conexão e o contato com egressos seriam permanentes no ambiente da Fatec, proporcionando o acompanhamento dos alunos após sua formação. A Fatec teria uma forma de saber como estão seus alunos no mercado e, com isso, até os outros alunos podem se inspirar em suas trajetórias.</w:t>
      </w:r>
    </w:p>
    <w:p w:rsidR="00BD3736" w:rsidRPr="00BD3736" w:rsidRDefault="00BD3736" w:rsidP="00BD37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3736">
        <w:rPr>
          <w:rFonts w:ascii="Arial" w:hAnsi="Arial" w:cs="Arial"/>
          <w:sz w:val="24"/>
          <w:szCs w:val="24"/>
        </w:rPr>
        <w:t>O sistema foi modelado para atender diferentes tipos de usuários, como visitantes, empresas parceiras, alunos, professores, administradores e o próprio sistema. Visitantes podem realizar cadastro e login, com possibilidade de recuperação de senha. Após autenticados, os usuários têm acesso a funcionalidades como consultar eventos, editar perfil, enviar mensagens, gerenciar vagas e fazer logout. Além disso, é possível buscar perfis, ação que também está disponível para visitantes e empresas parceiras.</w:t>
      </w:r>
    </w:p>
    <w:p w:rsidR="00BD3736" w:rsidRPr="00BD3736" w:rsidRDefault="00BD3736" w:rsidP="00BD37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D3736">
        <w:rPr>
          <w:rFonts w:ascii="Arial" w:hAnsi="Arial" w:cs="Arial"/>
          <w:sz w:val="24"/>
          <w:szCs w:val="24"/>
        </w:rPr>
        <w:t>Administradores possuem privilégios avançados, podendo aprovar ou recusar cadastros — ação que inclui o envio da aprovação correspondente —, além de gerenciar relatórios e eventos. Professores também têm acesso à funcionalidade de gerenciamento de eventos, promovendo o envolvimento institucional. Por fim, o sistema contempla o envio automático de notificações, garantindo uma comunicação ativa entre os participantes da plataforma.</w:t>
      </w:r>
    </w:p>
    <w:p w:rsidR="00BD3736" w:rsidRDefault="00BD3736" w:rsidP="00BD3736">
      <w:pPr>
        <w:jc w:val="both"/>
        <w:rPr>
          <w:rFonts w:ascii="Arial" w:hAnsi="Arial" w:cs="Arial"/>
          <w:sz w:val="24"/>
          <w:szCs w:val="24"/>
        </w:rPr>
        <w:sectPr w:rsidR="00BD3736" w:rsidSect="00BD3736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763947" w:rsidRDefault="00D017F7">
      <w:r>
        <w:rPr>
          <w:noProof/>
        </w:rPr>
        <w:lastRenderedPageBreak/>
        <w:drawing>
          <wp:inline distT="0" distB="0" distL="0" distR="0">
            <wp:extent cx="9251950" cy="5688330"/>
            <wp:effectExtent l="0" t="0" r="6350" b="7620"/>
            <wp:docPr id="319998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888" name="Imagem 319998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rPr>
          <w:noProof/>
        </w:rPr>
        <w:lastRenderedPageBreak/>
        <w:drawing>
          <wp:inline distT="0" distB="0" distL="0" distR="0">
            <wp:extent cx="7048500" cy="6665369"/>
            <wp:effectExtent l="0" t="0" r="0" b="2540"/>
            <wp:docPr id="2046023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2385" name="Imagem 2046023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894" cy="66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947" w:rsidSect="001972D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D2"/>
    <w:rsid w:val="0019106A"/>
    <w:rsid w:val="001972D2"/>
    <w:rsid w:val="00285E44"/>
    <w:rsid w:val="006476D8"/>
    <w:rsid w:val="00763947"/>
    <w:rsid w:val="00BD3736"/>
    <w:rsid w:val="00D017F7"/>
    <w:rsid w:val="00DB445A"/>
    <w:rsid w:val="00F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6C71"/>
  <w15:chartTrackingRefBased/>
  <w15:docId w15:val="{6D94095B-CF9A-4F3D-86E4-79BFEF5B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7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2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2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2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2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2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2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7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7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7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72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72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72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7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72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7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Nicolas Ferro</cp:lastModifiedBy>
  <cp:revision>2</cp:revision>
  <dcterms:created xsi:type="dcterms:W3CDTF">2025-05-03T19:56:00Z</dcterms:created>
  <dcterms:modified xsi:type="dcterms:W3CDTF">2025-06-08T18:50:00Z</dcterms:modified>
</cp:coreProperties>
</file>