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D283F" w14:textId="34516C2F" w:rsidR="00776925" w:rsidRDefault="00776925" w:rsidP="00776925">
      <w:pPr>
        <w:pStyle w:val="Titolo1"/>
      </w:pPr>
      <w:r>
        <w:t>GESTIONE NOTIFICHE</w:t>
      </w:r>
    </w:p>
    <w:p w14:paraId="32B0233D" w14:textId="2BB962EE" w:rsidR="00776925" w:rsidRPr="00776925" w:rsidRDefault="00776925" w:rsidP="00776925">
      <w:r w:rsidRPr="00776925">
        <w:rPr>
          <w:b/>
          <w:bCs/>
        </w:rPr>
        <w:t>USE CASES</w:t>
      </w:r>
      <w:r>
        <w:br/>
        <w:t xml:space="preserve"> </w:t>
      </w:r>
      <w:r>
        <w:tab/>
        <w:t>Notifica Operaio</w:t>
      </w:r>
      <w:r>
        <w:br/>
        <w:t xml:space="preserve"> </w:t>
      </w:r>
      <w:r>
        <w:tab/>
        <w:t>Notifica Fine Calcolo Pianificazione</w:t>
      </w:r>
    </w:p>
    <w:p w14:paraId="55A112A7" w14:textId="395106E6" w:rsidR="00776925" w:rsidRPr="00776925" w:rsidRDefault="00776925" w:rsidP="00776925">
      <w:pPr>
        <w:rPr>
          <w:b/>
          <w:bCs/>
        </w:rPr>
      </w:pPr>
      <w:r w:rsidRPr="00776925">
        <w:rPr>
          <w:b/>
          <w:bCs/>
        </w:rPr>
        <w:t>DESCRIZIONE</w:t>
      </w:r>
    </w:p>
    <w:p w14:paraId="7D3B3A8B" w14:textId="455447A7" w:rsidR="00776925" w:rsidRDefault="00776925" w:rsidP="00066434">
      <w:pPr>
        <w:ind w:left="705"/>
      </w:pPr>
      <w:r>
        <w:t xml:space="preserve">L’applicazione deve essere in grado di inviare notifiche a degli specifici utenti in reazione ad eventi che si possono verificare sulle macchine. </w:t>
      </w:r>
      <w:r>
        <w:br/>
        <w:t xml:space="preserve">In particolare, ad ogni cambiamento di stato della macchina, l’applicativo deve inviare una notifica agli utenti di tipo “operaio” che avvisa di ciò che è avvenuto. </w:t>
      </w:r>
      <w:r>
        <w:br/>
      </w:r>
      <w:r w:rsidR="00066434">
        <w:t>Inoltre,</w:t>
      </w:r>
      <w:r>
        <w:t xml:space="preserve"> ogni volta che viene completato il calcolo della pianificazione si deve avvisare gli utenti di </w:t>
      </w:r>
      <w:r w:rsidR="00066434">
        <w:t xml:space="preserve">tipo “manager” e “pianificatore” dell’evento avvenuto. </w:t>
      </w:r>
    </w:p>
    <w:p w14:paraId="3DD3888E" w14:textId="2734B946" w:rsidR="00066434" w:rsidRDefault="00066434" w:rsidP="00066434">
      <w:pPr>
        <w:ind w:left="705"/>
      </w:pPr>
      <w:r>
        <w:t xml:space="preserve">Le notifiche saranno di tipo push, verranno inviate dal server e saranno ricevute dall’utente sia nel caso in cui esso stia utilizzando l’applicazione sia nel caso in cui l’applicazione sia chiusa. Le notifiche, oltre ad essere visibili nel feed del dispositivo, saranno anche visibili in una sezione apposita dentro l’applicazione, dove verranno elencate tutte le notifiche in ordine di arrivo. </w:t>
      </w:r>
    </w:p>
    <w:p w14:paraId="54610CEC" w14:textId="53D8E312" w:rsidR="00066434" w:rsidRDefault="00066434" w:rsidP="00066434">
      <w:pPr>
        <w:pStyle w:val="Titolo1"/>
      </w:pPr>
      <w:r>
        <w:t xml:space="preserve">GESTIONE </w:t>
      </w:r>
      <w:r>
        <w:t>MACCHINE</w:t>
      </w:r>
    </w:p>
    <w:p w14:paraId="46B3DEF0" w14:textId="5997FE08" w:rsidR="00066434" w:rsidRPr="00776925" w:rsidRDefault="00066434" w:rsidP="00066434">
      <w:r w:rsidRPr="00776925">
        <w:rPr>
          <w:b/>
          <w:bCs/>
        </w:rPr>
        <w:t>USE CASES</w:t>
      </w:r>
      <w:r>
        <w:br/>
        <w:t xml:space="preserve"> </w:t>
      </w:r>
      <w:r>
        <w:tab/>
      </w:r>
      <w:r>
        <w:t>Ricezione Informazioni Macchina</w:t>
      </w:r>
      <w:r>
        <w:br/>
      </w:r>
      <w:r>
        <w:tab/>
        <w:t>Aggiungi Macchina</w:t>
      </w:r>
      <w:r>
        <w:br/>
      </w:r>
      <w:r>
        <w:tab/>
        <w:t>Rimuovi Macchina</w:t>
      </w:r>
    </w:p>
    <w:p w14:paraId="02124FB6" w14:textId="77777777" w:rsidR="00066434" w:rsidRPr="00776925" w:rsidRDefault="00066434" w:rsidP="00066434">
      <w:pPr>
        <w:rPr>
          <w:b/>
          <w:bCs/>
        </w:rPr>
      </w:pPr>
      <w:r w:rsidRPr="00776925">
        <w:rPr>
          <w:b/>
          <w:bCs/>
        </w:rPr>
        <w:t>DESCRIZIONE</w:t>
      </w:r>
    </w:p>
    <w:p w14:paraId="2CB47AD0" w14:textId="154254C6" w:rsidR="00066434" w:rsidRDefault="00066434" w:rsidP="002F1A2C">
      <w:pPr>
        <w:ind w:left="705"/>
      </w:pPr>
      <w:r>
        <w:t xml:space="preserve">L’applicazione deve poter </w:t>
      </w:r>
      <w:r w:rsidR="002F1A2C">
        <w:t xml:space="preserve">fornire una API tramite le quale le macchine possano inviare i propri log di funzionamento. Questi dati verranno poi elaborati e salvati su un database, pronti per essere visualizzati nella sezione report. </w:t>
      </w:r>
      <w:r w:rsidR="002F1A2C">
        <w:br/>
        <w:t xml:space="preserve">Durante l’elaborazione di questi log, in caso di eventuali anomalie rilevate, vengono chiamate le funzioni per l’invio delle notifiche. </w:t>
      </w:r>
    </w:p>
    <w:p w14:paraId="3201FE40" w14:textId="58CCF9BF" w:rsidR="002F1A2C" w:rsidRDefault="002F1A2C" w:rsidP="002F1A2C">
      <w:pPr>
        <w:ind w:left="705"/>
      </w:pPr>
      <w:r>
        <w:t xml:space="preserve">L’applicazione deve inoltre poter fornire la possibilità di aggiungere e rimuovere macchine, in caso ne vengano comprate di nuovo o nel caso alcune vengano rimosse. </w:t>
      </w:r>
      <w:r>
        <w:br/>
        <w:t>L’aggiunta e la rimozione di macchine è possibile solamente da parte del manager tramite una sezione apposita visibile solamente a lui.</w:t>
      </w:r>
    </w:p>
    <w:sectPr w:rsidR="002F1A2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B0A6E"/>
    <w:multiLevelType w:val="hybridMultilevel"/>
    <w:tmpl w:val="2BD8614E"/>
    <w:lvl w:ilvl="0" w:tplc="59A80A2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32901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242"/>
    <w:rsid w:val="00066434"/>
    <w:rsid w:val="001F1FDD"/>
    <w:rsid w:val="002F1A2C"/>
    <w:rsid w:val="00461242"/>
    <w:rsid w:val="00776925"/>
    <w:rsid w:val="009272F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E9BC7"/>
  <w15:chartTrackingRefBased/>
  <w15:docId w15:val="{AB2824D7-68C1-45BA-97EA-46D85D53E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769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76925"/>
    <w:pPr>
      <w:ind w:left="720"/>
      <w:contextualSpacing/>
    </w:pPr>
  </w:style>
  <w:style w:type="character" w:customStyle="1" w:styleId="Titolo1Carattere">
    <w:name w:val="Titolo 1 Carattere"/>
    <w:basedOn w:val="Carpredefinitoparagrafo"/>
    <w:link w:val="Titolo1"/>
    <w:uiPriority w:val="9"/>
    <w:rsid w:val="0077692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Pages>
  <Words>261</Words>
  <Characters>1491</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MARCHESI</dc:creator>
  <cp:keywords/>
  <dc:description/>
  <cp:lastModifiedBy>GABRIELE MARCHESI</cp:lastModifiedBy>
  <cp:revision>10</cp:revision>
  <dcterms:created xsi:type="dcterms:W3CDTF">2023-01-08T08:26:00Z</dcterms:created>
  <dcterms:modified xsi:type="dcterms:W3CDTF">2023-01-08T12:51:00Z</dcterms:modified>
</cp:coreProperties>
</file>