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tblpY="1560"/>
        <w:tblW w:w="0" w:type="auto"/>
        <w:tblLook w:val="04A0" w:firstRow="1" w:lastRow="0" w:firstColumn="1" w:lastColumn="0" w:noHBand="0" w:noVBand="1"/>
      </w:tblPr>
      <w:tblGrid>
        <w:gridCol w:w="598"/>
        <w:gridCol w:w="1732"/>
        <w:gridCol w:w="901"/>
        <w:gridCol w:w="1299"/>
        <w:gridCol w:w="907"/>
        <w:gridCol w:w="4191"/>
      </w:tblGrid>
      <w:tr w:rsidR="00FE76E5" w14:paraId="1C6CB617" w14:textId="77777777" w:rsidTr="00FE76E5">
        <w:trPr>
          <w:trHeight w:val="286"/>
        </w:trPr>
        <w:tc>
          <w:tcPr>
            <w:tcW w:w="602" w:type="dxa"/>
          </w:tcPr>
          <w:p w14:paraId="63452792" w14:textId="6F03A73C" w:rsidR="00BF4060" w:rsidRPr="00BF4060" w:rsidRDefault="00BF4060" w:rsidP="00BF4060">
            <w:pPr>
              <w:jc w:val="center"/>
              <w:rPr>
                <w:b/>
                <w:bCs/>
              </w:rPr>
            </w:pPr>
            <w:r w:rsidRPr="00BF4060">
              <w:rPr>
                <w:b/>
                <w:bCs/>
              </w:rPr>
              <w:t>ID</w:t>
            </w:r>
          </w:p>
        </w:tc>
        <w:tc>
          <w:tcPr>
            <w:tcW w:w="1732" w:type="dxa"/>
          </w:tcPr>
          <w:p w14:paraId="6F0BF4B6" w14:textId="1FF5156B" w:rsidR="00BF4060" w:rsidRPr="00BF4060" w:rsidRDefault="00BF4060" w:rsidP="00BF40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901" w:type="dxa"/>
          </w:tcPr>
          <w:p w14:paraId="38B7E0CE" w14:textId="6386D86A" w:rsidR="00BF4060" w:rsidRPr="00BF4060" w:rsidRDefault="00BF4060" w:rsidP="00BF40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Priorità</w:t>
            </w:r>
          </w:p>
        </w:tc>
        <w:tc>
          <w:tcPr>
            <w:tcW w:w="1299" w:type="dxa"/>
          </w:tcPr>
          <w:p w14:paraId="01380DE4" w14:textId="0D853597" w:rsidR="00BF4060" w:rsidRPr="00BF4060" w:rsidRDefault="00BF4060" w:rsidP="00BF40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Dipendenza</w:t>
            </w:r>
          </w:p>
        </w:tc>
        <w:tc>
          <w:tcPr>
            <w:tcW w:w="848" w:type="dxa"/>
          </w:tcPr>
          <w:p w14:paraId="5E798924" w14:textId="23B9201D" w:rsidR="00BF4060" w:rsidRPr="00BF4060" w:rsidRDefault="00BF4060" w:rsidP="00BF40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Gruppo</w:t>
            </w:r>
          </w:p>
        </w:tc>
        <w:tc>
          <w:tcPr>
            <w:tcW w:w="4246" w:type="dxa"/>
          </w:tcPr>
          <w:p w14:paraId="778F1573" w14:textId="0C3B0048" w:rsidR="00BF4060" w:rsidRPr="00BF4060" w:rsidRDefault="00BF4060" w:rsidP="00BF40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FE76E5" w14:paraId="4A544915" w14:textId="77777777" w:rsidTr="00FE76E5">
        <w:trPr>
          <w:trHeight w:val="270"/>
        </w:trPr>
        <w:tc>
          <w:tcPr>
            <w:tcW w:w="602" w:type="dxa"/>
          </w:tcPr>
          <w:p w14:paraId="423C35B7" w14:textId="5B476A33" w:rsidR="00BF4060" w:rsidRDefault="00BF4060" w:rsidP="00BF4060">
            <w:pPr>
              <w:jc w:val="center"/>
            </w:pPr>
            <w:r>
              <w:t>1</w:t>
            </w:r>
          </w:p>
        </w:tc>
        <w:tc>
          <w:tcPr>
            <w:tcW w:w="1732" w:type="dxa"/>
          </w:tcPr>
          <w:p w14:paraId="1AE58BE5" w14:textId="4B848BD0" w:rsidR="00BF4060" w:rsidRDefault="00BF4060" w:rsidP="00BF4060">
            <w:pPr>
              <w:jc w:val="center"/>
            </w:pPr>
            <w:r>
              <w:t>Ricezione stato macchine</w:t>
            </w:r>
          </w:p>
        </w:tc>
        <w:tc>
          <w:tcPr>
            <w:tcW w:w="901" w:type="dxa"/>
          </w:tcPr>
          <w:p w14:paraId="73347E92" w14:textId="67F561E8" w:rsidR="00BF4060" w:rsidRDefault="00BF4060" w:rsidP="00BF4060">
            <w:pPr>
              <w:jc w:val="center"/>
            </w:pPr>
            <w:r>
              <w:t>Alta</w:t>
            </w:r>
          </w:p>
        </w:tc>
        <w:tc>
          <w:tcPr>
            <w:tcW w:w="1299" w:type="dxa"/>
          </w:tcPr>
          <w:p w14:paraId="3FE89196" w14:textId="77777777" w:rsidR="00BF4060" w:rsidRDefault="00BF4060" w:rsidP="00BF4060">
            <w:pPr>
              <w:jc w:val="center"/>
            </w:pPr>
          </w:p>
        </w:tc>
        <w:tc>
          <w:tcPr>
            <w:tcW w:w="848" w:type="dxa"/>
          </w:tcPr>
          <w:p w14:paraId="58260CB8" w14:textId="08B333FF" w:rsidR="00BF4060" w:rsidRDefault="00BF4060" w:rsidP="00BF4060">
            <w:pPr>
              <w:jc w:val="center"/>
            </w:pPr>
            <w:r>
              <w:t>GR1</w:t>
            </w:r>
          </w:p>
        </w:tc>
        <w:tc>
          <w:tcPr>
            <w:tcW w:w="4246" w:type="dxa"/>
          </w:tcPr>
          <w:p w14:paraId="46C2D7E5" w14:textId="59635A2A" w:rsidR="00BF4060" w:rsidRDefault="00BF4060" w:rsidP="00BF4060">
            <w:pPr>
              <w:jc w:val="center"/>
            </w:pPr>
            <w:r>
              <w:t xml:space="preserve">Il server deve ricevere periodicamente lo stato delle macchine (torni, frese, CNC ecc.) </w:t>
            </w:r>
          </w:p>
        </w:tc>
      </w:tr>
      <w:tr w:rsidR="00FE76E5" w14:paraId="53356D32" w14:textId="77777777" w:rsidTr="00FE76E5">
        <w:trPr>
          <w:trHeight w:val="286"/>
        </w:trPr>
        <w:tc>
          <w:tcPr>
            <w:tcW w:w="602" w:type="dxa"/>
          </w:tcPr>
          <w:p w14:paraId="11925FC8" w14:textId="5DC2151F" w:rsidR="00BF4060" w:rsidRDefault="00BF4060" w:rsidP="00BF4060">
            <w:pPr>
              <w:jc w:val="center"/>
            </w:pPr>
            <w:r>
              <w:t>2</w:t>
            </w:r>
          </w:p>
        </w:tc>
        <w:tc>
          <w:tcPr>
            <w:tcW w:w="1732" w:type="dxa"/>
          </w:tcPr>
          <w:p w14:paraId="377143D0" w14:textId="6DA0CC1A" w:rsidR="00BF4060" w:rsidRDefault="00BF4060" w:rsidP="00BF4060">
            <w:pPr>
              <w:jc w:val="center"/>
            </w:pPr>
            <w:r>
              <w:t>Notifiche ad operai</w:t>
            </w:r>
          </w:p>
        </w:tc>
        <w:tc>
          <w:tcPr>
            <w:tcW w:w="901" w:type="dxa"/>
          </w:tcPr>
          <w:p w14:paraId="0F435955" w14:textId="14726ADD" w:rsidR="00BF4060" w:rsidRDefault="00BF4060" w:rsidP="00BF4060">
            <w:pPr>
              <w:jc w:val="center"/>
            </w:pPr>
            <w:r>
              <w:t>Alta</w:t>
            </w:r>
          </w:p>
        </w:tc>
        <w:tc>
          <w:tcPr>
            <w:tcW w:w="1299" w:type="dxa"/>
          </w:tcPr>
          <w:p w14:paraId="25C6D265" w14:textId="047A58C9" w:rsidR="00BF4060" w:rsidRDefault="00BF4060" w:rsidP="00BF4060">
            <w:pPr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57822F3A" w14:textId="1366EBAD" w:rsidR="00BF4060" w:rsidRDefault="00BF4060" w:rsidP="00BF4060">
            <w:pPr>
              <w:jc w:val="center"/>
            </w:pPr>
            <w:r>
              <w:t>GR</w:t>
            </w:r>
            <w:r w:rsidR="00FE76E5">
              <w:t>2</w:t>
            </w:r>
          </w:p>
        </w:tc>
        <w:tc>
          <w:tcPr>
            <w:tcW w:w="4246" w:type="dxa"/>
          </w:tcPr>
          <w:p w14:paraId="385AA94D" w14:textId="13DC0621" w:rsidR="00BF4060" w:rsidRDefault="00BF4060" w:rsidP="00BF4060">
            <w:pPr>
              <w:jc w:val="center"/>
            </w:pPr>
            <w:r>
              <w:t>Quando lo stato di una macchina a</w:t>
            </w:r>
            <w:r w:rsidR="00FE76E5">
              <w:t>ttiva uno specifico trigger deve essere inviata una notifica ai dispositivi client degli operai perché questi intervengano</w:t>
            </w:r>
          </w:p>
        </w:tc>
      </w:tr>
      <w:tr w:rsidR="00FE76E5" w14:paraId="15871357" w14:textId="77777777" w:rsidTr="00FE76E5">
        <w:trPr>
          <w:trHeight w:val="270"/>
        </w:trPr>
        <w:tc>
          <w:tcPr>
            <w:tcW w:w="602" w:type="dxa"/>
          </w:tcPr>
          <w:p w14:paraId="43AAF7F9" w14:textId="79B123FE" w:rsidR="00BF4060" w:rsidRDefault="00BF4060" w:rsidP="00BF4060">
            <w:pPr>
              <w:jc w:val="center"/>
            </w:pPr>
            <w:r>
              <w:t>3</w:t>
            </w:r>
          </w:p>
        </w:tc>
        <w:tc>
          <w:tcPr>
            <w:tcW w:w="1732" w:type="dxa"/>
          </w:tcPr>
          <w:p w14:paraId="10F7D903" w14:textId="555AE5BE" w:rsidR="00BF4060" w:rsidRDefault="00FE76E5" w:rsidP="00BF4060">
            <w:pPr>
              <w:jc w:val="center"/>
            </w:pPr>
            <w:r>
              <w:t>Notifica di fine calcolo pianificazione</w:t>
            </w:r>
          </w:p>
        </w:tc>
        <w:tc>
          <w:tcPr>
            <w:tcW w:w="901" w:type="dxa"/>
          </w:tcPr>
          <w:p w14:paraId="0F4CFB7E" w14:textId="4B1762FF" w:rsidR="00BF4060" w:rsidRDefault="00FE76E5" w:rsidP="00BF4060">
            <w:pPr>
              <w:jc w:val="center"/>
            </w:pPr>
            <w:r>
              <w:t>Bassa</w:t>
            </w:r>
          </w:p>
        </w:tc>
        <w:tc>
          <w:tcPr>
            <w:tcW w:w="1299" w:type="dxa"/>
          </w:tcPr>
          <w:p w14:paraId="1758DB7B" w14:textId="32AF31D6" w:rsidR="00BF4060" w:rsidRDefault="00FE76E5" w:rsidP="00BF4060">
            <w:pPr>
              <w:jc w:val="center"/>
            </w:pPr>
            <w:r>
              <w:t>5</w:t>
            </w:r>
          </w:p>
        </w:tc>
        <w:tc>
          <w:tcPr>
            <w:tcW w:w="848" w:type="dxa"/>
          </w:tcPr>
          <w:p w14:paraId="46E8B4D5" w14:textId="1F457FB1" w:rsidR="00BF4060" w:rsidRDefault="00FE76E5" w:rsidP="00BF4060">
            <w:pPr>
              <w:jc w:val="center"/>
            </w:pPr>
            <w:r>
              <w:t>GR2</w:t>
            </w:r>
          </w:p>
        </w:tc>
        <w:tc>
          <w:tcPr>
            <w:tcW w:w="4246" w:type="dxa"/>
          </w:tcPr>
          <w:p w14:paraId="686E1D3A" w14:textId="1F3EF0C0" w:rsidR="00BF4060" w:rsidRDefault="00FE76E5" w:rsidP="00BF4060">
            <w:pPr>
              <w:jc w:val="center"/>
            </w:pPr>
            <w:r>
              <w:t xml:space="preserve">Quando il calcolo della pianificazione deve essere inviata una notifica al manager </w:t>
            </w:r>
          </w:p>
        </w:tc>
      </w:tr>
      <w:tr w:rsidR="00FE76E5" w14:paraId="01601E1B" w14:textId="77777777" w:rsidTr="00FE76E5">
        <w:trPr>
          <w:trHeight w:val="286"/>
        </w:trPr>
        <w:tc>
          <w:tcPr>
            <w:tcW w:w="602" w:type="dxa"/>
          </w:tcPr>
          <w:p w14:paraId="79FDA940" w14:textId="1BBED065" w:rsidR="00BF4060" w:rsidRDefault="00BF4060" w:rsidP="00BF4060">
            <w:pPr>
              <w:jc w:val="center"/>
            </w:pPr>
            <w:r>
              <w:t>4</w:t>
            </w:r>
          </w:p>
        </w:tc>
        <w:tc>
          <w:tcPr>
            <w:tcW w:w="1732" w:type="dxa"/>
          </w:tcPr>
          <w:p w14:paraId="1352E261" w14:textId="744C6B71" w:rsidR="00BF4060" w:rsidRDefault="00FE76E5" w:rsidP="00BF4060">
            <w:pPr>
              <w:jc w:val="center"/>
            </w:pPr>
            <w:r>
              <w:t>Inserimento lotti di produzione</w:t>
            </w:r>
          </w:p>
        </w:tc>
        <w:tc>
          <w:tcPr>
            <w:tcW w:w="901" w:type="dxa"/>
          </w:tcPr>
          <w:p w14:paraId="6DC36CE4" w14:textId="5140817B" w:rsidR="00BF4060" w:rsidRDefault="00FE76E5" w:rsidP="00BF4060">
            <w:pPr>
              <w:jc w:val="center"/>
            </w:pPr>
            <w:r>
              <w:t>Alta</w:t>
            </w:r>
          </w:p>
        </w:tc>
        <w:tc>
          <w:tcPr>
            <w:tcW w:w="1299" w:type="dxa"/>
          </w:tcPr>
          <w:p w14:paraId="7D3555DE" w14:textId="77777777" w:rsidR="00BF4060" w:rsidRDefault="00BF4060" w:rsidP="00BF4060">
            <w:pPr>
              <w:jc w:val="center"/>
            </w:pPr>
          </w:p>
        </w:tc>
        <w:tc>
          <w:tcPr>
            <w:tcW w:w="848" w:type="dxa"/>
          </w:tcPr>
          <w:p w14:paraId="022C2D59" w14:textId="3BA3B35C" w:rsidR="00BF4060" w:rsidRDefault="00FE76E5" w:rsidP="00BF4060">
            <w:pPr>
              <w:jc w:val="center"/>
            </w:pPr>
            <w:r>
              <w:t>GR3</w:t>
            </w:r>
          </w:p>
        </w:tc>
        <w:tc>
          <w:tcPr>
            <w:tcW w:w="4246" w:type="dxa"/>
          </w:tcPr>
          <w:p w14:paraId="73D46102" w14:textId="7FF58F7B" w:rsidR="00BF4060" w:rsidRDefault="00FE76E5" w:rsidP="00BF4060">
            <w:pPr>
              <w:jc w:val="center"/>
            </w:pPr>
            <w:r>
              <w:t>I dipendenti del reparto pianificazione devono poter inserire nuovi lotti che devono entrare in produzione</w:t>
            </w:r>
          </w:p>
        </w:tc>
      </w:tr>
      <w:tr w:rsidR="00FE76E5" w14:paraId="0B22CD29" w14:textId="77777777" w:rsidTr="00FE76E5">
        <w:trPr>
          <w:trHeight w:val="270"/>
        </w:trPr>
        <w:tc>
          <w:tcPr>
            <w:tcW w:w="602" w:type="dxa"/>
          </w:tcPr>
          <w:p w14:paraId="5F6FB4F1" w14:textId="024D75C2" w:rsidR="00BF4060" w:rsidRDefault="00BF4060" w:rsidP="00BF4060">
            <w:pPr>
              <w:jc w:val="center"/>
            </w:pPr>
            <w:r>
              <w:t>5</w:t>
            </w:r>
          </w:p>
        </w:tc>
        <w:tc>
          <w:tcPr>
            <w:tcW w:w="1732" w:type="dxa"/>
          </w:tcPr>
          <w:p w14:paraId="5B7D7829" w14:textId="5F321D72" w:rsidR="00BF4060" w:rsidRDefault="00FE76E5" w:rsidP="00BF4060">
            <w:pPr>
              <w:jc w:val="center"/>
            </w:pPr>
            <w:r>
              <w:t>Avvio calcolo della pianificazione</w:t>
            </w:r>
          </w:p>
        </w:tc>
        <w:tc>
          <w:tcPr>
            <w:tcW w:w="901" w:type="dxa"/>
          </w:tcPr>
          <w:p w14:paraId="7777B6CD" w14:textId="4C8558DF" w:rsidR="00BF4060" w:rsidRDefault="00FE76E5" w:rsidP="00BF4060">
            <w:pPr>
              <w:jc w:val="center"/>
            </w:pPr>
            <w:r>
              <w:t>Alta</w:t>
            </w:r>
          </w:p>
        </w:tc>
        <w:tc>
          <w:tcPr>
            <w:tcW w:w="1299" w:type="dxa"/>
          </w:tcPr>
          <w:p w14:paraId="46ACC49E" w14:textId="0617BBE2" w:rsidR="00BF4060" w:rsidRDefault="00FE76E5" w:rsidP="00BF4060">
            <w:pPr>
              <w:jc w:val="center"/>
            </w:pPr>
            <w:r>
              <w:t>4</w:t>
            </w:r>
          </w:p>
        </w:tc>
        <w:tc>
          <w:tcPr>
            <w:tcW w:w="848" w:type="dxa"/>
          </w:tcPr>
          <w:p w14:paraId="6CFFBBD6" w14:textId="2CC5076F" w:rsidR="00BF4060" w:rsidRDefault="00FE76E5" w:rsidP="00BF4060">
            <w:pPr>
              <w:jc w:val="center"/>
            </w:pPr>
            <w:r>
              <w:t>GR3</w:t>
            </w:r>
          </w:p>
        </w:tc>
        <w:tc>
          <w:tcPr>
            <w:tcW w:w="4246" w:type="dxa"/>
          </w:tcPr>
          <w:p w14:paraId="29D5E3CD" w14:textId="4B5767DD" w:rsidR="00BF4060" w:rsidRDefault="00FE76E5" w:rsidP="00BF4060">
            <w:pPr>
              <w:jc w:val="center"/>
            </w:pPr>
            <w:r>
              <w:t>I dipendenti del reparto pianificazione devono poter avviare l’algoritmo di calcolo della pianificazione ottima di produzione</w:t>
            </w:r>
          </w:p>
        </w:tc>
      </w:tr>
      <w:tr w:rsidR="00FE76E5" w14:paraId="702615D2" w14:textId="77777777" w:rsidTr="00FE76E5">
        <w:trPr>
          <w:trHeight w:val="286"/>
        </w:trPr>
        <w:tc>
          <w:tcPr>
            <w:tcW w:w="602" w:type="dxa"/>
          </w:tcPr>
          <w:p w14:paraId="5125453B" w14:textId="70AB3664" w:rsidR="00BF4060" w:rsidRDefault="00BF4060" w:rsidP="00BF4060">
            <w:pPr>
              <w:jc w:val="center"/>
            </w:pPr>
            <w:r>
              <w:t>6</w:t>
            </w:r>
          </w:p>
        </w:tc>
        <w:tc>
          <w:tcPr>
            <w:tcW w:w="1732" w:type="dxa"/>
          </w:tcPr>
          <w:p w14:paraId="1DDDD023" w14:textId="6CFF435C" w:rsidR="00BF4060" w:rsidRDefault="00FE76E5" w:rsidP="00BF4060">
            <w:pPr>
              <w:jc w:val="center"/>
            </w:pPr>
            <w:r>
              <w:t>Conferma della pianificazione calcolata</w:t>
            </w:r>
          </w:p>
        </w:tc>
        <w:tc>
          <w:tcPr>
            <w:tcW w:w="901" w:type="dxa"/>
          </w:tcPr>
          <w:p w14:paraId="6186912D" w14:textId="6043CDEF" w:rsidR="00BF4060" w:rsidRDefault="00FE76E5" w:rsidP="00BF4060">
            <w:pPr>
              <w:jc w:val="center"/>
            </w:pPr>
            <w:r>
              <w:t>Media</w:t>
            </w:r>
          </w:p>
        </w:tc>
        <w:tc>
          <w:tcPr>
            <w:tcW w:w="1299" w:type="dxa"/>
          </w:tcPr>
          <w:p w14:paraId="027C499D" w14:textId="57E3203F" w:rsidR="00BF4060" w:rsidRDefault="00FE76E5" w:rsidP="00BF4060">
            <w:pPr>
              <w:jc w:val="center"/>
            </w:pPr>
            <w:r>
              <w:t>5, 6</w:t>
            </w:r>
          </w:p>
        </w:tc>
        <w:tc>
          <w:tcPr>
            <w:tcW w:w="848" w:type="dxa"/>
          </w:tcPr>
          <w:p w14:paraId="7520AC7A" w14:textId="5E33FB36" w:rsidR="00BF4060" w:rsidRDefault="0064015C" w:rsidP="00BF4060">
            <w:pPr>
              <w:jc w:val="center"/>
            </w:pPr>
            <w:r>
              <w:t>GR3</w:t>
            </w:r>
          </w:p>
        </w:tc>
        <w:tc>
          <w:tcPr>
            <w:tcW w:w="4246" w:type="dxa"/>
          </w:tcPr>
          <w:p w14:paraId="0185B71E" w14:textId="4829ADA7" w:rsidR="00BF4060" w:rsidRDefault="0064015C" w:rsidP="00BF4060">
            <w:pPr>
              <w:jc w:val="center"/>
            </w:pPr>
            <w:r>
              <w:t>Il manager dell’azienda deve poter confermare (o rifiutare) la pianificazione calcolata</w:t>
            </w:r>
          </w:p>
        </w:tc>
      </w:tr>
      <w:tr w:rsidR="00FE76E5" w14:paraId="09568555" w14:textId="77777777" w:rsidTr="00FE76E5">
        <w:trPr>
          <w:trHeight w:val="286"/>
        </w:trPr>
        <w:tc>
          <w:tcPr>
            <w:tcW w:w="602" w:type="dxa"/>
          </w:tcPr>
          <w:p w14:paraId="00201FC0" w14:textId="7338569C" w:rsidR="00BF4060" w:rsidRDefault="00FE76E5" w:rsidP="00BF4060">
            <w:pPr>
              <w:jc w:val="center"/>
            </w:pPr>
            <w:r>
              <w:t>7</w:t>
            </w:r>
          </w:p>
        </w:tc>
        <w:tc>
          <w:tcPr>
            <w:tcW w:w="1732" w:type="dxa"/>
          </w:tcPr>
          <w:p w14:paraId="6B6EB6AE" w14:textId="7DE4E400" w:rsidR="00BF4060" w:rsidRDefault="0064015C" w:rsidP="00BF4060">
            <w:pPr>
              <w:jc w:val="center"/>
            </w:pPr>
            <w:r>
              <w:t>Dashboard di visualizzazione dello stato delle macchine</w:t>
            </w:r>
          </w:p>
        </w:tc>
        <w:tc>
          <w:tcPr>
            <w:tcW w:w="901" w:type="dxa"/>
          </w:tcPr>
          <w:p w14:paraId="11631851" w14:textId="0F3826E2" w:rsidR="00BF4060" w:rsidRDefault="0064015C" w:rsidP="00BF4060">
            <w:pPr>
              <w:jc w:val="center"/>
            </w:pPr>
            <w:r>
              <w:t>Bassa</w:t>
            </w:r>
          </w:p>
        </w:tc>
        <w:tc>
          <w:tcPr>
            <w:tcW w:w="1299" w:type="dxa"/>
          </w:tcPr>
          <w:p w14:paraId="21A89AE4" w14:textId="78386472" w:rsidR="00BF4060" w:rsidRDefault="0064015C" w:rsidP="00BF4060">
            <w:pPr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5C4AF0E5" w14:textId="4751F68B" w:rsidR="00BF4060" w:rsidRDefault="0064015C" w:rsidP="00BF4060">
            <w:pPr>
              <w:jc w:val="center"/>
            </w:pPr>
            <w:r>
              <w:t>GR4</w:t>
            </w:r>
          </w:p>
        </w:tc>
        <w:tc>
          <w:tcPr>
            <w:tcW w:w="4246" w:type="dxa"/>
          </w:tcPr>
          <w:p w14:paraId="420879C0" w14:textId="20961F97" w:rsidR="00BF4060" w:rsidRDefault="0064015C" w:rsidP="00BF4060">
            <w:pPr>
              <w:jc w:val="center"/>
            </w:pPr>
            <w:r>
              <w:t>Gli operai devono avere a disposizione una dashboard per visualizzare in tempo reale lo stato delle macchine</w:t>
            </w:r>
          </w:p>
        </w:tc>
      </w:tr>
      <w:tr w:rsidR="00FE76E5" w14:paraId="70C215D6" w14:textId="77777777" w:rsidTr="00FE76E5">
        <w:trPr>
          <w:trHeight w:val="270"/>
        </w:trPr>
        <w:tc>
          <w:tcPr>
            <w:tcW w:w="602" w:type="dxa"/>
          </w:tcPr>
          <w:p w14:paraId="5745B5E4" w14:textId="535F89E5" w:rsidR="00BF4060" w:rsidRDefault="00FE76E5" w:rsidP="00BF4060">
            <w:pPr>
              <w:jc w:val="center"/>
            </w:pPr>
            <w:r>
              <w:t>8</w:t>
            </w:r>
          </w:p>
        </w:tc>
        <w:tc>
          <w:tcPr>
            <w:tcW w:w="1732" w:type="dxa"/>
          </w:tcPr>
          <w:p w14:paraId="285FC585" w14:textId="2F0EA4DD" w:rsidR="00BF4060" w:rsidRDefault="0064015C" w:rsidP="00BF4060">
            <w:pPr>
              <w:jc w:val="center"/>
            </w:pPr>
            <w:r>
              <w:t>Log in / Log out dal sistema</w:t>
            </w:r>
          </w:p>
        </w:tc>
        <w:tc>
          <w:tcPr>
            <w:tcW w:w="901" w:type="dxa"/>
          </w:tcPr>
          <w:p w14:paraId="7D29430C" w14:textId="0D299892" w:rsidR="00BF4060" w:rsidRDefault="0064015C" w:rsidP="00BF4060">
            <w:pPr>
              <w:jc w:val="center"/>
            </w:pPr>
            <w:r>
              <w:t>Bassa</w:t>
            </w:r>
          </w:p>
        </w:tc>
        <w:tc>
          <w:tcPr>
            <w:tcW w:w="1299" w:type="dxa"/>
          </w:tcPr>
          <w:p w14:paraId="32FE2B5B" w14:textId="41784F3F" w:rsidR="00BF4060" w:rsidRDefault="0064015C" w:rsidP="00BF4060">
            <w:pPr>
              <w:jc w:val="center"/>
            </w:pPr>
            <w:r>
              <w:t>9</w:t>
            </w:r>
          </w:p>
        </w:tc>
        <w:tc>
          <w:tcPr>
            <w:tcW w:w="848" w:type="dxa"/>
          </w:tcPr>
          <w:p w14:paraId="5BD20F9C" w14:textId="5FD72856" w:rsidR="00BF4060" w:rsidRDefault="0064015C" w:rsidP="00BF4060">
            <w:pPr>
              <w:jc w:val="center"/>
            </w:pPr>
            <w:r>
              <w:t>GR5</w:t>
            </w:r>
          </w:p>
        </w:tc>
        <w:tc>
          <w:tcPr>
            <w:tcW w:w="4246" w:type="dxa"/>
          </w:tcPr>
          <w:p w14:paraId="24ADAD70" w14:textId="1000FEB2" w:rsidR="00BF4060" w:rsidRDefault="0064015C" w:rsidP="00BF4060">
            <w:pPr>
              <w:jc w:val="center"/>
            </w:pPr>
            <w:r>
              <w:t>I dipendenti devono poter eseguire il log in ed il log out dalla piattaforma informatica per svolgere con i loro terminali le funzioni di loro competenza (amministrative, manovali, ecc.)</w:t>
            </w:r>
          </w:p>
        </w:tc>
      </w:tr>
      <w:tr w:rsidR="0064015C" w14:paraId="47761D91" w14:textId="77777777" w:rsidTr="00FE76E5">
        <w:trPr>
          <w:trHeight w:val="270"/>
        </w:trPr>
        <w:tc>
          <w:tcPr>
            <w:tcW w:w="602" w:type="dxa"/>
          </w:tcPr>
          <w:p w14:paraId="7060E2F8" w14:textId="195921CA" w:rsidR="0064015C" w:rsidRDefault="0064015C" w:rsidP="00BF4060">
            <w:pPr>
              <w:jc w:val="center"/>
            </w:pPr>
            <w:r>
              <w:t>9</w:t>
            </w:r>
          </w:p>
        </w:tc>
        <w:tc>
          <w:tcPr>
            <w:tcW w:w="1732" w:type="dxa"/>
          </w:tcPr>
          <w:p w14:paraId="4FF024D3" w14:textId="223D7833" w:rsidR="0064015C" w:rsidRDefault="0064015C" w:rsidP="00BF4060">
            <w:pPr>
              <w:jc w:val="center"/>
            </w:pPr>
            <w:r>
              <w:t>Amministrazione account aziendali</w:t>
            </w:r>
          </w:p>
        </w:tc>
        <w:tc>
          <w:tcPr>
            <w:tcW w:w="901" w:type="dxa"/>
          </w:tcPr>
          <w:p w14:paraId="4AC19FAC" w14:textId="72363E4D" w:rsidR="0064015C" w:rsidRDefault="0064015C" w:rsidP="00BF4060">
            <w:pPr>
              <w:jc w:val="center"/>
            </w:pPr>
            <w:r>
              <w:t>Bassa</w:t>
            </w:r>
          </w:p>
        </w:tc>
        <w:tc>
          <w:tcPr>
            <w:tcW w:w="1299" w:type="dxa"/>
          </w:tcPr>
          <w:p w14:paraId="01176E58" w14:textId="33C5AC86" w:rsidR="0064015C" w:rsidRDefault="0064015C" w:rsidP="00BF4060">
            <w:pPr>
              <w:jc w:val="center"/>
            </w:pPr>
            <w:r>
              <w:t>8</w:t>
            </w:r>
          </w:p>
        </w:tc>
        <w:tc>
          <w:tcPr>
            <w:tcW w:w="848" w:type="dxa"/>
          </w:tcPr>
          <w:p w14:paraId="7AF0C5CF" w14:textId="07DC2E65" w:rsidR="0064015C" w:rsidRDefault="0064015C" w:rsidP="00BF4060">
            <w:pPr>
              <w:jc w:val="center"/>
            </w:pPr>
            <w:r>
              <w:t>GR5</w:t>
            </w:r>
          </w:p>
        </w:tc>
        <w:tc>
          <w:tcPr>
            <w:tcW w:w="4246" w:type="dxa"/>
          </w:tcPr>
          <w:p w14:paraId="01E19DF9" w14:textId="26811FA1" w:rsidR="0064015C" w:rsidRDefault="0064015C" w:rsidP="00BF4060">
            <w:pPr>
              <w:jc w:val="center"/>
            </w:pPr>
            <w:r>
              <w:t>Un’amministrazione deve poter creare / eliminare / modificare / gestire gli account dei dipendenti dell’azienda</w:t>
            </w:r>
          </w:p>
        </w:tc>
      </w:tr>
      <w:tr w:rsidR="0064015C" w14:paraId="35322A3A" w14:textId="77777777" w:rsidTr="00FE76E5">
        <w:trPr>
          <w:trHeight w:val="270"/>
        </w:trPr>
        <w:tc>
          <w:tcPr>
            <w:tcW w:w="602" w:type="dxa"/>
          </w:tcPr>
          <w:p w14:paraId="253A56F6" w14:textId="45714B83" w:rsidR="0064015C" w:rsidRDefault="0064015C" w:rsidP="00BF4060">
            <w:pPr>
              <w:jc w:val="center"/>
            </w:pPr>
            <w:r>
              <w:t>10</w:t>
            </w:r>
          </w:p>
        </w:tc>
        <w:tc>
          <w:tcPr>
            <w:tcW w:w="1732" w:type="dxa"/>
          </w:tcPr>
          <w:p w14:paraId="4A26CF71" w14:textId="4C8F09DF" w:rsidR="0064015C" w:rsidRDefault="0064015C" w:rsidP="0064015C"/>
        </w:tc>
        <w:tc>
          <w:tcPr>
            <w:tcW w:w="901" w:type="dxa"/>
          </w:tcPr>
          <w:p w14:paraId="4DF1051B" w14:textId="77777777" w:rsidR="0064015C" w:rsidRDefault="0064015C" w:rsidP="00BF4060">
            <w:pPr>
              <w:jc w:val="center"/>
            </w:pPr>
          </w:p>
        </w:tc>
        <w:tc>
          <w:tcPr>
            <w:tcW w:w="1299" w:type="dxa"/>
          </w:tcPr>
          <w:p w14:paraId="325DBB98" w14:textId="77777777" w:rsidR="0064015C" w:rsidRDefault="0064015C" w:rsidP="00BF4060">
            <w:pPr>
              <w:jc w:val="center"/>
            </w:pPr>
          </w:p>
        </w:tc>
        <w:tc>
          <w:tcPr>
            <w:tcW w:w="848" w:type="dxa"/>
          </w:tcPr>
          <w:p w14:paraId="50F28771" w14:textId="77777777" w:rsidR="0064015C" w:rsidRDefault="0064015C" w:rsidP="00BF4060">
            <w:pPr>
              <w:jc w:val="center"/>
            </w:pPr>
          </w:p>
        </w:tc>
        <w:tc>
          <w:tcPr>
            <w:tcW w:w="4246" w:type="dxa"/>
          </w:tcPr>
          <w:p w14:paraId="0342CFFF" w14:textId="77777777" w:rsidR="0064015C" w:rsidRDefault="0064015C" w:rsidP="00BF4060">
            <w:pPr>
              <w:jc w:val="center"/>
            </w:pPr>
          </w:p>
        </w:tc>
      </w:tr>
    </w:tbl>
    <w:p w14:paraId="595C67F2" w14:textId="3F472CB8" w:rsidR="009474E1" w:rsidRPr="00BF4060" w:rsidRDefault="00BF4060" w:rsidP="00BF4060">
      <w:pPr>
        <w:jc w:val="center"/>
        <w:rPr>
          <w:sz w:val="40"/>
          <w:szCs w:val="40"/>
        </w:rPr>
      </w:pPr>
      <w:r>
        <w:rPr>
          <w:sz w:val="40"/>
          <w:szCs w:val="40"/>
        </w:rPr>
        <w:t>TABELLA DI TRACCIAMENTO DEI REQUISITI DEL PROGETTO</w:t>
      </w:r>
    </w:p>
    <w:sectPr w:rsidR="009474E1" w:rsidRPr="00BF40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0"/>
    <w:rsid w:val="00134AFE"/>
    <w:rsid w:val="0064015C"/>
    <w:rsid w:val="009474E1"/>
    <w:rsid w:val="00BF4060"/>
    <w:rsid w:val="00C91012"/>
    <w:rsid w:val="00F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7082"/>
  <w15:chartTrackingRefBased/>
  <w15:docId w15:val="{7E4CE75D-962B-4E26-8F76-D825976D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F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Corrini</dc:creator>
  <cp:keywords/>
  <dc:description/>
  <cp:lastModifiedBy>Francesco Corrini</cp:lastModifiedBy>
  <cp:revision>1</cp:revision>
  <dcterms:created xsi:type="dcterms:W3CDTF">2022-12-23T08:36:00Z</dcterms:created>
  <dcterms:modified xsi:type="dcterms:W3CDTF">2022-12-23T09:05:00Z</dcterms:modified>
</cp:coreProperties>
</file>