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6ek23z9kuez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Informe Seguridad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8241lht13u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d43ad5tgjql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ubcx8d98lvf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16skqlppg4y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mrfhbs5dv13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q67vwznmfqr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cuhd61lb6zf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ll0apfqcjq3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ajq87bn5kkl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ukg76jo6r9o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e9ambdsagg9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/>
      </w:pPr>
      <w:bookmarkStart w:colFirst="0" w:colLast="0" w:name="_fvtrre8nhaw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nicolas aspes cuadra</w:t>
        </w:r>
      </w:hyperlink>
      <w:r w:rsidDel="00000000" w:rsidR="00000000" w:rsidRPr="00000000">
        <w:rPr>
          <w:rtl w:val="0"/>
        </w:rPr>
        <w:t xml:space="preserve">/ gustavo camus maturana</w:t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cnezjuqmchd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x61ebftbxlk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 detectaron 2 Vulnerabilidades que podrían explotar y poner en riesgo los datos de la compañía y de los usuarios, robando información o la infiltración de Software malicioso.</w:t>
      </w:r>
    </w:p>
    <w:p w:rsidR="00000000" w:rsidDel="00000000" w:rsidP="00000000" w:rsidRDefault="00000000" w:rsidRPr="00000000" w14:paraId="0000001B">
      <w:pPr>
        <w:pStyle w:val="Title"/>
        <w:jc w:val="left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e7m2rxz1gs6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ibc8qoytftm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Explicación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Hemos detectado que nuestro servidor es fácilmente accesible usando nuestra dirección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IP (172.217.12.116)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del servidor, con el uso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OWASP ZAP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detectando 2 amenazas para nuestro servidor pueden ser peligrosas para la seguridad de la empresa y de los usuarios.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center"/>
        <w:rPr/>
      </w:pPr>
      <w:bookmarkStart w:colFirst="0" w:colLast="0" w:name="_ijxi4sfdt72c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n6vrei4dv5iy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Problema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Las 2 amenazas encontradas en el servidor son dos puertos abiertos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(443 y 80).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Esto podría llegar a vulnerabilidades que pueden afectar al servidor en gran medida si no se hace algo para detener un posible ataque o un robo de datos y una posible amenaza interna debido a empleados malintencionados o con falta de conocimientos básicos de Seguridad informática.</w:t>
      </w:r>
    </w:p>
    <w:p w:rsidR="00000000" w:rsidDel="00000000" w:rsidP="00000000" w:rsidRDefault="00000000" w:rsidRPr="00000000" w14:paraId="00000033">
      <w:pPr>
        <w:pStyle w:val="Title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yjl64e3fjax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gblbjs5perpu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Consecuencias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 principal riesgo es la exposición de servicios y datos a posibles atacantes que pueden explotar la vulnerabilidad obteniendo acceso no autorizado a la red y los datos e introducir Software maliciosos, malware e ingeniería social para extorsionar a usuarios o trabajadores de compañía.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b9z7otbjjst5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bookmarkStart w:colFirst="0" w:colLast="0" w:name="_sti4gqm9dx4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Solución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de9u9m3uaxy5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Cerrar los puertos que no sean necesarios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determina si realmente es necesario que esté accesible. Si un servicio no se usa o no necesita estar expuesto a internet o a otros equipos de la red, lo mejor es desactivarlo.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z9l4sjlu2tr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Limitar el acceso a los puertos importantes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Para los puertos que sí necesitas (como el puerto del servidor web o SSH), permite solo que ciertas direcciones IP o rangos de IP confiables se conecten a ellos.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o3adllmtatr8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Hacer revisiones y auditorías periódicas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Cada cierto tiempo, revisa de nuevo qué puertos tienes abiertos y actualiza tus políticas de seguridad según las necesidades actuales del sistema.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c3artf9y642l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Implementar sistemas de monitoreo y alertas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Configura herramientas que te avisen si algún puerto se abre de forma inesperada o si hay intentos de conexión sospechosos.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>
        <w:sz w:val="52"/>
        <w:szCs w:val="5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5467350</wp:posOffset>
          </wp:positionH>
          <wp:positionV relativeFrom="paragraph">
            <wp:posOffset>-342899</wp:posOffset>
          </wp:positionV>
          <wp:extent cx="1157288" cy="95425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288" cy="9542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rPr>
        <w:sz w:val="52"/>
        <w:szCs w:val="5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olas.aspes.c@mail.pucv.c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