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t>Sadržaj</w:t>
      </w:r>
    </w:p>
    <w:p w:rsidR="00864046" w:rsidRDefault="00864046">
      <w:pPr>
        <w:spacing w:line="360" w:lineRule="auto"/>
      </w:pPr>
    </w:p>
    <w:p w:rsidR="00864046" w:rsidRDefault="00827AA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827AA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36511A">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36511A">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36511A">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36511A">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36511A">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36511A">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36511A">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36511A">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36511A">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36511A">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36511A">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36511A">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36511A">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827AA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Naslov1"/>
        <w:numPr>
          <w:ilvl w:val="0"/>
          <w:numId w:val="4"/>
        </w:numPr>
        <w:tabs>
          <w:tab w:val="left" w:pos="360"/>
        </w:tabs>
        <w:spacing w:line="360" w:lineRule="auto"/>
      </w:pPr>
      <w:r>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0.31</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Dodani sekvencijski dijagrami</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DF670D" w:rsidP="006F7AC1">
            <w:pPr>
              <w:spacing w:line="360" w:lineRule="auto"/>
              <w:rPr>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27.10.2018.</w:t>
            </w:r>
          </w:p>
        </w:tc>
      </w:tr>
      <w:tr w:rsidR="00A06820" w:rsidTr="006F7AC1">
        <w:tc>
          <w:tcPr>
            <w:tcW w:w="758"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0.32</w:t>
            </w:r>
          </w:p>
        </w:tc>
        <w:tc>
          <w:tcPr>
            <w:tcW w:w="5456"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06820" w:rsidRDefault="00A06820" w:rsidP="00A06820">
            <w:pPr>
              <w:spacing w:line="360" w:lineRule="auto"/>
              <w:rPr>
                <w:color w:val="000000"/>
              </w:rPr>
            </w:pPr>
            <w:r>
              <w:rPr>
                <w:rFonts w:ascii="Arial" w:hAnsi="Arial" w:cs="Arial"/>
                <w:color w:val="000000"/>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28.10.2018.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0.33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Kršić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0.34</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Dodani dionici, poboljšane definicije funkcionalnih zahtjeva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proofErr w:type="spellStart"/>
            <w:r w:rsidRPr="009576E6">
              <w:rPr>
                <w:rFonts w:ascii="Arial" w:hAnsi="Arial" w:cs="Arial"/>
                <w:color w:val="000000"/>
              </w:rPr>
              <w:t>Assouline</w:t>
            </w:r>
            <w:proofErr w:type="spellEnd"/>
            <w:r w:rsidRPr="009576E6">
              <w:rPr>
                <w:rFonts w:ascii="Arial" w:hAnsi="Arial" w:cs="Arial"/>
                <w:color w:val="000000"/>
              </w:rPr>
              <w:t>, Dukić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777FF7" w:rsidP="006F7AC1">
            <w:pPr>
              <w:spacing w:line="360" w:lineRule="auto"/>
              <w:rPr>
                <w:color w:val="000000"/>
              </w:rPr>
            </w:pPr>
            <w:r w:rsidRPr="009576E6">
              <w:rPr>
                <w:rFonts w:ascii="Arial" w:hAnsi="Arial" w:cs="Arial"/>
                <w:color w:val="000000"/>
              </w:rPr>
              <w:t>0.3</w:t>
            </w:r>
            <w:r>
              <w:rPr>
                <w:rFonts w:ascii="Arial" w:hAnsi="Arial" w:cs="Arial"/>
                <w:color w:val="000000"/>
              </w:rPr>
              <w:t>5</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777FF7" w:rsidRDefault="00777FF7" w:rsidP="006F7AC1">
            <w:pPr>
              <w:spacing w:line="360" w:lineRule="auto"/>
              <w:rPr>
                <w:rFonts w:ascii="Arial" w:hAnsi="Arial" w:cs="Arial"/>
                <w:color w:val="000000"/>
              </w:rPr>
            </w:pPr>
            <w:r>
              <w:rPr>
                <w:rFonts w:ascii="Arial" w:hAnsi="Arial" w:cs="Arial"/>
                <w:color w:val="000000"/>
              </w:rPr>
              <w:t>Kombiniranje sekvencijskih dijagramima.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777FF7" w:rsidP="006F7AC1">
            <w:pPr>
              <w:spacing w:line="360" w:lineRule="auto"/>
              <w:rPr>
                <w:color w:val="000000"/>
              </w:rPr>
            </w:pPr>
            <w:proofErr w:type="spellStart"/>
            <w:r>
              <w:rPr>
                <w:rFonts w:ascii="Arial" w:hAnsi="Arial" w:cs="Arial"/>
                <w:color w:val="000000"/>
              </w:rPr>
              <w:t>Kurtović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777FF7" w:rsidP="006F7AC1">
            <w:pPr>
              <w:spacing w:line="360" w:lineRule="auto"/>
              <w:rPr>
                <w:color w:val="000000"/>
              </w:rPr>
            </w:pPr>
            <w:r>
              <w:rPr>
                <w:rFonts w:ascii="Arial" w:hAnsi="Arial" w:cs="Arial"/>
                <w:color w:val="000000"/>
              </w:rPr>
              <w:t>5.11.2018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Naslov1"/>
        <w:numPr>
          <w:ilvl w:val="0"/>
          <w:numId w:val="4"/>
        </w:numPr>
      </w:pPr>
      <w:r>
        <w:t>Opis projektnog zadatka</w:t>
      </w:r>
    </w:p>
    <w:p w:rsidR="00864046" w:rsidRDefault="00864046"/>
    <w:p w:rsidR="00864046" w:rsidRDefault="006F7AC1" w:rsidP="00A06820">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Ime</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Prezime</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Lozinka</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Adresa stanovanja</w:t>
      </w:r>
    </w:p>
    <w:p w:rsidR="00864046" w:rsidRDefault="006F7AC1" w:rsidP="00A06820">
      <w:pPr>
        <w:pStyle w:val="Tijeloteksta"/>
        <w:numPr>
          <w:ilvl w:val="0"/>
          <w:numId w:val="5"/>
        </w:numPr>
        <w:tabs>
          <w:tab w:val="left" w:pos="0"/>
        </w:tabs>
        <w:spacing w:before="57" w:after="57"/>
        <w:ind w:left="707" w:hanging="283"/>
        <w:jc w:val="both"/>
      </w:pPr>
      <w:r>
        <w:rPr>
          <w:rFonts w:ascii="Arial" w:hAnsi="Arial"/>
          <w:color w:val="000000"/>
        </w:rPr>
        <w:t>Adresa e-pošte</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Aplikacija razlikuje četiri vrste korisnika:</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Stanovnik četvrti</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Vijećnik</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Moderator četvrti</w:t>
      </w:r>
    </w:p>
    <w:p w:rsidR="00864046" w:rsidRDefault="006F7AC1" w:rsidP="00A06820">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rsidP="00A06820">
      <w:pPr>
        <w:pStyle w:val="Tijeloteksta"/>
        <w:spacing w:before="57" w:after="57"/>
        <w:jc w:val="both"/>
        <w:rPr>
          <w:rFonts w:ascii="Arial" w:hAnsi="Arial"/>
        </w:rPr>
      </w:pPr>
    </w:p>
    <w:p w:rsidR="00864046" w:rsidRDefault="006F7AC1" w:rsidP="00A06820">
      <w:pPr>
        <w:pStyle w:val="Tijeloteksta"/>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rsidP="00A06820">
      <w:pPr>
        <w:spacing w:line="360" w:lineRule="auto"/>
        <w:jc w:val="both"/>
        <w:rPr>
          <w:color w:val="000000"/>
        </w:rPr>
      </w:pPr>
    </w:p>
    <w:p w:rsidR="00864046" w:rsidRDefault="00864046" w:rsidP="00A06820">
      <w:pPr>
        <w:spacing w:line="360" w:lineRule="auto"/>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Naslov1"/>
        <w:numPr>
          <w:ilvl w:val="0"/>
          <w:numId w:val="4"/>
        </w:numPr>
        <w:tabs>
          <w:tab w:val="left" w:pos="360"/>
        </w:tabs>
        <w:spacing w:line="360" w:lineRule="auto"/>
      </w:pPr>
      <w:r>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Naslov1"/>
        <w:numPr>
          <w:ilvl w:val="0"/>
          <w:numId w:val="4"/>
        </w:numPr>
        <w:tabs>
          <w:tab w:val="left" w:pos="360"/>
        </w:tabs>
        <w:spacing w:line="360" w:lineRule="auto"/>
      </w:pPr>
      <w:r>
        <w:t>Funkcionalni zahtjevi</w:t>
      </w:r>
    </w:p>
    <w:p w:rsidR="00864046" w:rsidRDefault="006F7AC1">
      <w:pPr>
        <w:rPr>
          <w:rFonts w:ascii="Arial" w:hAnsi="Arial" w:cs="Arial"/>
          <w:b/>
        </w:rPr>
      </w:pPr>
      <w:r>
        <w:rPr>
          <w:rFonts w:ascii="Arial" w:hAnsi="Arial" w:cs="Arial"/>
          <w:b/>
        </w:rPr>
        <w:t>Dionici: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Stanovnik četvrti</w:t>
      </w:r>
    </w:p>
    <w:p w:rsidR="009576E6" w:rsidRDefault="006F7AC1" w:rsidP="009576E6">
      <w:pPr>
        <w:pStyle w:val="Odlomakpopisa"/>
        <w:numPr>
          <w:ilvl w:val="0"/>
          <w:numId w:val="5"/>
        </w:numPr>
        <w:rPr>
          <w:rFonts w:ascii="Arial" w:hAnsi="Arial" w:cs="Arial"/>
          <w:sz w:val="24"/>
          <w:szCs w:val="24"/>
        </w:rPr>
      </w:pPr>
      <w:r>
        <w:rPr>
          <w:rFonts w:ascii="Arial" w:hAnsi="Arial" w:cs="Arial"/>
          <w:sz w:val="24"/>
          <w:szCs w:val="24"/>
        </w:rPr>
        <w:t xml:space="preserve">Vijećnik </w:t>
      </w:r>
    </w:p>
    <w:p w:rsidR="009576E6" w:rsidRDefault="009576E6" w:rsidP="009576E6">
      <w:pPr>
        <w:pStyle w:val="Odlomakpopisa"/>
        <w:numPr>
          <w:ilvl w:val="0"/>
          <w:numId w:val="5"/>
        </w:numPr>
        <w:rPr>
          <w:rFonts w:ascii="Arial" w:hAnsi="Arial" w:cs="Arial"/>
          <w:sz w:val="24"/>
          <w:szCs w:val="24"/>
        </w:rPr>
      </w:pPr>
      <w:r>
        <w:rPr>
          <w:rFonts w:ascii="Arial" w:hAnsi="Arial" w:cs="Arial"/>
          <w:sz w:val="24"/>
          <w:szCs w:val="24"/>
        </w:rPr>
        <w:t>Razvojni programer</w:t>
      </w:r>
    </w:p>
    <w:p w:rsidR="00864046" w:rsidRPr="009576E6" w:rsidRDefault="009576E6" w:rsidP="009576E6">
      <w:pPr>
        <w:pStyle w:val="Odlomakpopisa"/>
        <w:numPr>
          <w:ilvl w:val="0"/>
          <w:numId w:val="5"/>
        </w:numPr>
        <w:rPr>
          <w:rFonts w:ascii="Arial" w:hAnsi="Arial" w:cs="Arial"/>
          <w:sz w:val="24"/>
          <w:szCs w:val="24"/>
        </w:rPr>
      </w:pPr>
      <w:r>
        <w:rPr>
          <w:rFonts w:ascii="Arial" w:hAnsi="Arial" w:cs="Arial"/>
          <w:sz w:val="24"/>
          <w:szCs w:val="24"/>
        </w:rPr>
        <w:t>Naručitelj proizvoda (FER)</w:t>
      </w:r>
    </w:p>
    <w:p w:rsidR="009576E6" w:rsidRDefault="006F7AC1">
      <w:pPr>
        <w:rPr>
          <w:rFonts w:ascii="Arial" w:hAnsi="Arial" w:cs="Arial"/>
          <w:b/>
        </w:rPr>
      </w:pPr>
      <w:r>
        <w:rPr>
          <w:rFonts w:ascii="Arial" w:hAnsi="Arial" w:cs="Arial"/>
          <w:b/>
        </w:rPr>
        <w:t>Aktori i njihovi funkcionalni zahtjevi:</w:t>
      </w:r>
    </w:p>
    <w:p w:rsidR="00864046" w:rsidRPr="009576E6" w:rsidRDefault="006F7AC1" w:rsidP="009576E6">
      <w:pPr>
        <w:spacing w:before="120"/>
        <w:rPr>
          <w:rFonts w:ascii="Arial" w:hAnsi="Arial" w:cs="Arial"/>
          <w:b/>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w:t>
      </w:r>
      <w:r w:rsidR="00F37AE7">
        <w:rPr>
          <w:rFonts w:ascii="Arial" w:hAnsi="Arial" w:cs="Arial"/>
          <w:sz w:val="24"/>
          <w:szCs w:val="24"/>
        </w:rPr>
        <w:t xml:space="preserve"> </w:t>
      </w:r>
      <w:r>
        <w:rPr>
          <w:rFonts w:ascii="Arial" w:hAnsi="Arial" w:cs="Arial"/>
          <w:sz w:val="24"/>
          <w:szCs w:val="24"/>
        </w:rPr>
        <w:t>„Vijeće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Pr="00363AE4" w:rsidRDefault="00BA6249" w:rsidP="00363AE4">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363AE4">
      <w:pPr>
        <w:ind w:left="2160"/>
        <w:rPr>
          <w:rFonts w:ascii="Arial" w:hAnsi="Arial" w:cs="Arial"/>
          <w:color w:val="000000"/>
        </w:rPr>
      </w:pPr>
      <w:r w:rsidRPr="006F7AC1">
        <w:rPr>
          <w:rFonts w:ascii="Arial" w:hAnsi="Arial" w:cs="Arial"/>
          <w:color w:val="000000"/>
        </w:rPr>
        <w:t>2. Prijedlog se uklanja iz baze podatak</w:t>
      </w:r>
      <w:r w:rsidR="00363AE4">
        <w:rPr>
          <w:rFonts w:ascii="Arial" w:hAnsi="Arial" w:cs="Arial"/>
          <w:color w:val="000000"/>
        </w:rPr>
        <w:t>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bookmarkStart w:id="8" w:name="_GoBack"/>
      <w:bookmarkEnd w:id="8"/>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9" w:name="_4d34og8"/>
      <w:bookmarkEnd w:id="9"/>
      <w:r>
        <w:br w:type="page"/>
      </w:r>
    </w:p>
    <w:p w:rsidR="006776C6" w:rsidRDefault="006776C6" w:rsidP="006776C6">
      <w:pPr>
        <w:pStyle w:val="Naslov1"/>
      </w:pPr>
      <w:r>
        <w:t>Dijagrami obrazaca uporabe</w:t>
      </w:r>
    </w:p>
    <w:p w:rsidR="006776C6" w:rsidRDefault="006776C6" w:rsidP="006776C6">
      <w:pPr>
        <w:keepNext/>
      </w:pPr>
      <w:r>
        <w:rPr>
          <w:noProof/>
          <w:lang w:eastAsia="hr-HR"/>
        </w:rPr>
        <w:drawing>
          <wp:inline distT="0" distB="0" distL="0" distR="0">
            <wp:extent cx="5287372" cy="4533900"/>
            <wp:effectExtent l="19050" t="0" r="8528"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tretch>
                      <a:fillRect/>
                    </a:stretch>
                  </pic:blipFill>
                  <pic:spPr bwMode="auto">
                    <a:xfrm>
                      <a:off x="0" y="0"/>
                      <a:ext cx="5287372" cy="453390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1</w:t>
      </w:r>
      <w:r w:rsidR="00827AA6">
        <w:rPr>
          <w:noProof/>
        </w:rPr>
        <w:fldChar w:fldCharType="end"/>
      </w:r>
      <w:r>
        <w:t>: Vršni dijagram obrazaca uporabe</w:t>
      </w:r>
    </w:p>
    <w:p w:rsidR="006776C6" w:rsidRDefault="006776C6" w:rsidP="006776C6">
      <w:pPr>
        <w:keepNext/>
      </w:pPr>
      <w:r>
        <w:rPr>
          <w:noProof/>
          <w:lang w:eastAsia="hr-HR"/>
        </w:rPr>
        <w:drawing>
          <wp:inline distT="0" distB="0" distL="0" distR="0">
            <wp:extent cx="5711818" cy="4095750"/>
            <wp:effectExtent l="19050" t="0" r="3182"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tretch>
                      <a:fillRect/>
                    </a:stretch>
                  </pic:blipFill>
                  <pic:spPr bwMode="auto">
                    <a:xfrm>
                      <a:off x="0" y="0"/>
                      <a:ext cx="5711818" cy="4095750"/>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2</w:t>
      </w:r>
      <w:r w:rsidR="00827AA6">
        <w:rPr>
          <w:noProof/>
        </w:rPr>
        <w:fldChar w:fldCharType="end"/>
      </w:r>
      <w:r>
        <w:t xml:space="preserve">: Dijagram obrazaca uporabe </w:t>
      </w:r>
      <w:r>
        <w:rPr>
          <w:noProof/>
        </w:rPr>
        <w:t>- Rad na forumu</w:t>
      </w:r>
    </w:p>
    <w:p w:rsidR="006776C6" w:rsidRDefault="006776C6" w:rsidP="006776C6">
      <w:pPr>
        <w:keepNext/>
      </w:pPr>
      <w:r>
        <w:rPr>
          <w:noProof/>
          <w:lang w:eastAsia="hr-HR"/>
        </w:rPr>
        <w:drawing>
          <wp:inline distT="0" distB="0" distL="0" distR="0">
            <wp:extent cx="5753100" cy="4265141"/>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tretch>
                      <a:fillRect/>
                    </a:stretch>
                  </pic:blipFill>
                  <pic:spPr bwMode="auto">
                    <a:xfrm>
                      <a:off x="0" y="0"/>
                      <a:ext cx="5753100" cy="4265141"/>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3</w:t>
      </w:r>
      <w:r w:rsidR="00827AA6">
        <w:rPr>
          <w:noProof/>
        </w:rPr>
        <w:fldChar w:fldCharType="end"/>
      </w:r>
      <w:r>
        <w:t>: Dijagram obrazaca uporabe - cjelina "Događanja"</w:t>
      </w:r>
    </w:p>
    <w:p w:rsidR="006776C6" w:rsidRDefault="006776C6" w:rsidP="006776C6">
      <w:pPr>
        <w:keepNext/>
      </w:pPr>
      <w:r>
        <w:rPr>
          <w:noProof/>
          <w:lang w:eastAsia="hr-HR"/>
        </w:rPr>
        <w:drawing>
          <wp:inline distT="0" distB="0" distL="0" distR="0">
            <wp:extent cx="5753100" cy="5309549"/>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tretch>
                      <a:fillRect/>
                    </a:stretch>
                  </pic:blipFill>
                  <pic:spPr bwMode="auto">
                    <a:xfrm>
                      <a:off x="0" y="0"/>
                      <a:ext cx="5753100" cy="5309549"/>
                    </a:xfrm>
                    <a:prstGeom prst="rect">
                      <a:avLst/>
                    </a:prstGeom>
                    <a:noFill/>
                    <a:ln w="9525">
                      <a:noFill/>
                      <a:miter lim="800000"/>
                      <a:headEnd/>
                      <a:tailEnd/>
                    </a:ln>
                  </pic:spPr>
                </pic:pic>
              </a:graphicData>
            </a:graphic>
          </wp:inline>
        </w:drawing>
      </w:r>
    </w:p>
    <w:p w:rsidR="006776C6" w:rsidRDefault="006776C6" w:rsidP="006776C6">
      <w:pPr>
        <w:pStyle w:val="Opisslike"/>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4</w:t>
      </w:r>
      <w:r w:rsidR="00827AA6">
        <w:rPr>
          <w:noProof/>
        </w:rPr>
        <w:fldChar w:fldCharType="end"/>
      </w:r>
      <w:r>
        <w:t>: Dijagram obrazaca uporabe - cjelina "Vijeće četvrti"</w:t>
      </w:r>
    </w:p>
    <w:p w:rsidR="006776C6" w:rsidRDefault="006776C6" w:rsidP="006776C6">
      <w:pPr>
        <w:keepNext/>
      </w:pPr>
      <w:r>
        <w:rPr>
          <w:noProof/>
          <w:lang w:eastAsia="hr-HR"/>
        </w:rPr>
        <w:drawing>
          <wp:inline distT="0" distB="0" distL="0" distR="0">
            <wp:extent cx="5682407"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tretch>
                      <a:fillRect/>
                    </a:stretch>
                  </pic:blipFill>
                  <pic:spPr bwMode="auto">
                    <a:xfrm>
                      <a:off x="0" y="0"/>
                      <a:ext cx="5682407" cy="4667250"/>
                    </a:xfrm>
                    <a:prstGeom prst="rect">
                      <a:avLst/>
                    </a:prstGeom>
                    <a:noFill/>
                    <a:ln w="9525">
                      <a:noFill/>
                      <a:miter lim="800000"/>
                      <a:headEnd/>
                      <a:tailEnd/>
                    </a:ln>
                  </pic:spPr>
                </pic:pic>
              </a:graphicData>
            </a:graphic>
          </wp:inline>
        </w:drawing>
      </w:r>
    </w:p>
    <w:p w:rsidR="006776C6" w:rsidRPr="006776C6" w:rsidRDefault="006776C6" w:rsidP="006776C6">
      <w:pPr>
        <w:pStyle w:val="Opisslike"/>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5</w:t>
      </w:r>
      <w:r w:rsidR="00827AA6">
        <w:rPr>
          <w:noProof/>
        </w:rPr>
        <w:fldChar w:fldCharType="end"/>
      </w:r>
      <w:r>
        <w:t>: Dijagram obrazaca uporabe - Rad sa četvrtima</w:t>
      </w:r>
    </w:p>
    <w:p w:rsidR="00DF670D" w:rsidRDefault="00DF670D">
      <w:pPr>
        <w:rPr>
          <w:color w:val="000000"/>
        </w:rPr>
      </w:pPr>
    </w:p>
    <w:p w:rsidR="00DF670D" w:rsidRDefault="00DF670D">
      <w:pPr>
        <w:rPr>
          <w:color w:val="000000"/>
        </w:rPr>
      </w:pPr>
      <w:r>
        <w:rPr>
          <w:color w:val="000000"/>
        </w:rPr>
        <w:br w:type="page"/>
      </w:r>
    </w:p>
    <w:p w:rsidR="00DF670D" w:rsidRDefault="00DF670D" w:rsidP="00DF670D">
      <w:pPr>
        <w:pStyle w:val="Naslov1"/>
      </w:pPr>
      <w:r>
        <w:t>Sekvencijski dijagrami</w:t>
      </w:r>
    </w:p>
    <w:p w:rsidR="00DF670D" w:rsidRDefault="00DF670D">
      <w:pPr>
        <w:rPr>
          <w:color w:val="000000"/>
        </w:rPr>
      </w:pPr>
    </w:p>
    <w:p w:rsidR="00DF670D" w:rsidRDefault="00DF670D" w:rsidP="00DF670D">
      <w:pPr>
        <w:keepNext/>
      </w:pPr>
      <w:r>
        <w:rPr>
          <w:noProof/>
          <w:color w:val="000000"/>
          <w:lang w:eastAsia="hr-HR"/>
        </w:rPr>
        <w:drawing>
          <wp:inline distT="0" distB="0" distL="0" distR="0">
            <wp:extent cx="5715000" cy="3705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DF670D" w:rsidRDefault="00DF670D" w:rsidP="00DF670D">
      <w:pPr>
        <w:pStyle w:val="Opisslike"/>
      </w:pPr>
      <w:r>
        <w:t>Slika 6: UC2: Otvaranje povlaštenih korisničkih računa</w:t>
      </w:r>
    </w:p>
    <w:p w:rsidR="006706E4" w:rsidRDefault="006706E4" w:rsidP="006706E4">
      <w:pPr>
        <w:pStyle w:val="Opisslike"/>
        <w:keepNext/>
      </w:pPr>
      <w:r>
        <w:rPr>
          <w:noProof/>
        </w:rPr>
        <w:drawing>
          <wp:inline distT="0" distB="0" distL="0" distR="0">
            <wp:extent cx="5641920" cy="4526861"/>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200" cy="4539924"/>
                    </a:xfrm>
                    <a:prstGeom prst="rect">
                      <a:avLst/>
                    </a:prstGeom>
                    <a:noFill/>
                    <a:ln>
                      <a:noFill/>
                    </a:ln>
                  </pic:spPr>
                </pic:pic>
              </a:graphicData>
            </a:graphic>
          </wp:inline>
        </w:drawing>
      </w:r>
    </w:p>
    <w:p w:rsidR="006706E4" w:rsidRDefault="006706E4" w:rsidP="006706E4">
      <w:pPr>
        <w:pStyle w:val="Opisslike"/>
      </w:pPr>
      <w:r>
        <w:t>Slika 7: UC5 i UC8: Objavljivanje na forumu i Pregled objava na forumu</w:t>
      </w:r>
    </w:p>
    <w:p w:rsidR="006706E4" w:rsidRDefault="006706E4" w:rsidP="00DF670D">
      <w:pPr>
        <w:pStyle w:val="Opisslike"/>
      </w:pPr>
    </w:p>
    <w:p w:rsidR="00DF670D" w:rsidRDefault="00DF670D" w:rsidP="00DF670D">
      <w:pPr>
        <w:keepNext/>
      </w:pPr>
      <w:r>
        <w:rPr>
          <w:noProof/>
          <w:color w:val="000000"/>
          <w:lang w:eastAsia="hr-HR"/>
        </w:rPr>
        <w:drawing>
          <wp:inline distT="0" distB="0" distL="0" distR="0">
            <wp:extent cx="5753100" cy="30289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DF670D" w:rsidRDefault="00DF670D" w:rsidP="00DF670D">
      <w:pPr>
        <w:pStyle w:val="Opisslike"/>
      </w:pPr>
      <w:r>
        <w:t xml:space="preserve">Slika </w:t>
      </w:r>
      <w:r w:rsidR="00E76DBF">
        <w:t>8</w:t>
      </w:r>
      <w:r>
        <w:t xml:space="preserve">: UC9: Stvaranje teme na forumu </w:t>
      </w:r>
    </w:p>
    <w:p w:rsidR="00DF670D" w:rsidRDefault="00DF670D" w:rsidP="00DF670D">
      <w:pPr>
        <w:keepNext/>
      </w:pPr>
      <w:r>
        <w:rPr>
          <w:noProof/>
          <w:color w:val="000000"/>
          <w:lang w:eastAsia="hr-HR"/>
        </w:rPr>
        <w:drawing>
          <wp:inline distT="0" distB="0" distL="0" distR="0">
            <wp:extent cx="5762625" cy="34861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rsidR="0008198B" w:rsidRDefault="00DF670D" w:rsidP="00DF670D">
      <w:pPr>
        <w:pStyle w:val="Opisslike"/>
      </w:pPr>
      <w:r>
        <w:t xml:space="preserve">Slika </w:t>
      </w:r>
      <w:r w:rsidR="00861F95">
        <w:t>9</w:t>
      </w:r>
      <w:r>
        <w:t>: UC11: Uklanjanje objava s foruma</w:t>
      </w:r>
    </w:p>
    <w:p w:rsidR="0008198B" w:rsidRDefault="0008198B" w:rsidP="0008198B">
      <w:pPr>
        <w:keepNext/>
      </w:pPr>
      <w:r>
        <w:rPr>
          <w:noProof/>
          <w:lang w:eastAsia="hr-HR"/>
        </w:rPr>
        <w:drawing>
          <wp:inline distT="0" distB="0" distL="0" distR="0">
            <wp:extent cx="5760720" cy="7166610"/>
            <wp:effectExtent l="19050" t="0" r="0" b="0"/>
            <wp:docPr id="15"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2 i UC13_ Prijedlog najave događaja i Objavljivanje u cjelini _Događanja_.png"/>
                    <pic:cNvPicPr/>
                  </pic:nvPicPr>
                  <pic:blipFill>
                    <a:blip r:embed="rId16" cstate="print"/>
                    <a:stretch>
                      <a:fillRect/>
                    </a:stretch>
                  </pic:blipFill>
                  <pic:spPr>
                    <a:xfrm>
                      <a:off x="0" y="0"/>
                      <a:ext cx="5760720" cy="7166610"/>
                    </a:xfrm>
                    <a:prstGeom prst="rect">
                      <a:avLst/>
                    </a:prstGeom>
                  </pic:spPr>
                </pic:pic>
              </a:graphicData>
            </a:graphic>
          </wp:inline>
        </w:drawing>
      </w:r>
    </w:p>
    <w:p w:rsidR="0008198B" w:rsidRDefault="0008198B" w:rsidP="0008198B">
      <w:pPr>
        <w:pStyle w:val="Opisslike"/>
      </w:pPr>
      <w:r>
        <w:t xml:space="preserve">Slika </w:t>
      </w:r>
      <w:r w:rsidR="008A6FA0">
        <w:rPr>
          <w:noProof/>
        </w:rPr>
        <w:t>10</w:t>
      </w:r>
      <w:r>
        <w:t>: UC12 i UC13: Prijedlog najave događaja i Objavljivanje u cjelini "Događanja"</w:t>
      </w:r>
    </w:p>
    <w:p w:rsidR="00DF670D" w:rsidRDefault="00DF670D" w:rsidP="00DF670D">
      <w:pPr>
        <w:keepNext/>
      </w:pPr>
    </w:p>
    <w:p w:rsidR="00DF670D" w:rsidRDefault="00004978" w:rsidP="00DF670D">
      <w:pPr>
        <w:keepNext/>
      </w:pPr>
      <w:r>
        <w:rPr>
          <w:noProof/>
        </w:rPr>
        <w:drawing>
          <wp:inline distT="0" distB="0" distL="0" distR="0">
            <wp:extent cx="5763970" cy="6648216"/>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323" cy="6670538"/>
                    </a:xfrm>
                    <a:prstGeom prst="rect">
                      <a:avLst/>
                    </a:prstGeom>
                    <a:noFill/>
                    <a:ln>
                      <a:noFill/>
                    </a:ln>
                  </pic:spPr>
                </pic:pic>
              </a:graphicData>
            </a:graphic>
          </wp:inline>
        </w:drawing>
      </w:r>
    </w:p>
    <w:p w:rsidR="00DF670D" w:rsidRDefault="00DF670D" w:rsidP="00DF670D">
      <w:pPr>
        <w:pStyle w:val="Opisslike"/>
      </w:pPr>
      <w:r>
        <w:t>Slika  11: UC18</w:t>
      </w:r>
      <w:r w:rsidR="0063310A">
        <w:t xml:space="preserve"> i UC19</w:t>
      </w:r>
      <w:r>
        <w:t>: Uređivanje četvrti</w:t>
      </w:r>
      <w:r w:rsidR="0063310A">
        <w:t xml:space="preserve"> i Brisanje četvrti</w:t>
      </w:r>
    </w:p>
    <w:p w:rsidR="00DF670D" w:rsidRDefault="00DF670D">
      <w:pPr>
        <w:rPr>
          <w:color w:val="000000"/>
        </w:rPr>
      </w:pPr>
      <w:r>
        <w:rPr>
          <w:color w:val="000000"/>
        </w:rPr>
        <w:br w:type="page"/>
      </w:r>
    </w:p>
    <w:p w:rsidR="00864046" w:rsidRDefault="00864046">
      <w:pPr>
        <w:rPr>
          <w:color w:val="000000"/>
        </w:rPr>
      </w:pPr>
    </w:p>
    <w:p w:rsidR="00864046" w:rsidRDefault="006F7AC1">
      <w:pPr>
        <w:pStyle w:val="Naslov1"/>
        <w:numPr>
          <w:ilvl w:val="0"/>
          <w:numId w:val="4"/>
        </w:numPr>
        <w:tabs>
          <w:tab w:val="left" w:pos="360"/>
        </w:tabs>
        <w:spacing w:line="360" w:lineRule="auto"/>
      </w:pPr>
      <w:r>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(is)koristivost,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Naslov1"/>
        <w:numPr>
          <w:ilvl w:val="0"/>
          <w:numId w:val="4"/>
        </w:numPr>
      </w:pPr>
      <w:r>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Naslov2"/>
        <w:numPr>
          <w:ilvl w:val="1"/>
          <w:numId w:val="4"/>
        </w:numPr>
      </w:pPr>
      <w:r>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Naslov2"/>
        <w:numPr>
          <w:ilvl w:val="1"/>
          <w:numId w:val="4"/>
        </w:numPr>
      </w:pPr>
      <w:r>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Naslov2"/>
        <w:numPr>
          <w:ilvl w:val="1"/>
          <w:numId w:val="4"/>
        </w:numPr>
      </w:pPr>
      <w:r>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Naslov2"/>
        <w:numPr>
          <w:ilvl w:val="1"/>
          <w:numId w:val="4"/>
        </w:numPr>
      </w:pPr>
      <w:r>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Naslov1"/>
        <w:numPr>
          <w:ilvl w:val="0"/>
          <w:numId w:val="4"/>
        </w:numPr>
      </w:pPr>
      <w:r>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Naslov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Naslov2"/>
        <w:numPr>
          <w:ilvl w:val="1"/>
          <w:numId w:val="4"/>
        </w:numPr>
      </w:pPr>
      <w:r>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Naslov2"/>
        <w:numPr>
          <w:ilvl w:val="1"/>
          <w:numId w:val="4"/>
        </w:numPr>
      </w:pPr>
      <w:r>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Naslov2"/>
        <w:numPr>
          <w:ilvl w:val="1"/>
          <w:numId w:val="4"/>
        </w:numPr>
      </w:pPr>
      <w:r>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Naslov2"/>
        <w:numPr>
          <w:ilvl w:val="1"/>
          <w:numId w:val="4"/>
        </w:numPr>
      </w:pPr>
      <w:r>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Naslov2"/>
        <w:numPr>
          <w:ilvl w:val="1"/>
          <w:numId w:val="4"/>
        </w:numPr>
      </w:pPr>
      <w:r>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Naslov1"/>
        <w:numPr>
          <w:ilvl w:val="0"/>
          <w:numId w:val="4"/>
        </w:numPr>
      </w:pPr>
      <w:r>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Naslov1"/>
        <w:numPr>
          <w:ilvl w:val="0"/>
          <w:numId w:val="4"/>
        </w:numPr>
      </w:pPr>
      <w:r>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8">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9">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20">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21">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22">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23">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24">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25">
        <w:r>
          <w:rPr>
            <w:rStyle w:val="ListLabel56"/>
          </w:rPr>
          <w:t>http://astah.net/editions/community/</w:t>
        </w:r>
      </w:hyperlink>
      <w:r>
        <w:br w:type="page"/>
      </w:r>
    </w:p>
    <w:p w:rsidR="00864046" w:rsidRDefault="006F7AC1">
      <w:pPr>
        <w:pStyle w:val="Naslov1"/>
        <w:tabs>
          <w:tab w:val="left" w:pos="360"/>
        </w:tabs>
        <w:spacing w:line="360" w:lineRule="auto"/>
        <w:ind w:left="360" w:firstLine="0"/>
      </w:pPr>
      <w:bookmarkStart w:id="35" w:name="_ihv636"/>
      <w:bookmarkEnd w:id="35"/>
      <w:r>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Naslov1"/>
        <w:tabs>
          <w:tab w:val="left" w:pos="360"/>
        </w:tabs>
        <w:spacing w:line="360" w:lineRule="auto"/>
        <w:ind w:left="360" w:firstLine="0"/>
      </w:pPr>
      <w:r>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Naslov1"/>
        <w:tabs>
          <w:tab w:val="left" w:pos="360"/>
        </w:tabs>
        <w:spacing w:line="360" w:lineRule="auto"/>
        <w:ind w:left="360" w:firstLine="0"/>
      </w:pPr>
      <w:bookmarkStart w:id="37" w:name="_1hmsyys"/>
      <w:bookmarkEnd w:id="37"/>
      <w:r>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Isječak 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6"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Naslov1"/>
        <w:ind w:left="360" w:firstLine="0"/>
      </w:pPr>
      <w:r>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7"/>
      <w:footerReference w:type="default" r:id="rId28"/>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431" w:rsidRDefault="00A87431">
      <w:r>
        <w:separator/>
      </w:r>
    </w:p>
  </w:endnote>
  <w:endnote w:type="continuationSeparator" w:id="0">
    <w:p w:rsidR="00A87431" w:rsidRDefault="00A8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1A" w:rsidRDefault="0036511A">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rPr>
        <w:noProof/>
      </w:rPr>
      <w:t>2</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rPr>
        <w:noProof/>
      </w:rPr>
      <w:t>42</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36511A" w:rsidRDefault="0036511A">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431" w:rsidRDefault="00A87431">
      <w:r>
        <w:separator/>
      </w:r>
    </w:p>
  </w:footnote>
  <w:footnote w:type="continuationSeparator" w:id="0">
    <w:p w:rsidR="00A87431" w:rsidRDefault="00A87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11A" w:rsidRDefault="0036511A">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046"/>
    <w:rsid w:val="00004978"/>
    <w:rsid w:val="0008198B"/>
    <w:rsid w:val="000B2038"/>
    <w:rsid w:val="000F11C6"/>
    <w:rsid w:val="001B373A"/>
    <w:rsid w:val="00243E06"/>
    <w:rsid w:val="0028103C"/>
    <w:rsid w:val="00284E01"/>
    <w:rsid w:val="00342D74"/>
    <w:rsid w:val="00363AE4"/>
    <w:rsid w:val="0036511A"/>
    <w:rsid w:val="00404C08"/>
    <w:rsid w:val="004F41CD"/>
    <w:rsid w:val="00530224"/>
    <w:rsid w:val="005320E2"/>
    <w:rsid w:val="005D342C"/>
    <w:rsid w:val="0063310A"/>
    <w:rsid w:val="00652566"/>
    <w:rsid w:val="006706E4"/>
    <w:rsid w:val="006776C6"/>
    <w:rsid w:val="006B131E"/>
    <w:rsid w:val="006F7AC1"/>
    <w:rsid w:val="00777FF7"/>
    <w:rsid w:val="00827AA6"/>
    <w:rsid w:val="00840134"/>
    <w:rsid w:val="00861F95"/>
    <w:rsid w:val="00863DD8"/>
    <w:rsid w:val="00864046"/>
    <w:rsid w:val="008862A4"/>
    <w:rsid w:val="008A62E5"/>
    <w:rsid w:val="008A6FA0"/>
    <w:rsid w:val="009576E6"/>
    <w:rsid w:val="00A06820"/>
    <w:rsid w:val="00A87431"/>
    <w:rsid w:val="00A93A88"/>
    <w:rsid w:val="00A93D87"/>
    <w:rsid w:val="00A95A89"/>
    <w:rsid w:val="00AB4826"/>
    <w:rsid w:val="00AB70F6"/>
    <w:rsid w:val="00AF58B6"/>
    <w:rsid w:val="00B45744"/>
    <w:rsid w:val="00BA6249"/>
    <w:rsid w:val="00BD45D3"/>
    <w:rsid w:val="00C82629"/>
    <w:rsid w:val="00CA2208"/>
    <w:rsid w:val="00CD5D1B"/>
    <w:rsid w:val="00D33264"/>
    <w:rsid w:val="00DD573B"/>
    <w:rsid w:val="00DF670D"/>
    <w:rsid w:val="00E24CBB"/>
    <w:rsid w:val="00E72DA8"/>
    <w:rsid w:val="00E75A79"/>
    <w:rsid w:val="00E76DBF"/>
    <w:rsid w:val="00F30BFF"/>
    <w:rsid w:val="00F37AE7"/>
    <w:rsid w:val="00F5436B"/>
    <w:rsid w:val="00FF04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5144"/>
  <w15:docId w15:val="{2B0B8D6E-5932-41AD-93FC-EF7D1599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style>
  <w:style w:type="paragraph" w:styleId="Naslov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Tijeloteksta"/>
    <w:qFormat/>
    <w:rsid w:val="00243E06"/>
    <w:pPr>
      <w:keepNext/>
      <w:spacing w:before="240" w:after="120"/>
    </w:pPr>
    <w:rPr>
      <w:rFonts w:ascii="Liberation Sans" w:eastAsia="Verdana" w:hAnsi="Liberation Sans" w:cs="Noto Sans Devanagari"/>
      <w:sz w:val="28"/>
      <w:szCs w:val="28"/>
    </w:rPr>
  </w:style>
  <w:style w:type="paragraph" w:styleId="Tijeloteksta">
    <w:name w:val="Body Text"/>
    <w:basedOn w:val="Normal"/>
    <w:rsid w:val="00243E06"/>
    <w:pPr>
      <w:spacing w:after="140" w:line="276" w:lineRule="auto"/>
    </w:pPr>
  </w:style>
  <w:style w:type="paragraph" w:styleId="Popis">
    <w:name w:val="List"/>
    <w:basedOn w:val="Tijeloteksta"/>
    <w:rsid w:val="00243E06"/>
    <w:rPr>
      <w:rFonts w:cs="Noto Sans Devanagari"/>
    </w:rPr>
  </w:style>
  <w:style w:type="paragraph" w:styleId="Opisslike">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Naslov">
    <w:name w:val="Title"/>
    <w:basedOn w:val="Normal"/>
    <w:next w:val="Normal"/>
    <w:uiPriority w:val="10"/>
    <w:qFormat/>
    <w:rsid w:val="00243E06"/>
    <w:pPr>
      <w:keepNext/>
      <w:keepLines/>
      <w:spacing w:before="480" w:after="120"/>
      <w:contextualSpacing/>
    </w:pPr>
    <w:rPr>
      <w:b/>
      <w:color w:val="000000"/>
      <w:sz w:val="72"/>
      <w:szCs w:val="72"/>
    </w:rPr>
  </w:style>
  <w:style w:type="paragraph" w:styleId="Podnaslov">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rsid w:val="00243E06"/>
  </w:style>
  <w:style w:type="paragraph" w:styleId="Podnoje">
    <w:name w:val="footer"/>
    <w:basedOn w:val="Normal"/>
    <w:rsid w:val="00243E06"/>
  </w:style>
  <w:style w:type="paragraph" w:styleId="Tekstbalonia">
    <w:name w:val="Balloon Text"/>
    <w:basedOn w:val="Normal"/>
    <w:link w:val="TekstbaloniaChar"/>
    <w:uiPriority w:val="99"/>
    <w:semiHidden/>
    <w:unhideWhenUsed/>
    <w:rsid w:val="006776C6"/>
    <w:rPr>
      <w:rFonts w:ascii="Tahoma" w:hAnsi="Tahoma" w:cs="Tahoma"/>
      <w:sz w:val="16"/>
      <w:szCs w:val="16"/>
    </w:rPr>
  </w:style>
  <w:style w:type="character" w:customStyle="1" w:styleId="TekstbaloniaChar">
    <w:name w:val="Tekst balončića Char"/>
    <w:basedOn w:val="Zadanifontodlomka"/>
    <w:link w:val="Tekstbalonia"/>
    <w:uiPriority w:val="99"/>
    <w:semiHidden/>
    <w:rsid w:val="00677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fer.hr/predmet/op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ece.rutgers.edu/~marsic/books/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stah.net/editions/commun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ce.rutgers.edu/~marsic/Teaching/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bced.gov.bc.ca/imb/downloads/classdiagramstandards.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agilemodeling.com/style/classDiagram.ht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zemris.fer.hr/predmeti/o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upedu.org/upedu/process/gcncpt/co_req.ht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4466</Words>
  <Characters>25458</Characters>
  <Application>Microsoft Office Word</Application>
  <DocSecurity>0</DocSecurity>
  <Lines>212</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Marino</cp:lastModifiedBy>
  <cp:revision>8</cp:revision>
  <dcterms:created xsi:type="dcterms:W3CDTF">2018-11-05T15:18:00Z</dcterms:created>
  <dcterms:modified xsi:type="dcterms:W3CDTF">2018-11-05T15:51:00Z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