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4A1" w:rsidRDefault="002257DC" w:rsidP="00346B2C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ICESI</w:t>
      </w:r>
    </w:p>
    <w:p w:rsidR="001034A1" w:rsidRDefault="002257DC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Ingeniería</w:t>
      </w:r>
    </w:p>
    <w:p w:rsidR="001034A1" w:rsidRDefault="002257DC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Sistemas</w:t>
      </w:r>
    </w:p>
    <w:p w:rsidR="001034A1" w:rsidRDefault="001034A1">
      <w:pPr>
        <w:widowControl w:val="0"/>
        <w:spacing w:after="100"/>
        <w:contextualSpacing w:val="0"/>
        <w:rPr>
          <w:rFonts w:ascii="Times" w:eastAsia="Times" w:hAnsi="Times" w:cs="Times"/>
          <w:i/>
          <w:sz w:val="18"/>
          <w:szCs w:val="18"/>
        </w:rPr>
      </w:pPr>
    </w:p>
    <w:p w:rsidR="00087F63" w:rsidRPr="00346B2C" w:rsidRDefault="002257DC" w:rsidP="00346B2C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346B2C">
        <w:rPr>
          <w:rFonts w:ascii="Times New Roman" w:eastAsia="Times New Roman" w:hAnsi="Times New Roman" w:cs="Times New Roman"/>
          <w:i/>
          <w:sz w:val="24"/>
          <w:szCs w:val="24"/>
        </w:rPr>
        <w:t xml:space="preserve">icolas Biojo Bermeo (A00137580),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Sara Ortiz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Drada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(A00302324)</w:t>
      </w:r>
    </w:p>
    <w:p w:rsidR="001034A1" w:rsidRDefault="001034A1" w:rsidP="0061521B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346B2C" w:rsidRDefault="00346B2C" w:rsidP="0061521B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346B2C" w:rsidRDefault="00346B2C" w:rsidP="0061521B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34A1" w:rsidRDefault="002257DC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Diseño de pruebas</w:t>
      </w:r>
    </w:p>
    <w:p w:rsidR="001034A1" w:rsidRDefault="0061521B">
      <w:pPr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1034A1" w:rsidRDefault="001034A1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</w:p>
    <w:p w:rsidR="001034A1" w:rsidRPr="00E45F2D" w:rsidRDefault="00E45F2D" w:rsidP="00E45F2D">
      <w:pPr>
        <w:pStyle w:val="Prrafodelista"/>
        <w:numPr>
          <w:ilvl w:val="0"/>
          <w:numId w:val="10"/>
        </w:numPr>
        <w:spacing w:line="240" w:lineRule="auto"/>
        <w:contextualSpacing w:val="0"/>
        <w:jc w:val="both"/>
        <w:rPr>
          <w:u w:val="single"/>
        </w:rPr>
      </w:pPr>
      <w:r>
        <w:rPr>
          <w:color w:val="000000"/>
        </w:rPr>
        <w:t>Diseño para la clase contexto</w:t>
      </w:r>
    </w:p>
    <w:p w:rsidR="00882DEE" w:rsidRPr="00882DEE" w:rsidRDefault="00882DEE" w:rsidP="00882DE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3199"/>
        <w:gridCol w:w="1121"/>
        <w:gridCol w:w="2569"/>
        <w:gridCol w:w="2863"/>
      </w:tblGrid>
      <w:tr w:rsidR="00882DEE" w:rsidRPr="00882DEE" w:rsidTr="00882DEE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882DEE">
            <w:pPr>
              <w:spacing w:before="60" w:after="6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Objetivo:  </w:t>
            </w:r>
            <w:r w:rsidRPr="00882DEE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="00E668AE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LoadItems</w:t>
            </w:r>
            <w:proofErr w:type="spellEnd"/>
            <w:r w:rsidR="00E668AE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Cargue todos los ítems del archivo de texto plano</w:t>
            </w:r>
          </w:p>
        </w:tc>
      </w:tr>
      <w:tr w:rsidR="00E668AE" w:rsidRPr="00882DEE" w:rsidTr="00882DE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882DEE">
            <w:pPr>
              <w:spacing w:before="60" w:after="6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Clase:</w:t>
            </w:r>
            <w:r w:rsidRPr="00882DEE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Context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882DEE">
            <w:pPr>
              <w:spacing w:before="60" w:after="6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 xml:space="preserve">Método: </w:t>
            </w:r>
            <w:proofErr w:type="spellStart"/>
            <w:proofErr w:type="gramStart"/>
            <w:r w:rsidR="00E668AE">
              <w:rPr>
                <w:rFonts w:ascii="Consolas" w:hAnsi="Consolas" w:cs="Consolas"/>
                <w:color w:val="000000"/>
                <w:sz w:val="19"/>
                <w:szCs w:val="19"/>
              </w:rPr>
              <w:t>LoadItems</w:t>
            </w:r>
            <w:proofErr w:type="spellEnd"/>
            <w:r w:rsidR="00E668A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E668A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668AE" w:rsidRPr="00882DEE" w:rsidTr="0088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882DEE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Caso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882DEE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Descripción de la prueba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882DEE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882DEE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882DEE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E668AE" w:rsidRPr="00882DEE" w:rsidTr="00E45F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882DEE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EE" w:rsidRPr="00882DEE" w:rsidRDefault="00882DEE" w:rsidP="00E45F2D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  <w:r w:rsidRPr="00882DEE">
              <w:rPr>
                <w:rFonts w:asciiTheme="majorHAnsi" w:eastAsia="Times New Roman" w:hAnsiTheme="majorHAnsi" w:cstheme="majorHAnsi"/>
                <w:color w:val="000000"/>
              </w:rPr>
              <w:t xml:space="preserve">Dado un </w:t>
            </w:r>
            <w:r w:rsidR="00E668AE"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archivo de texto plano el método se carga de instanciar y almacenar todos los ítems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DEE" w:rsidRPr="00882DEE" w:rsidRDefault="00882DEE" w:rsidP="00E45F2D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DEE" w:rsidRPr="00882DEE" w:rsidRDefault="00E668AE" w:rsidP="00E45F2D">
            <w:pPr>
              <w:spacing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  <w:r w:rsidRPr="00E668AE">
              <w:rPr>
                <w:rFonts w:asciiTheme="majorHAnsi" w:eastAsia="Times New Roman" w:hAnsiTheme="majorHAnsi" w:cstheme="majorHAnsi"/>
              </w:rPr>
              <w:t xml:space="preserve">String con la dirección de la carpeta que contiene el archivo de texto plano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B2C" w:rsidRDefault="00E668AE" w:rsidP="00E45F2D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  <w:color w:val="000000"/>
              </w:rPr>
            </w:pP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EL método almacena cada ítem valido en una lista de ítems, 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en total se almacenan</w:t>
            </w:r>
            <w:r w:rsidR="00346B2C"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882DEE" w:rsidRPr="00882DEE" w:rsidRDefault="00346B2C" w:rsidP="00E45F2D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10932 items</w:t>
            </w:r>
          </w:p>
        </w:tc>
      </w:tr>
    </w:tbl>
    <w:p w:rsidR="00882DEE" w:rsidRDefault="00882DEE">
      <w:pPr>
        <w:spacing w:line="240" w:lineRule="auto"/>
        <w:contextualSpacing w:val="0"/>
        <w:jc w:val="both"/>
        <w:rPr>
          <w:u w:val="single"/>
        </w:rPr>
      </w:pPr>
    </w:p>
    <w:p w:rsidR="00346B2C" w:rsidRDefault="00346B2C">
      <w:pPr>
        <w:spacing w:line="240" w:lineRule="auto"/>
        <w:contextualSpacing w:val="0"/>
        <w:jc w:val="both"/>
        <w:rPr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070"/>
        <w:gridCol w:w="1121"/>
        <w:gridCol w:w="2426"/>
        <w:gridCol w:w="3139"/>
      </w:tblGrid>
      <w:tr w:rsidR="00E45F2D" w:rsidRPr="00882DEE" w:rsidTr="00D742BC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Objetivo:  </w:t>
            </w:r>
            <w:r w:rsidRPr="00882DEE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Load</w:t>
            </w:r>
            <w:r w:rsidR="00346B2C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Clients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Cargue todos los ítems del archivo de texto plano</w:t>
            </w:r>
          </w:p>
        </w:tc>
      </w:tr>
      <w:tr w:rsidR="00346B2C" w:rsidRPr="00882DEE" w:rsidTr="00D742B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Clase:</w:t>
            </w:r>
            <w:r w:rsidRPr="00882DEE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Context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 xml:space="preserve">Método: </w:t>
            </w:r>
            <w:proofErr w:type="spellStart"/>
            <w:proofErr w:type="gramStart"/>
            <w:r w:rsidR="00346B2C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LoadClients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46B2C" w:rsidRPr="00882DEE" w:rsidTr="00D742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Caso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Descripción de la prueba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346B2C" w:rsidRPr="00882DEE" w:rsidTr="00D742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  <w:r w:rsidRPr="00882DEE">
              <w:rPr>
                <w:rFonts w:asciiTheme="majorHAnsi" w:eastAsia="Times New Roman" w:hAnsiTheme="majorHAnsi" w:cstheme="majorHAnsi"/>
                <w:color w:val="000000"/>
              </w:rPr>
              <w:t xml:space="preserve">Dado un </w:t>
            </w: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archivo de texto plano el método se carga de instanciar y almacenar todos los 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clientes</w:t>
            </w: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F2D" w:rsidRPr="00882DEE" w:rsidRDefault="00E45F2D" w:rsidP="00D742BC">
            <w:pPr>
              <w:spacing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  <w:r w:rsidRPr="00E668AE">
              <w:rPr>
                <w:rFonts w:asciiTheme="majorHAnsi" w:eastAsia="Times New Roman" w:hAnsiTheme="majorHAnsi" w:cstheme="majorHAnsi"/>
              </w:rPr>
              <w:t xml:space="preserve">String con la dirección de la carpeta que contiene el archivo de texto plano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EL método almacena cada 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cliente</w:t>
            </w: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 valido en una lista de 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Clientes</w:t>
            </w: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, 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en total se almacenan</w:t>
            </w: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="00346B2C">
              <w:rPr>
                <w:rFonts w:ascii="Consolas" w:hAnsi="Consolas" w:cs="Consolas"/>
                <w:color w:val="000000"/>
                <w:sz w:val="19"/>
                <w:szCs w:val="19"/>
              </w:rPr>
              <w:t>4334</w:t>
            </w:r>
            <w:r w:rsidR="00346B2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clientes</w:t>
            </w:r>
          </w:p>
        </w:tc>
      </w:tr>
    </w:tbl>
    <w:p w:rsidR="00E45F2D" w:rsidRDefault="00E45F2D">
      <w:pPr>
        <w:spacing w:line="240" w:lineRule="auto"/>
        <w:contextualSpacing w:val="0"/>
        <w:jc w:val="both"/>
        <w:rPr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3025"/>
        <w:gridCol w:w="1121"/>
        <w:gridCol w:w="2227"/>
        <w:gridCol w:w="3389"/>
      </w:tblGrid>
      <w:tr w:rsidR="00E45F2D" w:rsidRPr="00882DEE" w:rsidTr="00D742BC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Objetivo:  </w:t>
            </w:r>
            <w:r w:rsidRPr="00882DEE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Load</w:t>
            </w:r>
            <w:r w:rsidR="00346B2C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Transaction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Cargue todos los ítems del archivo de texto plano</w:t>
            </w:r>
          </w:p>
        </w:tc>
      </w:tr>
      <w:tr w:rsidR="00346B2C" w:rsidRPr="00882DEE" w:rsidTr="00D742B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Clase:</w:t>
            </w:r>
            <w:r w:rsidRPr="00882DEE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Context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Método:</w:t>
            </w:r>
            <w:r w:rsidR="00346B2C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="00346B2C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LoadTransaction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46B2C" w:rsidRPr="00882DEE" w:rsidTr="00D742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Caso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Descripción de la prueba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346B2C" w:rsidRPr="00882DEE" w:rsidTr="00D742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DE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  <w:r w:rsidRPr="00882DEE">
              <w:rPr>
                <w:rFonts w:asciiTheme="majorHAnsi" w:eastAsia="Times New Roman" w:hAnsiTheme="majorHAnsi" w:cstheme="majorHAnsi"/>
                <w:color w:val="000000"/>
              </w:rPr>
              <w:t xml:space="preserve">Dado un </w:t>
            </w:r>
            <w:r w:rsidRPr="00E668AE">
              <w:rPr>
                <w:rFonts w:asciiTheme="majorHAnsi" w:eastAsia="Times New Roman" w:hAnsiTheme="majorHAnsi" w:cstheme="majorHAnsi"/>
                <w:color w:val="000000"/>
              </w:rPr>
              <w:t>archivo de texto plano el método se carga de ins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tanciar y almacenar todas las transacciones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F2D" w:rsidRPr="00882DEE" w:rsidRDefault="00E45F2D" w:rsidP="00D742BC">
            <w:pPr>
              <w:spacing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  <w:r w:rsidRPr="00E668AE">
              <w:rPr>
                <w:rFonts w:asciiTheme="majorHAnsi" w:eastAsia="Times New Roman" w:hAnsiTheme="majorHAnsi" w:cstheme="majorHAnsi"/>
              </w:rPr>
              <w:t xml:space="preserve">String con la dirección de la carpeta que contiene el archivo de texto plano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F2D" w:rsidRPr="00882DEE" w:rsidRDefault="00E45F2D" w:rsidP="00D742BC">
            <w:pPr>
              <w:spacing w:before="60" w:after="60" w:line="240" w:lineRule="auto"/>
              <w:contextualSpacing w:val="0"/>
              <w:rPr>
                <w:rFonts w:asciiTheme="majorHAnsi" w:eastAsia="Times New Roman" w:hAnsiTheme="majorHAnsi" w:cstheme="majorHAnsi"/>
              </w:rPr>
            </w:pP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EL método almacena cada 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transacción</w:t>
            </w: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valida</w:t>
            </w: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 en una lista de 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transacciones</w:t>
            </w:r>
            <w:r w:rsidRPr="00E668AE">
              <w:rPr>
                <w:rFonts w:asciiTheme="majorHAnsi" w:eastAsia="Times New Roman" w:hAnsiTheme="majorHAnsi" w:cstheme="majorHAnsi"/>
                <w:color w:val="000000"/>
              </w:rPr>
              <w:t xml:space="preserve">, </w:t>
            </w:r>
            <w:r w:rsidR="00346B2C">
              <w:rPr>
                <w:rFonts w:asciiTheme="majorHAnsi" w:eastAsia="Times New Roman" w:hAnsiTheme="majorHAnsi" w:cstheme="majorHAnsi"/>
                <w:color w:val="000000"/>
              </w:rPr>
              <w:t>en total se almacenan 21843 transacciones</w:t>
            </w:r>
          </w:p>
        </w:tc>
      </w:tr>
    </w:tbl>
    <w:p w:rsidR="00346B2C" w:rsidRDefault="00346B2C" w:rsidP="00346B2C">
      <w:pPr>
        <w:spacing w:line="240" w:lineRule="auto"/>
        <w:contextualSpacing w:val="0"/>
        <w:jc w:val="both"/>
        <w:rPr>
          <w:u w:val="single"/>
        </w:rPr>
      </w:pPr>
    </w:p>
    <w:p w:rsidR="00237E31" w:rsidRPr="00346B2C" w:rsidRDefault="00237E31" w:rsidP="00346B2C">
      <w:pPr>
        <w:spacing w:line="240" w:lineRule="auto"/>
        <w:contextualSpacing w:val="0"/>
        <w:jc w:val="both"/>
        <w:rPr>
          <w:u w:val="single"/>
        </w:rPr>
      </w:pPr>
    </w:p>
    <w:p w:rsidR="00E668AE" w:rsidRPr="00E45F2D" w:rsidRDefault="00E45F2D" w:rsidP="00E45F2D">
      <w:pPr>
        <w:pStyle w:val="Prrafodelista"/>
        <w:numPr>
          <w:ilvl w:val="0"/>
          <w:numId w:val="10"/>
        </w:numPr>
        <w:spacing w:line="240" w:lineRule="auto"/>
        <w:contextualSpacing w:val="0"/>
        <w:jc w:val="both"/>
        <w:rPr>
          <w:u w:val="single"/>
        </w:rPr>
      </w:pPr>
      <w:r w:rsidRPr="00E45F2D">
        <w:rPr>
          <w:color w:val="000000"/>
        </w:rPr>
        <w:t xml:space="preserve">Diseño para la clase </w:t>
      </w:r>
      <w:r>
        <w:rPr>
          <w:color w:val="000000"/>
        </w:rPr>
        <w:t>estática BruteForce</w:t>
      </w:r>
    </w:p>
    <w:p w:rsidR="00882DEE" w:rsidRDefault="00882DEE">
      <w:pPr>
        <w:spacing w:line="240" w:lineRule="auto"/>
        <w:contextualSpacing w:val="0"/>
        <w:jc w:val="both"/>
        <w:rPr>
          <w:u w:val="single"/>
        </w:rPr>
      </w:pPr>
    </w:p>
    <w:tbl>
      <w:tblPr>
        <w:tblStyle w:val="a6"/>
        <w:tblW w:w="102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3240"/>
        <w:gridCol w:w="1165"/>
        <w:gridCol w:w="2410"/>
        <w:gridCol w:w="2494"/>
      </w:tblGrid>
      <w:tr w:rsidR="001034A1">
        <w:tc>
          <w:tcPr>
            <w:tcW w:w="10257" w:type="dxa"/>
            <w:gridSpan w:val="5"/>
          </w:tcPr>
          <w:p w:rsidR="001034A1" w:rsidRDefault="0022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Objetivo:  </w:t>
            </w:r>
            <w:r w:rsidR="00CC4B71">
              <w:rPr>
                <w:sz w:val="20"/>
                <w:szCs w:val="20"/>
              </w:rPr>
              <w:t>Verificar que el método Combination genere correctamente los itemsets correspondientes al arreglo y al tamaño ingresados por parámetro</w:t>
            </w:r>
            <w:r>
              <w:rPr>
                <w:sz w:val="20"/>
                <w:szCs w:val="20"/>
              </w:rPr>
              <w:t>.</w:t>
            </w:r>
          </w:p>
        </w:tc>
      </w:tr>
      <w:tr w:rsidR="001034A1">
        <w:tc>
          <w:tcPr>
            <w:tcW w:w="4188" w:type="dxa"/>
            <w:gridSpan w:val="2"/>
          </w:tcPr>
          <w:p w:rsidR="001034A1" w:rsidRDefault="0022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Clase:</w:t>
            </w:r>
            <w:r>
              <w:rPr>
                <w:sz w:val="20"/>
                <w:szCs w:val="20"/>
              </w:rPr>
              <w:t xml:space="preserve"> </w:t>
            </w:r>
            <w:r w:rsidR="00286938">
              <w:rPr>
                <w:sz w:val="20"/>
                <w:szCs w:val="20"/>
              </w:rPr>
              <w:t>BruteForce</w:t>
            </w:r>
          </w:p>
        </w:tc>
        <w:tc>
          <w:tcPr>
            <w:tcW w:w="6069" w:type="dxa"/>
            <w:gridSpan w:val="3"/>
          </w:tcPr>
          <w:p w:rsidR="001034A1" w:rsidRDefault="0022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Método: </w:t>
            </w:r>
            <w:r w:rsidR="00286938">
              <w:rPr>
                <w:rFonts w:ascii="Consolas" w:eastAsia="Consolas" w:hAnsi="Consolas" w:cs="Consolas"/>
                <w:sz w:val="20"/>
                <w:szCs w:val="20"/>
              </w:rPr>
              <w:t>Combination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 w:rsidR="00351EBC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 w:rsidR="00351E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51EBC">
              <w:rPr>
                <w:rFonts w:ascii="Consolas" w:hAnsi="Consolas" w:cs="Consolas"/>
                <w:color w:val="000000"/>
                <w:sz w:val="19"/>
                <w:szCs w:val="19"/>
              </w:rPr>
              <w:t>IList</w:t>
            </w:r>
            <w:proofErr w:type="spellEnd"/>
            <w:r w:rsidR="00351E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&lt;T&gt; items, </w:t>
            </w:r>
            <w:proofErr w:type="spellStart"/>
            <w:r w:rsidR="00351EB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351E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51EBC"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B20112" w:rsidRDefault="00B201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1034A1" w:rsidTr="0061521B">
        <w:tc>
          <w:tcPr>
            <w:tcW w:w="948" w:type="dxa"/>
          </w:tcPr>
          <w:p w:rsidR="001034A1" w:rsidRDefault="0022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#</w:t>
            </w:r>
          </w:p>
        </w:tc>
        <w:tc>
          <w:tcPr>
            <w:tcW w:w="3240" w:type="dxa"/>
          </w:tcPr>
          <w:p w:rsidR="001034A1" w:rsidRDefault="0022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la prueba</w:t>
            </w:r>
          </w:p>
        </w:tc>
        <w:tc>
          <w:tcPr>
            <w:tcW w:w="1165" w:type="dxa"/>
          </w:tcPr>
          <w:p w:rsidR="001034A1" w:rsidRDefault="0022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10" w:type="dxa"/>
          </w:tcPr>
          <w:p w:rsidR="001034A1" w:rsidRDefault="0022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494" w:type="dxa"/>
          </w:tcPr>
          <w:p w:rsidR="001034A1" w:rsidRDefault="0022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087F63" w:rsidTr="0061521B">
        <w:tc>
          <w:tcPr>
            <w:tcW w:w="948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240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 arreglo, verifica que el algoritmo combination genere las combinaciones de tamaño 1</w:t>
            </w:r>
            <w:r w:rsidR="00081B51">
              <w:rPr>
                <w:sz w:val="20"/>
                <w:szCs w:val="20"/>
              </w:rPr>
              <w:t xml:space="preserve"> y las compara con el arreglo solution</w:t>
            </w:r>
          </w:p>
        </w:tc>
        <w:tc>
          <w:tcPr>
            <w:tcW w:w="1165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087F63" w:rsidRDefault="00087F63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B20112" w:rsidRDefault="00B20112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7F63" w:rsidRDefault="00087F63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Size = 1 </w:t>
            </w:r>
          </w:p>
        </w:tc>
        <w:tc>
          <w:tcPr>
            <w:tcW w:w="2494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método genera correctamente una lista con las combinaciones de tamaño 1 a partir del arreglo ingresado por parámetro</w:t>
            </w:r>
          </w:p>
        </w:tc>
      </w:tr>
      <w:tr w:rsidR="00087F63" w:rsidTr="0061521B">
        <w:tc>
          <w:tcPr>
            <w:tcW w:w="948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 arreglo, verifica que el algoritmo combination genere las combinaciones de tamaño 2</w:t>
            </w:r>
            <w:r w:rsidR="00081B51">
              <w:rPr>
                <w:sz w:val="20"/>
                <w:szCs w:val="20"/>
              </w:rPr>
              <w:t xml:space="preserve"> </w:t>
            </w:r>
            <w:r w:rsidR="00081B51">
              <w:rPr>
                <w:sz w:val="20"/>
                <w:szCs w:val="20"/>
              </w:rPr>
              <w:t>y las compara con el arreglo solution</w:t>
            </w:r>
          </w:p>
        </w:tc>
        <w:tc>
          <w:tcPr>
            <w:tcW w:w="1165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087F63" w:rsidRDefault="00087F63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B20112" w:rsidRDefault="00B20112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 = 2</w:t>
            </w:r>
          </w:p>
        </w:tc>
        <w:tc>
          <w:tcPr>
            <w:tcW w:w="2494" w:type="dxa"/>
          </w:tcPr>
          <w:p w:rsidR="00087F63" w:rsidRDefault="00087F63" w:rsidP="00087F63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método genera correctamente una lista con las combinaciones de tamaño 2 a partir del arreglo ingresado por parámetro</w:t>
            </w:r>
          </w:p>
        </w:tc>
      </w:tr>
      <w:tr w:rsidR="00087F63" w:rsidTr="0061521B">
        <w:tc>
          <w:tcPr>
            <w:tcW w:w="948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40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 arreglo, verifica que el algoritmo combination genere las combinaciones de tamaño 3</w:t>
            </w:r>
            <w:r w:rsidR="00081B51">
              <w:rPr>
                <w:sz w:val="20"/>
                <w:szCs w:val="20"/>
              </w:rPr>
              <w:t xml:space="preserve"> </w:t>
            </w:r>
            <w:r w:rsidR="00081B51">
              <w:rPr>
                <w:sz w:val="20"/>
                <w:szCs w:val="20"/>
              </w:rPr>
              <w:t>y las compara con el arreglo solution</w:t>
            </w:r>
          </w:p>
        </w:tc>
        <w:tc>
          <w:tcPr>
            <w:tcW w:w="1165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B20112" w:rsidRDefault="00087F63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B20112" w:rsidRDefault="00B20112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7F63" w:rsidRDefault="00087F63" w:rsidP="00087F63">
            <w:pPr>
              <w:spacing w:before="60" w:after="60"/>
              <w:contextualSpacing w:val="0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 = 3</w:t>
            </w:r>
          </w:p>
        </w:tc>
        <w:tc>
          <w:tcPr>
            <w:tcW w:w="2494" w:type="dxa"/>
          </w:tcPr>
          <w:p w:rsidR="00087F63" w:rsidRDefault="00087F63" w:rsidP="00087F63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método genera correctamente una lista con las combinaciones de tamaño 3 a partir del arreglo ingresado por parámetro</w:t>
            </w:r>
          </w:p>
        </w:tc>
      </w:tr>
      <w:tr w:rsidR="00087F63" w:rsidTr="0061521B">
        <w:tc>
          <w:tcPr>
            <w:tcW w:w="948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40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 arreglo, verifica que el algoritmo combination genere las combinaciones de tamaño 4</w:t>
            </w:r>
            <w:r w:rsidR="00081B51">
              <w:rPr>
                <w:sz w:val="20"/>
                <w:szCs w:val="20"/>
              </w:rPr>
              <w:t xml:space="preserve"> </w:t>
            </w:r>
            <w:r w:rsidR="00081B51">
              <w:rPr>
                <w:sz w:val="20"/>
                <w:szCs w:val="20"/>
              </w:rPr>
              <w:t>y las compara con el arreglo solution</w:t>
            </w:r>
          </w:p>
        </w:tc>
        <w:tc>
          <w:tcPr>
            <w:tcW w:w="1165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087F63" w:rsidRDefault="00087F63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B20112" w:rsidRDefault="00B20112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7F63" w:rsidRDefault="00087F63" w:rsidP="00087F63">
            <w:pPr>
              <w:spacing w:before="60" w:after="60"/>
              <w:contextualSpacing w:val="0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 = 4</w:t>
            </w:r>
          </w:p>
        </w:tc>
        <w:tc>
          <w:tcPr>
            <w:tcW w:w="2494" w:type="dxa"/>
          </w:tcPr>
          <w:p w:rsidR="00087F63" w:rsidRDefault="00087F63" w:rsidP="00087F63">
            <w:pPr>
              <w:spacing w:before="60" w:after="60"/>
              <w:contextualSpacing w:val="0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sz w:val="20"/>
                <w:szCs w:val="20"/>
              </w:rPr>
              <w:t>El método genera correctamente una lista con las combinaciones de tamaño 4 a partir del arreglo ingresado por parámetro</w:t>
            </w:r>
          </w:p>
        </w:tc>
      </w:tr>
      <w:tr w:rsidR="00087F63" w:rsidTr="0061521B">
        <w:tc>
          <w:tcPr>
            <w:tcW w:w="948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40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 arreglo, verifica que el algoritmo combination genere las combinaciones de tamaño 5</w:t>
            </w:r>
            <w:r w:rsidR="00081B51">
              <w:rPr>
                <w:sz w:val="20"/>
                <w:szCs w:val="20"/>
              </w:rPr>
              <w:t xml:space="preserve"> </w:t>
            </w:r>
            <w:r w:rsidR="00081B51">
              <w:rPr>
                <w:sz w:val="20"/>
                <w:szCs w:val="20"/>
              </w:rPr>
              <w:t>y las compara con el arreglo solution</w:t>
            </w:r>
          </w:p>
        </w:tc>
        <w:tc>
          <w:tcPr>
            <w:tcW w:w="1165" w:type="dxa"/>
          </w:tcPr>
          <w:p w:rsidR="00087F63" w:rsidRDefault="00087F63" w:rsidP="00087F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:rsidR="00087F63" w:rsidRDefault="00087F63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B20112" w:rsidRDefault="00B20112" w:rsidP="00087F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7F63" w:rsidRDefault="00087F63" w:rsidP="00087F63">
            <w:pPr>
              <w:spacing w:before="60" w:after="60"/>
              <w:contextualSpacing w:val="0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 = 5</w:t>
            </w:r>
          </w:p>
        </w:tc>
        <w:tc>
          <w:tcPr>
            <w:tcW w:w="2494" w:type="dxa"/>
          </w:tcPr>
          <w:p w:rsidR="00087F63" w:rsidRDefault="00087F63" w:rsidP="00087F63">
            <w:pPr>
              <w:spacing w:before="60" w:after="60"/>
              <w:contextualSpacing w:val="0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sz w:val="20"/>
                <w:szCs w:val="20"/>
              </w:rPr>
              <w:t>El método genera correctamente una lista con las combinaciones de tamaño 5 a partir del arreglo ingresado por parámetro</w:t>
            </w:r>
          </w:p>
        </w:tc>
      </w:tr>
    </w:tbl>
    <w:p w:rsidR="004D7838" w:rsidRDefault="004D7838">
      <w:pPr>
        <w:spacing w:before="60" w:after="60" w:line="240" w:lineRule="auto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</w:p>
    <w:p w:rsidR="00087F63" w:rsidRDefault="00087F63" w:rsidP="00087F63">
      <w:pPr>
        <w:spacing w:line="240" w:lineRule="auto"/>
        <w:contextualSpacing w:val="0"/>
        <w:rPr>
          <w:rFonts w:ascii="Calibri" w:eastAsia="Calibri" w:hAnsi="Calibri" w:cs="Calibri"/>
          <w:sz w:val="20"/>
          <w:szCs w:val="20"/>
        </w:rPr>
      </w:pPr>
    </w:p>
    <w:p w:rsidR="00B20112" w:rsidRPr="00087F63" w:rsidRDefault="00B20112" w:rsidP="00087F6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746"/>
      </w:tblGrid>
      <w:tr w:rsidR="00087F63" w:rsidRPr="00087F63" w:rsidTr="00983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7F63" w:rsidRPr="00087F63" w:rsidRDefault="00087F63" w:rsidP="00087F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F63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7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7F63" w:rsidRPr="00087F63" w:rsidRDefault="00087F63" w:rsidP="00087F6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F63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Representación</w:t>
            </w:r>
          </w:p>
        </w:tc>
      </w:tr>
      <w:tr w:rsidR="00E45F2D" w:rsidRPr="00087F63" w:rsidTr="00882D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F2D" w:rsidRDefault="00E45F2D" w:rsidP="00087F63">
            <w:pPr>
              <w:spacing w:line="240" w:lineRule="auto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</w:t>
            </w:r>
          </w:p>
          <w:p w:rsidR="00E45F2D" w:rsidRDefault="00E45F2D" w:rsidP="00087F63">
            <w:pPr>
              <w:spacing w:line="240" w:lineRule="auto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Datos iniciales</w:t>
            </w:r>
          </w:p>
        </w:tc>
        <w:tc>
          <w:tcPr>
            <w:tcW w:w="7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Tablaconcuadrcula"/>
              <w:tblpPr w:leftFromText="141" w:rightFromText="141" w:vertAnchor="text" w:horzAnchor="page" w:tblpX="1576" w:tblpY="-2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5"/>
              <w:gridCol w:w="1125"/>
              <w:gridCol w:w="1125"/>
              <w:gridCol w:w="1125"/>
              <w:gridCol w:w="1126"/>
            </w:tblGrid>
            <w:tr w:rsidR="00E45F2D" w:rsidTr="00D742BC">
              <w:tc>
                <w:tcPr>
                  <w:tcW w:w="1125" w:type="dxa"/>
                  <w:shd w:val="clear" w:color="auto" w:fill="DAEEF3" w:themeFill="accent5" w:themeFillTint="33"/>
                  <w:vAlign w:val="center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25" w:type="dxa"/>
                  <w:shd w:val="clear" w:color="auto" w:fill="DAEEF3" w:themeFill="accent5" w:themeFillTint="33"/>
                  <w:vAlign w:val="center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25" w:type="dxa"/>
                  <w:shd w:val="clear" w:color="auto" w:fill="DAEEF3" w:themeFill="accent5" w:themeFillTint="33"/>
                  <w:vAlign w:val="center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25" w:type="dxa"/>
                  <w:shd w:val="clear" w:color="auto" w:fill="DAEEF3" w:themeFill="accent5" w:themeFillTint="33"/>
                  <w:vAlign w:val="center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  <w:tc>
                <w:tcPr>
                  <w:tcW w:w="1126" w:type="dxa"/>
                  <w:shd w:val="clear" w:color="auto" w:fill="DAEEF3" w:themeFill="accent5" w:themeFillTint="33"/>
                  <w:vAlign w:val="center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</w:p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</w:p>
              </w:tc>
            </w:tr>
          </w:tbl>
          <w:p w:rsidR="00E45F2D" w:rsidRDefault="00E45F2D" w:rsidP="00E45F2D">
            <w:pPr>
              <w:spacing w:line="240" w:lineRule="auto"/>
              <w:contextualSpacing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45F2D" w:rsidRDefault="00E45F2D" w:rsidP="00E45F2D">
            <w:pPr>
              <w:contextualSpacing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</w:t>
            </w:r>
          </w:p>
          <w:p w:rsidR="00E45F2D" w:rsidRDefault="00E45F2D" w:rsidP="00E45F2D">
            <w:pPr>
              <w:contextualSpacing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45F2D" w:rsidRPr="009833C8" w:rsidRDefault="00E45F2D" w:rsidP="00E45F2D">
            <w:pPr>
              <w:contextualSpacing w:val="0"/>
              <w:jc w:val="center"/>
              <w:rPr>
                <w:rFonts w:asciiTheme="majorHAnsi" w:hAnsiTheme="majorHAnsi" w:cstheme="majorHAnsi"/>
                <w:b/>
                <w:szCs w:val="19"/>
              </w:rPr>
            </w:pPr>
          </w:p>
        </w:tc>
      </w:tr>
      <w:tr w:rsidR="00087F63" w:rsidRPr="00087F63" w:rsidTr="00882D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3C8" w:rsidRDefault="009833C8" w:rsidP="00087F63">
            <w:pPr>
              <w:spacing w:line="240" w:lineRule="auto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lastRenderedPageBreak/>
              <w:t>1</w:t>
            </w:r>
          </w:p>
          <w:p w:rsidR="00087F63" w:rsidRPr="00087F63" w:rsidRDefault="009833C8" w:rsidP="00087F63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itemSets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de tamaño1</w:t>
            </w:r>
          </w:p>
        </w:tc>
        <w:tc>
          <w:tcPr>
            <w:tcW w:w="7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521B" w:rsidRDefault="0061521B" w:rsidP="00882DEE">
            <w:pPr>
              <w:spacing w:line="240" w:lineRule="auto"/>
              <w:contextualSpacing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tbl>
            <w:tblPr>
              <w:tblStyle w:val="Tablaconcuadrcula"/>
              <w:tblpPr w:leftFromText="141" w:rightFromText="141" w:vertAnchor="text" w:horzAnchor="page" w:tblpX="1891" w:tblpY="-1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19"/>
            </w:tblGrid>
            <w:tr w:rsidR="00882DEE" w:rsidTr="00882DEE">
              <w:tc>
                <w:tcPr>
                  <w:tcW w:w="1719" w:type="dxa"/>
                  <w:shd w:val="clear" w:color="auto" w:fill="FDE9D9" w:themeFill="accent6" w:themeFillTint="33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82DEE" w:rsidTr="00882DEE">
              <w:tc>
                <w:tcPr>
                  <w:tcW w:w="1719" w:type="dxa"/>
                  <w:shd w:val="clear" w:color="auto" w:fill="FDE9D9" w:themeFill="accent6" w:themeFillTint="33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82DEE" w:rsidTr="00882DEE">
              <w:tc>
                <w:tcPr>
                  <w:tcW w:w="1719" w:type="dxa"/>
                  <w:shd w:val="clear" w:color="auto" w:fill="FDE9D9" w:themeFill="accent6" w:themeFillTint="33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82DEE" w:rsidTr="00882DEE">
              <w:tc>
                <w:tcPr>
                  <w:tcW w:w="1719" w:type="dxa"/>
                  <w:shd w:val="clear" w:color="auto" w:fill="FDE9D9" w:themeFill="accent6" w:themeFillTint="33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82DEE" w:rsidTr="00882DEE">
              <w:tc>
                <w:tcPr>
                  <w:tcW w:w="1719" w:type="dxa"/>
                  <w:shd w:val="clear" w:color="auto" w:fill="FDE9D9" w:themeFill="accent6" w:themeFillTint="33"/>
                </w:tcPr>
                <w:p w:rsidR="00882DEE" w:rsidRPr="009833C8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882DEE" w:rsidRDefault="0061521B" w:rsidP="00882DEE">
            <w:pPr>
              <w:spacing w:line="240" w:lineRule="auto"/>
              <w:contextualSpacing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Solution =</w:t>
            </w:r>
          </w:p>
          <w:p w:rsidR="0061521B" w:rsidRDefault="0061521B" w:rsidP="00882DEE">
            <w:pPr>
              <w:spacing w:line="240" w:lineRule="auto"/>
              <w:contextualSpacing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1521B" w:rsidRDefault="0061521B" w:rsidP="00882DEE">
            <w:pPr>
              <w:spacing w:line="240" w:lineRule="auto"/>
              <w:contextualSpacing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1521B" w:rsidRDefault="0061521B" w:rsidP="00882DEE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21B" w:rsidRDefault="0061521B" w:rsidP="00882DEE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21B" w:rsidRDefault="0061521B" w:rsidP="00882DEE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21B" w:rsidRDefault="0061521B" w:rsidP="00882DEE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21B" w:rsidRDefault="0061521B" w:rsidP="00882DEE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21B" w:rsidRDefault="0061521B" w:rsidP="00E45F2D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0112" w:rsidRPr="00087F63" w:rsidRDefault="00B20112" w:rsidP="00E45F2D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F63" w:rsidRPr="00087F63" w:rsidTr="00983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3C8" w:rsidRDefault="009833C8" w:rsidP="00087F63">
            <w:pPr>
              <w:spacing w:line="240" w:lineRule="auto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  <w:p w:rsidR="00087F63" w:rsidRPr="00087F63" w:rsidRDefault="009833C8" w:rsidP="00087F63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itemSets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de tamaño2</w:t>
            </w:r>
          </w:p>
        </w:tc>
        <w:tc>
          <w:tcPr>
            <w:tcW w:w="7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521B" w:rsidRDefault="0061521B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D78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Solution = </w:t>
            </w:r>
          </w:p>
          <w:tbl>
            <w:tblPr>
              <w:tblStyle w:val="Tablaconcuadrcula"/>
              <w:tblpPr w:leftFromText="141" w:rightFromText="141" w:vertAnchor="text" w:horzAnchor="page" w:tblpX="1771" w:tblpY="-1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4"/>
              <w:gridCol w:w="1196"/>
            </w:tblGrid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Pr="0061521B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Pr="0061521B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Pr="0061521B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Pr="0061521B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</w:tbl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Pr="00087F63" w:rsidRDefault="004D7838" w:rsidP="009833C8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F63" w:rsidRPr="00087F63" w:rsidTr="00983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3C8" w:rsidRDefault="009833C8" w:rsidP="00087F63">
            <w:pPr>
              <w:spacing w:line="240" w:lineRule="auto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  <w:p w:rsidR="00087F63" w:rsidRPr="00087F63" w:rsidRDefault="009833C8" w:rsidP="00087F63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itemSets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de tamaño3</w:t>
            </w:r>
          </w:p>
        </w:tc>
        <w:tc>
          <w:tcPr>
            <w:tcW w:w="7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45F2D" w:rsidRDefault="00E45F2D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tbl>
            <w:tblPr>
              <w:tblStyle w:val="Tablaconcuadrcula"/>
              <w:tblpPr w:leftFromText="141" w:rightFromText="141" w:vertAnchor="text" w:horzAnchor="page" w:tblpX="1771" w:tblpY="-1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4"/>
              <w:gridCol w:w="1196"/>
              <w:gridCol w:w="1196"/>
            </w:tblGrid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</w:tr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</w:tr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</w:tr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Bread</w:t>
                  </w:r>
                </w:p>
              </w:tc>
            </w:tr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Pr="0061521B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 Bread 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E45F2D" w:rsidTr="00E45F2D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E45F2D" w:rsidRDefault="00E45F2D" w:rsidP="00E45F2D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E45F2D" w:rsidRPr="0061521B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 Bread 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E45F2D" w:rsidRPr="009833C8" w:rsidRDefault="00E45F2D" w:rsidP="00E45F2D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</w:tbl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Solution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</w:t>
            </w:r>
            <w:r w:rsidR="00882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7838" w:rsidRDefault="004D7838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0112" w:rsidRPr="00087F63" w:rsidRDefault="00B20112" w:rsidP="009833C8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F63" w:rsidRPr="00087F63" w:rsidTr="00983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3C8" w:rsidRDefault="009833C8" w:rsidP="00087F63">
            <w:pPr>
              <w:spacing w:line="240" w:lineRule="auto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  <w:p w:rsidR="00087F63" w:rsidRPr="00087F63" w:rsidRDefault="009833C8" w:rsidP="00087F63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itemSets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de tamaño4</w:t>
            </w:r>
          </w:p>
        </w:tc>
        <w:tc>
          <w:tcPr>
            <w:tcW w:w="7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tbl>
            <w:tblPr>
              <w:tblStyle w:val="Tablaconcuadrcula"/>
              <w:tblpPr w:leftFromText="141" w:rightFromText="141" w:vertAnchor="text" w:horzAnchor="page" w:tblpX="1771" w:tblpY="-1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4"/>
              <w:gridCol w:w="1196"/>
              <w:gridCol w:w="1196"/>
              <w:gridCol w:w="1196"/>
            </w:tblGrid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882DEE" w:rsidRPr="009833C8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882DEE" w:rsidRPr="009833C8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882DEE" w:rsidRPr="009833C8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882DEE" w:rsidRPr="009833C8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882DEE" w:rsidRPr="009833C8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  <w:tr w:rsidR="00882DEE" w:rsidTr="00882DEE">
              <w:tc>
                <w:tcPr>
                  <w:tcW w:w="1214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  <w:vAlign w:val="center"/>
                </w:tcPr>
                <w:p w:rsidR="00882DEE" w:rsidRDefault="00882DEE" w:rsidP="00882DEE">
                  <w:pPr>
                    <w:contextualSpacing w:val="0"/>
                    <w:jc w:val="center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882DEE" w:rsidRPr="009833C8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  <w:tc>
                <w:tcPr>
                  <w:tcW w:w="1196" w:type="dxa"/>
                  <w:shd w:val="clear" w:color="auto" w:fill="FDE9D9" w:themeFill="accent6" w:themeFillTint="33"/>
                </w:tcPr>
                <w:p w:rsidR="00882DEE" w:rsidRPr="009833C8" w:rsidRDefault="00882DEE" w:rsidP="00882DEE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</w:tc>
            </w:tr>
          </w:tbl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Solution =</w:t>
            </w: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Default="00882DEE" w:rsidP="009833C8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2DEE" w:rsidRPr="00087F63" w:rsidRDefault="00882DEE" w:rsidP="009833C8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F63" w:rsidRPr="00087F63" w:rsidTr="00983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3C8" w:rsidRDefault="009833C8" w:rsidP="00087F63">
            <w:pPr>
              <w:spacing w:line="240" w:lineRule="auto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  <w:p w:rsidR="00087F63" w:rsidRPr="00087F63" w:rsidRDefault="009833C8" w:rsidP="00087F63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itemSets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de tamaño5</w:t>
            </w:r>
          </w:p>
        </w:tc>
        <w:tc>
          <w:tcPr>
            <w:tcW w:w="7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Style w:val="Tablaconcuadrcula"/>
              <w:tblpPr w:leftFromText="141" w:rightFromText="141" w:vertAnchor="text" w:horzAnchor="page" w:tblpX="1531" w:tblpY="1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5"/>
              <w:gridCol w:w="1125"/>
              <w:gridCol w:w="1125"/>
              <w:gridCol w:w="1125"/>
              <w:gridCol w:w="1126"/>
            </w:tblGrid>
            <w:tr w:rsidR="0061521B" w:rsidTr="00237E31">
              <w:tc>
                <w:tcPr>
                  <w:tcW w:w="1125" w:type="dxa"/>
                  <w:shd w:val="clear" w:color="auto" w:fill="FDE9D9" w:themeFill="accent6" w:themeFillTint="33"/>
                  <w:vAlign w:val="center"/>
                </w:tcPr>
                <w:p w:rsidR="0061521B" w:rsidRPr="009833C8" w:rsidRDefault="0061521B" w:rsidP="0061521B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"Beer"</w:t>
                  </w:r>
                </w:p>
              </w:tc>
              <w:tc>
                <w:tcPr>
                  <w:tcW w:w="1125" w:type="dxa"/>
                  <w:shd w:val="clear" w:color="auto" w:fill="FDE9D9" w:themeFill="accent6" w:themeFillTint="33"/>
                  <w:vAlign w:val="center"/>
                </w:tcPr>
                <w:p w:rsidR="0061521B" w:rsidRPr="009833C8" w:rsidRDefault="0061521B" w:rsidP="0061521B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"Milk"</w:t>
                  </w:r>
                </w:p>
              </w:tc>
              <w:tc>
                <w:tcPr>
                  <w:tcW w:w="1125" w:type="dxa"/>
                  <w:shd w:val="clear" w:color="auto" w:fill="FDE9D9" w:themeFill="accent6" w:themeFillTint="33"/>
                  <w:vAlign w:val="center"/>
                </w:tcPr>
                <w:p w:rsidR="0061521B" w:rsidRPr="009833C8" w:rsidRDefault="0061521B" w:rsidP="0061521B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"Diapers”</w:t>
                  </w:r>
                </w:p>
              </w:tc>
              <w:tc>
                <w:tcPr>
                  <w:tcW w:w="1125" w:type="dxa"/>
                  <w:shd w:val="clear" w:color="auto" w:fill="FDE9D9" w:themeFill="accent6" w:themeFillTint="33"/>
                  <w:vAlign w:val="center"/>
                </w:tcPr>
                <w:p w:rsidR="0061521B" w:rsidRPr="009833C8" w:rsidRDefault="0061521B" w:rsidP="0061521B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"Bread"</w:t>
                  </w:r>
                </w:p>
              </w:tc>
              <w:tc>
                <w:tcPr>
                  <w:tcW w:w="1126" w:type="dxa"/>
                  <w:shd w:val="clear" w:color="auto" w:fill="FDE9D9" w:themeFill="accent6" w:themeFillTint="33"/>
                  <w:vAlign w:val="bottom"/>
                </w:tcPr>
                <w:p w:rsidR="00237E31" w:rsidRDefault="00237E31" w:rsidP="00237E31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</w:p>
                <w:p w:rsidR="0061521B" w:rsidRPr="009833C8" w:rsidRDefault="0061521B" w:rsidP="00237E31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  <w:r w:rsidRPr="009833C8">
                    <w:rPr>
                      <w:rFonts w:asciiTheme="majorHAnsi" w:hAnsiTheme="majorHAnsi" w:cstheme="majorHAnsi"/>
                      <w:b/>
                      <w:szCs w:val="19"/>
                    </w:rPr>
                    <w:t>"Eggs"</w:t>
                  </w:r>
                </w:p>
                <w:p w:rsidR="0061521B" w:rsidRPr="009833C8" w:rsidRDefault="0061521B" w:rsidP="00237E31">
                  <w:pPr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Cs w:val="19"/>
                    </w:rPr>
                  </w:pPr>
                </w:p>
              </w:tc>
            </w:tr>
          </w:tbl>
          <w:p w:rsidR="0061521B" w:rsidRDefault="0061521B" w:rsidP="0061521B">
            <w:pPr>
              <w:spacing w:line="240" w:lineRule="auto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1521B" w:rsidRPr="00087F63" w:rsidRDefault="0061521B" w:rsidP="0061521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Solution = </w:t>
            </w:r>
          </w:p>
          <w:p w:rsidR="0061521B" w:rsidRDefault="0061521B" w:rsidP="0061521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2DEE" w:rsidRPr="00087F63" w:rsidRDefault="00882DEE" w:rsidP="0061521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34A1" w:rsidRDefault="001034A1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3F52D9" w:rsidRDefault="003F52D9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102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2988"/>
        <w:gridCol w:w="2126"/>
        <w:gridCol w:w="2126"/>
        <w:gridCol w:w="2069"/>
      </w:tblGrid>
      <w:tr w:rsidR="003F52D9" w:rsidTr="00D742BC">
        <w:tc>
          <w:tcPr>
            <w:tcW w:w="10257" w:type="dxa"/>
            <w:gridSpan w:val="5"/>
          </w:tcPr>
          <w:p w:rsidR="003F52D9" w:rsidRDefault="003F52D9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Objetivo:  </w:t>
            </w:r>
            <w:r>
              <w:rPr>
                <w:sz w:val="20"/>
                <w:szCs w:val="20"/>
              </w:rPr>
              <w:t xml:space="preserve">Verificar que el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SupportCount</w:t>
            </w:r>
            <w:r w:rsidR="0010593D">
              <w:rPr>
                <w:sz w:val="20"/>
                <w:szCs w:val="20"/>
              </w:rPr>
              <w:t xml:space="preserve"> calcule correctamente la frecuencia de un itemset en un conjunto de transacciones </w:t>
            </w:r>
          </w:p>
        </w:tc>
      </w:tr>
      <w:tr w:rsidR="003F52D9" w:rsidTr="0010593D">
        <w:tc>
          <w:tcPr>
            <w:tcW w:w="3936" w:type="dxa"/>
            <w:gridSpan w:val="2"/>
          </w:tcPr>
          <w:p w:rsidR="003F52D9" w:rsidRDefault="003F52D9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BruteForce</w:t>
            </w:r>
          </w:p>
        </w:tc>
        <w:tc>
          <w:tcPr>
            <w:tcW w:w="6321" w:type="dxa"/>
            <w:gridSpan w:val="3"/>
          </w:tcPr>
          <w:p w:rsidR="003F52D9" w:rsidRDefault="003F52D9" w:rsidP="003F5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SupportCount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(T[]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itemset,List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&lt;T&gt;&gt;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F52D9" w:rsidTr="0010593D">
        <w:tc>
          <w:tcPr>
            <w:tcW w:w="948" w:type="dxa"/>
          </w:tcPr>
          <w:p w:rsidR="003F52D9" w:rsidRDefault="003F52D9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#</w:t>
            </w:r>
          </w:p>
        </w:tc>
        <w:tc>
          <w:tcPr>
            <w:tcW w:w="2988" w:type="dxa"/>
          </w:tcPr>
          <w:p w:rsidR="003F52D9" w:rsidRDefault="003F52D9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la prueba</w:t>
            </w:r>
          </w:p>
        </w:tc>
        <w:tc>
          <w:tcPr>
            <w:tcW w:w="2126" w:type="dxa"/>
          </w:tcPr>
          <w:p w:rsidR="003F52D9" w:rsidRDefault="003F52D9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126" w:type="dxa"/>
          </w:tcPr>
          <w:p w:rsidR="003F52D9" w:rsidRDefault="003F52D9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069" w:type="dxa"/>
          </w:tcPr>
          <w:p w:rsidR="003F52D9" w:rsidRDefault="003F52D9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F52D9" w:rsidTr="0010593D">
        <w:tc>
          <w:tcPr>
            <w:tcW w:w="948" w:type="dxa"/>
          </w:tcPr>
          <w:p w:rsidR="003F52D9" w:rsidRDefault="003F52D9" w:rsidP="00D742BC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88" w:type="dxa"/>
          </w:tcPr>
          <w:p w:rsidR="003F52D9" w:rsidRDefault="003F52D9" w:rsidP="00D742BC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una lista de transacciones y un intemset verifica que el método calcule la fre</w:t>
            </w:r>
            <w:r>
              <w:rPr>
                <w:sz w:val="20"/>
                <w:szCs w:val="20"/>
              </w:rPr>
              <w:t>cuencia correcta de ese itemset.</w:t>
            </w:r>
          </w:p>
        </w:tc>
        <w:tc>
          <w:tcPr>
            <w:tcW w:w="2126" w:type="dxa"/>
          </w:tcPr>
          <w:p w:rsidR="003F52D9" w:rsidRDefault="003F52D9" w:rsidP="003F52D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3F52D9" w:rsidRDefault="003F52D9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6" w:type="dxa"/>
          </w:tcPr>
          <w:p w:rsidR="003F52D9" w:rsidRDefault="0010593D" w:rsidP="0010593D">
            <w:pPr>
              <w:widowControl w:val="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Itemset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10593D">
            <w:pPr>
              <w:widowControl w:val="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0593D" w:rsidRPr="0010593D" w:rsidRDefault="0010593D" w:rsidP="0010593D">
            <w:pPr>
              <w:widowControl w:val="0"/>
              <w:contextualSpacing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069" w:type="dxa"/>
          </w:tcPr>
          <w:p w:rsidR="003F52D9" w:rsidRDefault="0010593D" w:rsidP="0010593D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 método retorna la cantidad de veces que se repitió el itemset en este caso concreto 2</w:t>
            </w:r>
          </w:p>
        </w:tc>
      </w:tr>
      <w:tr w:rsidR="003F52D9" w:rsidTr="0010593D">
        <w:tc>
          <w:tcPr>
            <w:tcW w:w="948" w:type="dxa"/>
          </w:tcPr>
          <w:p w:rsidR="003F52D9" w:rsidRDefault="003F52D9" w:rsidP="003F52D9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988" w:type="dxa"/>
          </w:tcPr>
          <w:p w:rsidR="003F52D9" w:rsidRDefault="003F52D9" w:rsidP="003F52D9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una lista de transacciones y un intemset verifica que el método calcule la frecuencia correcta de ese itemset.</w:t>
            </w:r>
          </w:p>
        </w:tc>
        <w:tc>
          <w:tcPr>
            <w:tcW w:w="2126" w:type="dxa"/>
          </w:tcPr>
          <w:p w:rsidR="003F52D9" w:rsidRDefault="003F52D9" w:rsidP="003F52D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3F52D9" w:rsidRDefault="003F52D9" w:rsidP="003F5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6" w:type="dxa"/>
          </w:tcPr>
          <w:p w:rsidR="003F52D9" w:rsidRDefault="0010593D" w:rsidP="0010593D">
            <w:pPr>
              <w:spacing w:before="60" w:after="6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Itemset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10593D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069" w:type="dxa"/>
          </w:tcPr>
          <w:p w:rsidR="003F52D9" w:rsidRDefault="0010593D" w:rsidP="0010593D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 método retorna la cantidad de veces que se repitió el itemset en este caso concreto 3</w:t>
            </w:r>
          </w:p>
        </w:tc>
      </w:tr>
      <w:tr w:rsidR="003F52D9" w:rsidTr="0010593D">
        <w:tc>
          <w:tcPr>
            <w:tcW w:w="948" w:type="dxa"/>
          </w:tcPr>
          <w:p w:rsidR="003F52D9" w:rsidRDefault="003F52D9" w:rsidP="003F52D9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88" w:type="dxa"/>
          </w:tcPr>
          <w:p w:rsidR="003F52D9" w:rsidRDefault="003F52D9" w:rsidP="003F52D9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una lista de transacciones y un intemset verifica que el método calcule la frecuencia correcta de ese itemset.</w:t>
            </w:r>
          </w:p>
        </w:tc>
        <w:tc>
          <w:tcPr>
            <w:tcW w:w="2126" w:type="dxa"/>
          </w:tcPr>
          <w:p w:rsidR="003F52D9" w:rsidRDefault="003F52D9" w:rsidP="003F52D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3F52D9" w:rsidRDefault="003F52D9" w:rsidP="003F5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6" w:type="dxa"/>
          </w:tcPr>
          <w:p w:rsidR="003F52D9" w:rsidRDefault="0010593D" w:rsidP="0010593D">
            <w:pPr>
              <w:spacing w:before="60" w:after="6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Itemset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10593D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069" w:type="dxa"/>
          </w:tcPr>
          <w:p w:rsidR="003F52D9" w:rsidRDefault="0010593D" w:rsidP="0010593D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 método retorna la cantidad de veces que se repitió el itemset en este caso concreto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3F52D9" w:rsidTr="0010593D">
        <w:tc>
          <w:tcPr>
            <w:tcW w:w="948" w:type="dxa"/>
          </w:tcPr>
          <w:p w:rsidR="003F52D9" w:rsidRDefault="003F52D9" w:rsidP="003F52D9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8" w:type="dxa"/>
          </w:tcPr>
          <w:p w:rsidR="003F52D9" w:rsidRDefault="003F52D9" w:rsidP="003F52D9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una lista de transacciones y un intemset verifica que el método calcule la frecuencia correcta de ese itemset.</w:t>
            </w:r>
          </w:p>
        </w:tc>
        <w:tc>
          <w:tcPr>
            <w:tcW w:w="2126" w:type="dxa"/>
          </w:tcPr>
          <w:p w:rsidR="003F52D9" w:rsidRDefault="003F52D9" w:rsidP="003F52D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3F52D9" w:rsidRDefault="003F52D9" w:rsidP="003F5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6" w:type="dxa"/>
          </w:tcPr>
          <w:p w:rsidR="003F52D9" w:rsidRDefault="0010593D" w:rsidP="0010593D">
            <w:pPr>
              <w:spacing w:before="60" w:after="6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itemset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10593D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069" w:type="dxa"/>
          </w:tcPr>
          <w:p w:rsidR="003F52D9" w:rsidRDefault="0010593D" w:rsidP="0010593D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 método retorna la cantidad de veces que se repitió el itemset en este caso concreto 3</w:t>
            </w:r>
          </w:p>
        </w:tc>
      </w:tr>
      <w:tr w:rsidR="003F52D9" w:rsidTr="0010593D">
        <w:tc>
          <w:tcPr>
            <w:tcW w:w="948" w:type="dxa"/>
          </w:tcPr>
          <w:p w:rsidR="003F52D9" w:rsidRDefault="003F52D9" w:rsidP="003F52D9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988" w:type="dxa"/>
          </w:tcPr>
          <w:p w:rsidR="003F52D9" w:rsidRDefault="003F52D9" w:rsidP="003F52D9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una lista de transacciones y un intemset verifica que el método calcule la frecuencia correcta de ese itemset.</w:t>
            </w:r>
          </w:p>
        </w:tc>
        <w:tc>
          <w:tcPr>
            <w:tcW w:w="2126" w:type="dxa"/>
          </w:tcPr>
          <w:p w:rsidR="003F52D9" w:rsidRDefault="003F52D9" w:rsidP="003F52D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3F52D9" w:rsidRDefault="003F52D9" w:rsidP="003F5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6" w:type="dxa"/>
          </w:tcPr>
          <w:p w:rsidR="003F52D9" w:rsidRDefault="0010593D" w:rsidP="0010593D">
            <w:pPr>
              <w:spacing w:before="60" w:after="6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Itemset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10593D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069" w:type="dxa"/>
          </w:tcPr>
          <w:p w:rsidR="003F52D9" w:rsidRDefault="0010593D" w:rsidP="0010593D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 método retorna la cantidad de veces que se repitió el itemset en este caso concreto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  <w:bookmarkStart w:id="0" w:name="_GoBack"/>
            <w:bookmarkEnd w:id="0"/>
          </w:p>
        </w:tc>
      </w:tr>
    </w:tbl>
    <w:p w:rsidR="003F52D9" w:rsidRDefault="003F52D9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593D" w:rsidRDefault="0010593D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593D" w:rsidRDefault="0010593D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593D" w:rsidRDefault="0010593D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593D" w:rsidRDefault="0010593D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593D" w:rsidRDefault="0010593D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593D" w:rsidRDefault="0010593D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102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2988"/>
        <w:gridCol w:w="1842"/>
        <w:gridCol w:w="2127"/>
        <w:gridCol w:w="2352"/>
      </w:tblGrid>
      <w:tr w:rsidR="0010593D" w:rsidTr="00D742BC">
        <w:tc>
          <w:tcPr>
            <w:tcW w:w="10257" w:type="dxa"/>
            <w:gridSpan w:val="5"/>
          </w:tcPr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Objetivo:  </w:t>
            </w:r>
            <w:r>
              <w:rPr>
                <w:sz w:val="20"/>
                <w:szCs w:val="20"/>
              </w:rPr>
              <w:t xml:space="preserve">Verificar que 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Support</w:t>
            </w:r>
            <w:proofErr w:type="spellEnd"/>
            <w:r>
              <w:rPr>
                <w:sz w:val="20"/>
                <w:szCs w:val="20"/>
              </w:rPr>
              <w:t xml:space="preserve"> calcule correctamente </w:t>
            </w:r>
            <w:r w:rsidR="00772CBC">
              <w:rPr>
                <w:sz w:val="20"/>
                <w:szCs w:val="20"/>
              </w:rPr>
              <w:t xml:space="preserve">el promedio de </w:t>
            </w:r>
            <w:proofErr w:type="gramStart"/>
            <w:r w:rsidR="00772CBC">
              <w:rPr>
                <w:sz w:val="20"/>
                <w:szCs w:val="20"/>
              </w:rPr>
              <w:t xml:space="preserve">aparición </w:t>
            </w:r>
            <w:r>
              <w:rPr>
                <w:sz w:val="20"/>
                <w:szCs w:val="20"/>
              </w:rPr>
              <w:t xml:space="preserve"> de</w:t>
            </w:r>
            <w:proofErr w:type="gramEnd"/>
            <w:r>
              <w:rPr>
                <w:sz w:val="20"/>
                <w:szCs w:val="20"/>
              </w:rPr>
              <w:t xml:space="preserve"> un itemset en un conjunto de transacciones </w:t>
            </w:r>
          </w:p>
        </w:tc>
      </w:tr>
      <w:tr w:rsidR="0010593D" w:rsidTr="00D742BC">
        <w:tc>
          <w:tcPr>
            <w:tcW w:w="3936" w:type="dxa"/>
            <w:gridSpan w:val="2"/>
          </w:tcPr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Clase:</w:t>
            </w:r>
            <w:r>
              <w:rPr>
                <w:sz w:val="20"/>
                <w:szCs w:val="20"/>
              </w:rPr>
              <w:t xml:space="preserve"> BruteForce</w:t>
            </w:r>
          </w:p>
        </w:tc>
        <w:tc>
          <w:tcPr>
            <w:tcW w:w="6321" w:type="dxa"/>
            <w:gridSpan w:val="3"/>
          </w:tcPr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SupportCount(T[]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itemset,List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&lt;T&gt;&gt;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10593D" w:rsidTr="00772CBC">
        <w:tc>
          <w:tcPr>
            <w:tcW w:w="948" w:type="dxa"/>
          </w:tcPr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#</w:t>
            </w:r>
          </w:p>
        </w:tc>
        <w:tc>
          <w:tcPr>
            <w:tcW w:w="2988" w:type="dxa"/>
          </w:tcPr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la prueba</w:t>
            </w:r>
          </w:p>
        </w:tc>
        <w:tc>
          <w:tcPr>
            <w:tcW w:w="1842" w:type="dxa"/>
          </w:tcPr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127" w:type="dxa"/>
          </w:tcPr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352" w:type="dxa"/>
          </w:tcPr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10593D" w:rsidTr="00772CBC">
        <w:tc>
          <w:tcPr>
            <w:tcW w:w="948" w:type="dxa"/>
          </w:tcPr>
          <w:p w:rsidR="0010593D" w:rsidRDefault="0010593D" w:rsidP="00D742BC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88" w:type="dxa"/>
          </w:tcPr>
          <w:p w:rsidR="0010593D" w:rsidRDefault="0010593D" w:rsidP="00D742BC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una lista de transacciones y un intemset verifica que el método calcule </w:t>
            </w:r>
            <w:r w:rsidR="00772CBC">
              <w:rPr>
                <w:sz w:val="20"/>
                <w:szCs w:val="20"/>
              </w:rPr>
              <w:t>el promedio de aparición</w:t>
            </w:r>
            <w:r>
              <w:rPr>
                <w:sz w:val="20"/>
                <w:szCs w:val="20"/>
              </w:rPr>
              <w:t xml:space="preserve"> de ese itemset.</w:t>
            </w:r>
          </w:p>
        </w:tc>
        <w:tc>
          <w:tcPr>
            <w:tcW w:w="1842" w:type="dxa"/>
          </w:tcPr>
          <w:p w:rsidR="0010593D" w:rsidRDefault="0010593D" w:rsidP="00D742B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7" w:type="dxa"/>
          </w:tcPr>
          <w:p w:rsidR="0010593D" w:rsidRDefault="0010593D" w:rsidP="00D742BC">
            <w:pPr>
              <w:widowControl w:val="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Itemset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D742BC">
            <w:pPr>
              <w:widowControl w:val="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0593D" w:rsidRPr="0010593D" w:rsidRDefault="0010593D" w:rsidP="00D742BC">
            <w:pPr>
              <w:widowControl w:val="0"/>
              <w:contextualSpacing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352" w:type="dxa"/>
          </w:tcPr>
          <w:p w:rsidR="0010593D" w:rsidRDefault="0010593D" w:rsidP="00D742BC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 método retorna la cantidad de veces que se repitió el itemset 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>sobre el total de transacciones, en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este caso concreto 2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>/5</w:t>
            </w:r>
          </w:p>
        </w:tc>
      </w:tr>
      <w:tr w:rsidR="0010593D" w:rsidTr="00772CBC">
        <w:tc>
          <w:tcPr>
            <w:tcW w:w="948" w:type="dxa"/>
          </w:tcPr>
          <w:p w:rsidR="0010593D" w:rsidRDefault="0010593D" w:rsidP="00D742BC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988" w:type="dxa"/>
          </w:tcPr>
          <w:p w:rsidR="0010593D" w:rsidRDefault="0010593D" w:rsidP="00D742BC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una lista de transacciones y un intemset verifica que el método calcule </w:t>
            </w:r>
            <w:r w:rsidR="00772CBC">
              <w:rPr>
                <w:sz w:val="20"/>
                <w:szCs w:val="20"/>
              </w:rPr>
              <w:t>el promedio de aparición</w:t>
            </w:r>
            <w:r w:rsidR="00772C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de ese itemset.</w:t>
            </w:r>
          </w:p>
        </w:tc>
        <w:tc>
          <w:tcPr>
            <w:tcW w:w="1842" w:type="dxa"/>
          </w:tcPr>
          <w:p w:rsidR="0010593D" w:rsidRDefault="0010593D" w:rsidP="00D742B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7" w:type="dxa"/>
          </w:tcPr>
          <w:p w:rsidR="0010593D" w:rsidRDefault="0010593D" w:rsidP="00D742BC">
            <w:pPr>
              <w:spacing w:before="60" w:after="6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Itemset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D742BC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352" w:type="dxa"/>
          </w:tcPr>
          <w:p w:rsidR="0010593D" w:rsidRDefault="0010593D" w:rsidP="00D742BC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 método retorna la cantidad de veces que se repitió el itemset 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>sobre el total de transacciones, en este caso concreto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 xml:space="preserve"> 3/5</w:t>
            </w:r>
          </w:p>
        </w:tc>
      </w:tr>
      <w:tr w:rsidR="0010593D" w:rsidTr="00772CBC">
        <w:tc>
          <w:tcPr>
            <w:tcW w:w="948" w:type="dxa"/>
          </w:tcPr>
          <w:p w:rsidR="0010593D" w:rsidRDefault="0010593D" w:rsidP="00D742BC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88" w:type="dxa"/>
          </w:tcPr>
          <w:p w:rsidR="0010593D" w:rsidRDefault="0010593D" w:rsidP="00D742BC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una lista de transacciones y un intemset verifica que el método calcule </w:t>
            </w:r>
            <w:r w:rsidR="00772CBC">
              <w:rPr>
                <w:sz w:val="20"/>
                <w:szCs w:val="20"/>
              </w:rPr>
              <w:t>el promedio de aparición</w:t>
            </w:r>
            <w:r w:rsidR="00772C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ese itemset.</w:t>
            </w:r>
          </w:p>
        </w:tc>
        <w:tc>
          <w:tcPr>
            <w:tcW w:w="1842" w:type="dxa"/>
          </w:tcPr>
          <w:p w:rsidR="0010593D" w:rsidRDefault="0010593D" w:rsidP="00D742B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7" w:type="dxa"/>
          </w:tcPr>
          <w:p w:rsidR="0010593D" w:rsidRDefault="0010593D" w:rsidP="00D742BC">
            <w:pPr>
              <w:spacing w:before="60" w:after="6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Itemset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D742BC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352" w:type="dxa"/>
          </w:tcPr>
          <w:p w:rsidR="0010593D" w:rsidRDefault="0010593D" w:rsidP="00D742BC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 método retorna la cantidad de veces que se repitió el itemset 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>sobre el total de transacciones, en este caso concreto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10593D" w:rsidTr="00772CBC">
        <w:tc>
          <w:tcPr>
            <w:tcW w:w="948" w:type="dxa"/>
          </w:tcPr>
          <w:p w:rsidR="0010593D" w:rsidRDefault="0010593D" w:rsidP="00D742BC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8" w:type="dxa"/>
          </w:tcPr>
          <w:p w:rsidR="0010593D" w:rsidRDefault="0010593D" w:rsidP="00D742BC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una lista de transacciones y un intemset verifica que el método calcule </w:t>
            </w:r>
            <w:r w:rsidR="00772CBC">
              <w:rPr>
                <w:sz w:val="20"/>
                <w:szCs w:val="20"/>
              </w:rPr>
              <w:t>el promedio de aparición</w:t>
            </w:r>
            <w:r>
              <w:rPr>
                <w:sz w:val="20"/>
                <w:szCs w:val="20"/>
              </w:rPr>
              <w:t xml:space="preserve"> de ese itemset.</w:t>
            </w:r>
          </w:p>
        </w:tc>
        <w:tc>
          <w:tcPr>
            <w:tcW w:w="1842" w:type="dxa"/>
          </w:tcPr>
          <w:p w:rsidR="0010593D" w:rsidRDefault="0010593D" w:rsidP="00D742B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7" w:type="dxa"/>
          </w:tcPr>
          <w:p w:rsidR="0010593D" w:rsidRDefault="0010593D" w:rsidP="00D742BC">
            <w:pPr>
              <w:spacing w:before="60" w:after="6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itemset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D742BC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352" w:type="dxa"/>
          </w:tcPr>
          <w:p w:rsidR="0010593D" w:rsidRDefault="0010593D" w:rsidP="00D742BC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 método retorna la cantidad de veces que se repitió el itemset 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>sobre el total de transacciones, en este caso concreto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 xml:space="preserve"> 3/5</w:t>
            </w:r>
          </w:p>
        </w:tc>
      </w:tr>
      <w:tr w:rsidR="0010593D" w:rsidTr="00772CBC">
        <w:tc>
          <w:tcPr>
            <w:tcW w:w="948" w:type="dxa"/>
          </w:tcPr>
          <w:p w:rsidR="0010593D" w:rsidRDefault="0010593D" w:rsidP="00D742BC">
            <w:pPr>
              <w:spacing w:before="60" w:after="60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988" w:type="dxa"/>
          </w:tcPr>
          <w:p w:rsidR="0010593D" w:rsidRDefault="0010593D" w:rsidP="00D742BC">
            <w:pPr>
              <w:spacing w:before="60" w:after="6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una lista de transacciones y un intemset verifica que el método calcule </w:t>
            </w:r>
            <w:r w:rsidR="00772CBC">
              <w:rPr>
                <w:sz w:val="20"/>
                <w:szCs w:val="20"/>
              </w:rPr>
              <w:t>el promedio de aparición</w:t>
            </w:r>
            <w:r>
              <w:rPr>
                <w:sz w:val="20"/>
                <w:szCs w:val="20"/>
              </w:rPr>
              <w:t xml:space="preserve"> de ese itemset.</w:t>
            </w:r>
          </w:p>
        </w:tc>
        <w:tc>
          <w:tcPr>
            <w:tcW w:w="1842" w:type="dxa"/>
          </w:tcPr>
          <w:p w:rsidR="0010593D" w:rsidRDefault="0010593D" w:rsidP="00D742B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"Eggs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10593D" w:rsidRDefault="0010593D" w:rsidP="00D742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contextualSpacing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127" w:type="dxa"/>
          </w:tcPr>
          <w:p w:rsidR="0010593D" w:rsidRDefault="0010593D" w:rsidP="00D742BC">
            <w:pPr>
              <w:spacing w:before="60" w:after="60"/>
              <w:contextualSpacing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Itemset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"Diapers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0593D" w:rsidRDefault="0010593D" w:rsidP="00D742BC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= items</w:t>
            </w:r>
          </w:p>
        </w:tc>
        <w:tc>
          <w:tcPr>
            <w:tcW w:w="2352" w:type="dxa"/>
          </w:tcPr>
          <w:p w:rsidR="0010593D" w:rsidRDefault="0010593D" w:rsidP="00D742BC">
            <w:pPr>
              <w:spacing w:before="60" w:after="60"/>
              <w:contextualSpacing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 método retorna la cantidad de veces que se repitió el itemset 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>sobre el total de transacciones, en este caso concreto</w:t>
            </w:r>
            <w:r w:rsidR="00772CBC">
              <w:rPr>
                <w:rFonts w:ascii="Consolas" w:eastAsia="Consolas" w:hAnsi="Consolas" w:cs="Consolas"/>
                <w:sz w:val="20"/>
                <w:szCs w:val="20"/>
              </w:rPr>
              <w:t xml:space="preserve"> 3/5</w:t>
            </w:r>
          </w:p>
        </w:tc>
      </w:tr>
    </w:tbl>
    <w:p w:rsidR="0010593D" w:rsidRDefault="0010593D" w:rsidP="00B20112">
      <w:pPr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sectPr w:rsidR="0010593D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FF6" w:rsidRDefault="005D4FF6">
      <w:pPr>
        <w:spacing w:line="240" w:lineRule="auto"/>
      </w:pPr>
      <w:r>
        <w:separator/>
      </w:r>
    </w:p>
  </w:endnote>
  <w:endnote w:type="continuationSeparator" w:id="0">
    <w:p w:rsidR="005D4FF6" w:rsidRDefault="005D4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21B" w:rsidRDefault="0061521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FF6" w:rsidRDefault="005D4FF6">
      <w:pPr>
        <w:spacing w:line="240" w:lineRule="auto"/>
      </w:pPr>
      <w:r>
        <w:separator/>
      </w:r>
    </w:p>
  </w:footnote>
  <w:footnote w:type="continuationSeparator" w:id="0">
    <w:p w:rsidR="005D4FF6" w:rsidRDefault="005D4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21B" w:rsidRDefault="0061521B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C87"/>
    <w:multiLevelType w:val="multilevel"/>
    <w:tmpl w:val="7B18D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5683D"/>
    <w:multiLevelType w:val="hybridMultilevel"/>
    <w:tmpl w:val="06FEBC7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98F"/>
    <w:multiLevelType w:val="multilevel"/>
    <w:tmpl w:val="FC32D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6D45C78"/>
    <w:multiLevelType w:val="multilevel"/>
    <w:tmpl w:val="51360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72ACF"/>
    <w:multiLevelType w:val="multilevel"/>
    <w:tmpl w:val="02CE0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E57A24"/>
    <w:multiLevelType w:val="multilevel"/>
    <w:tmpl w:val="06B6B6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C822DFA"/>
    <w:multiLevelType w:val="multilevel"/>
    <w:tmpl w:val="2E8C061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0A6BC3"/>
    <w:multiLevelType w:val="multilevel"/>
    <w:tmpl w:val="EFBA449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E6454C"/>
    <w:multiLevelType w:val="multilevel"/>
    <w:tmpl w:val="5D7E03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7C75193"/>
    <w:multiLevelType w:val="multilevel"/>
    <w:tmpl w:val="5B44A5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4A1"/>
    <w:rsid w:val="00081B51"/>
    <w:rsid w:val="00087F63"/>
    <w:rsid w:val="001034A1"/>
    <w:rsid w:val="0010593D"/>
    <w:rsid w:val="002257DC"/>
    <w:rsid w:val="00237E31"/>
    <w:rsid w:val="00286938"/>
    <w:rsid w:val="002B1A59"/>
    <w:rsid w:val="00346B2C"/>
    <w:rsid w:val="00351EBC"/>
    <w:rsid w:val="00383D85"/>
    <w:rsid w:val="003F52D9"/>
    <w:rsid w:val="004D7838"/>
    <w:rsid w:val="005D4FF6"/>
    <w:rsid w:val="0061521B"/>
    <w:rsid w:val="00656462"/>
    <w:rsid w:val="00772CBC"/>
    <w:rsid w:val="00806F2E"/>
    <w:rsid w:val="00882DEE"/>
    <w:rsid w:val="00937CAF"/>
    <w:rsid w:val="009833C8"/>
    <w:rsid w:val="00B20112"/>
    <w:rsid w:val="00CC4B71"/>
    <w:rsid w:val="00D1498C"/>
    <w:rsid w:val="00E45F2D"/>
    <w:rsid w:val="00E668AE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8CD1"/>
  <w15:docId w15:val="{0BE1CB00-1DA7-4B0A-837B-6147C04F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7F6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833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5F2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17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463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7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1289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Biojo Bermeo</cp:lastModifiedBy>
  <cp:revision>8</cp:revision>
  <dcterms:created xsi:type="dcterms:W3CDTF">2018-09-27T21:52:00Z</dcterms:created>
  <dcterms:modified xsi:type="dcterms:W3CDTF">2018-09-28T12:40:00Z</dcterms:modified>
</cp:coreProperties>
</file>