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A71E" w14:textId="194ECD8D" w:rsidR="00360353" w:rsidRDefault="00360353" w:rsidP="00360353">
      <w:r>
        <w:t>Nicolas Bolanos Parra</w:t>
      </w:r>
    </w:p>
    <w:p w14:paraId="333BD45D" w14:textId="7E9CB59B" w:rsidR="00360353" w:rsidRDefault="00360353" w:rsidP="00360353">
      <w:r>
        <w:t>Course Project</w:t>
      </w:r>
    </w:p>
    <w:p w14:paraId="7F3064EC" w14:textId="671DCE8D" w:rsidR="00360353" w:rsidRDefault="00360353" w:rsidP="00360353">
      <w:r>
        <w:t>PREDICT 422 – Practical Machine Learning</w:t>
      </w:r>
    </w:p>
    <w:p w14:paraId="72E8C6C1" w14:textId="7D89DB8C" w:rsidR="00360353" w:rsidRDefault="00360353" w:rsidP="00360353">
      <w:r>
        <w:t>Summer 2016</w:t>
      </w:r>
    </w:p>
    <w:p w14:paraId="2AB31510" w14:textId="77777777" w:rsidR="00360353" w:rsidRDefault="00360353" w:rsidP="00360353"/>
    <w:p w14:paraId="315C36A1" w14:textId="1185B128" w:rsidR="00782680" w:rsidRPr="00782680" w:rsidRDefault="00461822" w:rsidP="00782680">
      <w:r>
        <w:t xml:space="preserve">1. </w:t>
      </w:r>
      <w:r w:rsidR="00782680" w:rsidRPr="00782680">
        <w:t>Introduction</w:t>
      </w:r>
    </w:p>
    <w:p w14:paraId="39A88931" w14:textId="77777777" w:rsidR="00782680" w:rsidRPr="00782680" w:rsidRDefault="00782680" w:rsidP="00782680"/>
    <w:p w14:paraId="11A3FA50" w14:textId="6E4D5662" w:rsidR="00782680" w:rsidRPr="00782680" w:rsidRDefault="00782680" w:rsidP="00782680">
      <w:r w:rsidRPr="00782680">
        <w:t xml:space="preserve">A charitable organization wishes to develop a </w:t>
      </w:r>
      <w:r w:rsidR="009443F8" w:rsidRPr="00782680">
        <w:t>machine-learning</w:t>
      </w:r>
      <w:r w:rsidRPr="00782680">
        <w:t xml:space="preserve"> model to improve cost-effectiveness of their direct marketing campaigns to previous donors. It has been observed from previous mailings that the average donation is $14.50 and the typical overall response rate is 10%. Each mailing costs $2.00 to produce and send, so it will be necessary to find a model that not only finds as many donor prospects as possible, but also is able to minimize unjustified costs. </w:t>
      </w:r>
    </w:p>
    <w:p w14:paraId="5AC69CE9" w14:textId="77777777" w:rsidR="00782680" w:rsidRPr="00782680" w:rsidRDefault="00782680" w:rsidP="00782680"/>
    <w:p w14:paraId="107E8C49" w14:textId="77777777" w:rsidR="00782680" w:rsidRPr="00782680" w:rsidRDefault="00782680" w:rsidP="00782680">
      <w:r w:rsidRPr="00782680">
        <w:t>The charitable organization is also interested in building a prediction model to predict expected gift (dollar) amounts from the mailing responses. This will be considered a separate model, which will predict the donation amount given that the mailing recipient has opted to donate during the current mailing campaign.</w:t>
      </w:r>
    </w:p>
    <w:p w14:paraId="61D886BD" w14:textId="77777777" w:rsidR="00782680" w:rsidRPr="00782680" w:rsidRDefault="00782680" w:rsidP="00782680"/>
    <w:p w14:paraId="4AB5DFAB" w14:textId="77777777" w:rsidR="00782680" w:rsidRPr="00782680" w:rsidRDefault="00782680" w:rsidP="00782680">
      <w:r w:rsidRPr="00782680">
        <w:t>Such models are presented in this report, along with the reasoning process that lead to the prescription of such models. R code is provided as a separate file, but the algorithms and results are summarized in this report.</w:t>
      </w:r>
    </w:p>
    <w:p w14:paraId="3E528940" w14:textId="77777777" w:rsidR="00782680" w:rsidRPr="00782680" w:rsidRDefault="00782680" w:rsidP="00782680"/>
    <w:p w14:paraId="7F6825D3" w14:textId="12DF7821" w:rsidR="00782680" w:rsidRPr="00782680" w:rsidRDefault="00782680" w:rsidP="00782680">
      <w:r w:rsidRPr="00782680">
        <w:t xml:space="preserve">The entire data set consists of 3984 training observations, 2018 validation observations, and 2007 test observations. Weighted sampling has been used, over-representing the responders so that the training and validation samples have approximately equal numbers of donors and non-donors. The response rate in the test sample has the more typical 10% response rate. This over-representation should not affect the results, provided that the optimal mailing rate found from the model is adjusted before it is applied to the test data. </w:t>
      </w:r>
    </w:p>
    <w:p w14:paraId="59801E17" w14:textId="77777777" w:rsidR="00782680" w:rsidRPr="00782680" w:rsidRDefault="00782680" w:rsidP="00782680"/>
    <w:p w14:paraId="230F3DBC" w14:textId="41571116" w:rsidR="00782680" w:rsidRPr="00782680" w:rsidRDefault="00461822" w:rsidP="00782680">
      <w:r>
        <w:t xml:space="preserve">1.1 </w:t>
      </w:r>
      <w:r w:rsidR="00782680" w:rsidRPr="00782680">
        <w:t>Methodology</w:t>
      </w:r>
    </w:p>
    <w:p w14:paraId="1AC025EC" w14:textId="77777777" w:rsidR="00782680" w:rsidRPr="00782680" w:rsidRDefault="00782680" w:rsidP="00782680"/>
    <w:p w14:paraId="17CE85CE" w14:textId="2210372C" w:rsidR="00782680" w:rsidRPr="00782680" w:rsidRDefault="00782680" w:rsidP="00782680">
      <w:r w:rsidRPr="00782680">
        <w:t>The methodology of this analysis can be organized into three major steps:</w:t>
      </w:r>
    </w:p>
    <w:p w14:paraId="68EFF657" w14:textId="63215AC4" w:rsidR="00782680" w:rsidRPr="00782680" w:rsidRDefault="00782680" w:rsidP="00782680">
      <w:pPr>
        <w:numPr>
          <w:ilvl w:val="0"/>
          <w:numId w:val="1"/>
        </w:numPr>
      </w:pPr>
      <w:r w:rsidRPr="00782680">
        <w:t xml:space="preserve">Using the training data set, a total of 13 </w:t>
      </w:r>
      <w:r w:rsidR="009443F8" w:rsidRPr="00782680">
        <w:t>machine-learning</w:t>
      </w:r>
      <w:r w:rsidRPr="00782680">
        <w:t xml:space="preserve"> methods were applied to find the optimal model for donor and donation amount prediction. From each machine learning method</w:t>
      </w:r>
      <w:r w:rsidR="00233777">
        <w:t>,</w:t>
      </w:r>
      <w:r w:rsidRPr="00782680">
        <w:t xml:space="preserve"> a number of candidate models were developed, out of which one was selected as the preferred model. </w:t>
      </w:r>
    </w:p>
    <w:p w14:paraId="58CA64E2" w14:textId="77777777" w:rsidR="00782680" w:rsidRPr="00782680" w:rsidRDefault="00782680" w:rsidP="00782680">
      <w:pPr>
        <w:numPr>
          <w:ilvl w:val="0"/>
          <w:numId w:val="1"/>
        </w:numPr>
      </w:pPr>
      <w:r w:rsidRPr="00782680">
        <w:t>Using the validation set, the 13 preferred models from each machine learning method were validated and compared, producing the two final models: one for predicting responses to the mailing campaign, and the other one predicting dollar donation amount for respondents.</w:t>
      </w:r>
    </w:p>
    <w:p w14:paraId="678D26EA" w14:textId="77777777" w:rsidR="00782680" w:rsidRPr="00782680" w:rsidRDefault="00782680" w:rsidP="00782680">
      <w:pPr>
        <w:numPr>
          <w:ilvl w:val="0"/>
          <w:numId w:val="1"/>
        </w:numPr>
      </w:pPr>
      <w:r w:rsidRPr="00782680">
        <w:t>Once the models have been selected, the test data set is used to make response and donation amount predictions, and to come up with an optimal mailing rate (after adjusting for over-sampling of donors).</w:t>
      </w:r>
    </w:p>
    <w:p w14:paraId="2D1ABFAB" w14:textId="77777777" w:rsidR="00782680" w:rsidRPr="00782680" w:rsidRDefault="00782680" w:rsidP="00782680"/>
    <w:p w14:paraId="7637C2BB" w14:textId="11A3EB7F" w:rsidR="00782680" w:rsidRPr="00782680" w:rsidRDefault="009443F8" w:rsidP="00782680">
      <w:r>
        <w:t>Re-</w:t>
      </w:r>
      <w:r w:rsidR="00782680" w:rsidRPr="00782680">
        <w:t xml:space="preserve">sampling methods were used during the first and second steps of the analysis to ensure the results obtained are generalizable and reproducible in the population. The models in the training </w:t>
      </w:r>
      <w:r w:rsidR="00782680" w:rsidRPr="00782680">
        <w:lastRenderedPageBreak/>
        <w:t>data set were built, fine-tuned, and compared using 10-fold cross validation, since it is faster and less computationally intensive, while the bootstrap method was used to validate and compare the 13 models in step 2.</w:t>
      </w:r>
    </w:p>
    <w:p w14:paraId="5436884D" w14:textId="77777777" w:rsidR="00782680" w:rsidRPr="00782680" w:rsidRDefault="00782680" w:rsidP="00782680"/>
    <w:p w14:paraId="6E51156F" w14:textId="29B95314" w:rsidR="00782680" w:rsidRPr="00782680" w:rsidRDefault="00782680" w:rsidP="00782680">
      <w:r w:rsidRPr="00782680">
        <w:t>Model selection was primarily based on the total amount of profits calculated using the probability of class predictions (probability of donating or not donating) obtained from the classification model predictions (models 1-7 in the analysis) and on the Mean Squared Error (MSE) obtained from the donation dollar amounts obtained from the prediction models (models 8-13). In the case of the classification models, it is sought to maximize the following objective function:</w:t>
      </w:r>
    </w:p>
    <w:p w14:paraId="37B03A63" w14:textId="635968FF" w:rsidR="00782680" w:rsidRDefault="00782680" w:rsidP="009443F8">
      <w:pPr>
        <w:jc w:val="center"/>
      </w:pPr>
      <w:r w:rsidRPr="00782680">
        <w:t xml:space="preserve">Y(X) =14.50X </w:t>
      </w:r>
      <w:r w:rsidR="00542722">
        <w:t>–</w:t>
      </w:r>
      <w:r w:rsidRPr="00782680">
        <w:t xml:space="preserve"> 2</w:t>
      </w:r>
    </w:p>
    <w:p w14:paraId="315D7865" w14:textId="2EA173FD" w:rsidR="00542722" w:rsidRPr="00782680" w:rsidRDefault="00542722" w:rsidP="009443F8">
      <w:pPr>
        <w:jc w:val="center"/>
      </w:pPr>
      <w:r>
        <w:t>(1.1.1)</w:t>
      </w:r>
    </w:p>
    <w:p w14:paraId="7EBCB390" w14:textId="77777777" w:rsidR="00782680" w:rsidRPr="00782680" w:rsidRDefault="00782680" w:rsidP="00782680"/>
    <w:p w14:paraId="2841A615" w14:textId="77777777" w:rsidR="00782680" w:rsidRPr="00782680" w:rsidRDefault="00782680" w:rsidP="00782680">
      <w:r w:rsidRPr="00782680">
        <w:t>Where Y is the cumulative sum of expected profits from the mailing campaign, X is a vector containing the probability of response of each mailing recipient, 14.50 is the expected donation amount of each donor, and 2 is the fixed cost of producing and sending the mailing.</w:t>
      </w:r>
    </w:p>
    <w:p w14:paraId="798D3663" w14:textId="77777777" w:rsidR="00782680" w:rsidRPr="00782680" w:rsidRDefault="00782680" w:rsidP="00782680"/>
    <w:p w14:paraId="396C6E19" w14:textId="559BCD12" w:rsidR="00782680" w:rsidRPr="00782680" w:rsidRDefault="00782680" w:rsidP="00782680">
      <w:r w:rsidRPr="00782680">
        <w:t>By ordering the probabilities in vector X from highest to lowest, and calculating the cumulative sum for each additional mailing, it is possible to see how profits change. If the probabilities in X decrease below a certain level</w:t>
      </w:r>
      <w:r>
        <w:t xml:space="preserve">, the </w:t>
      </w:r>
      <w:r w:rsidR="009443F8">
        <w:t xml:space="preserve">expected cumulative </w:t>
      </w:r>
      <w:r>
        <w:t xml:space="preserve">profits will </w:t>
      </w:r>
      <w:r w:rsidR="009443F8">
        <w:t xml:space="preserve">begin </w:t>
      </w:r>
      <w:r>
        <w:t xml:space="preserve">to increase. It is the point before profits begin to decrease that </w:t>
      </w:r>
      <w:r w:rsidR="009443F8">
        <w:t xml:space="preserve">we want </w:t>
      </w:r>
      <w:r>
        <w:t>to select as our cutoff probability value</w:t>
      </w:r>
      <w:r w:rsidRPr="00782680">
        <w:t xml:space="preserve"> </w:t>
      </w:r>
      <w:r w:rsidR="009443F8">
        <w:t xml:space="preserve">in order </w:t>
      </w:r>
      <w:r w:rsidRPr="00782680">
        <w:t xml:space="preserve">to discriminate donors from non-donors. </w:t>
      </w:r>
    </w:p>
    <w:p w14:paraId="0FC891EC" w14:textId="77777777" w:rsidR="00782680" w:rsidRPr="00782680" w:rsidRDefault="00782680" w:rsidP="00782680"/>
    <w:p w14:paraId="44E58BCC" w14:textId="45B4E222" w:rsidR="00782680" w:rsidRPr="00782680" w:rsidRDefault="00782680" w:rsidP="00782680">
      <w:r w:rsidRPr="00782680">
        <w:t>The purpose of such classification is to calculate the total profits using the following formula:</w:t>
      </w:r>
    </w:p>
    <w:p w14:paraId="3530EE52" w14:textId="77777777" w:rsidR="00782680" w:rsidRDefault="00782680" w:rsidP="009443F8">
      <w:pPr>
        <w:jc w:val="center"/>
      </w:pPr>
      <w:r w:rsidRPr="00782680">
        <w:t>P(X) = 14.50(TP) - 2(FN + TP)</w:t>
      </w:r>
    </w:p>
    <w:p w14:paraId="02EB8D73" w14:textId="4D5B21B1" w:rsidR="00542722" w:rsidRPr="00782680" w:rsidRDefault="00542722" w:rsidP="009443F8">
      <w:pPr>
        <w:jc w:val="center"/>
      </w:pPr>
      <w:r>
        <w:t>(1.1.2)</w:t>
      </w:r>
    </w:p>
    <w:p w14:paraId="31339821" w14:textId="77777777" w:rsidR="00782680" w:rsidRPr="00782680" w:rsidRDefault="00782680" w:rsidP="00782680"/>
    <w:p w14:paraId="236009C0" w14:textId="57016D3F" w:rsidR="00782680" w:rsidRPr="00782680" w:rsidRDefault="00782680" w:rsidP="00782680">
      <w:r w:rsidRPr="00782680">
        <w:t>Where P(X) is the total profits for the campaign, TP is the number of true positives (predicted donors that, in fact, donated) and FN is the number of false negatives (predicted non-donors that, in fact, donated). In other words, the criterion for selecting the classification model is a function of the model’s ability</w:t>
      </w:r>
      <w:r w:rsidR="00DC115D">
        <w:t xml:space="preserve"> to find true positives, and it</w:t>
      </w:r>
      <w:r w:rsidRPr="00782680">
        <w:t>s ability to avoid the prediction of false negatives.</w:t>
      </w:r>
    </w:p>
    <w:p w14:paraId="3662C379" w14:textId="77777777" w:rsidR="00782680" w:rsidRPr="00782680" w:rsidRDefault="00782680" w:rsidP="00782680"/>
    <w:p w14:paraId="05F1BFB1" w14:textId="77777777" w:rsidR="00782680" w:rsidRPr="00782680" w:rsidRDefault="00782680" w:rsidP="00782680">
      <w:r w:rsidRPr="00782680">
        <w:t>The MSE criterion, on the other hand, seeks to find the model whose mean prediction error is minimum.</w:t>
      </w:r>
    </w:p>
    <w:p w14:paraId="2653AEC3" w14:textId="77777777" w:rsidR="00782680" w:rsidRPr="00782680" w:rsidRDefault="00782680" w:rsidP="00782680"/>
    <w:p w14:paraId="736430EC" w14:textId="17A7E9A5" w:rsidR="00782680" w:rsidRPr="00782680" w:rsidRDefault="00990D5B" w:rsidP="00782680">
      <w:r>
        <w:t xml:space="preserve">2. </w:t>
      </w:r>
      <w:r w:rsidR="00782680" w:rsidRPr="00782680">
        <w:t>Analysis</w:t>
      </w:r>
    </w:p>
    <w:p w14:paraId="1FBB254D" w14:textId="5DAB660A" w:rsidR="00990D5B" w:rsidRDefault="00782680">
      <w:r w:rsidRPr="00782680">
        <w:br/>
      </w:r>
      <w:r w:rsidR="00990D5B">
        <w:t>2.1 Exploratory Data Analysis</w:t>
      </w:r>
    </w:p>
    <w:p w14:paraId="3E743E55" w14:textId="77777777" w:rsidR="00990D5B" w:rsidRDefault="00990D5B"/>
    <w:p w14:paraId="0BDAF43B" w14:textId="6CC8E7D8" w:rsidR="00FB6AB0" w:rsidRDefault="00782680">
      <w:r w:rsidRPr="00782680">
        <w:t>Before starting the modeling process</w:t>
      </w:r>
      <w:r w:rsidR="00DC115D">
        <w:t>,</w:t>
      </w:r>
      <w:r w:rsidRPr="00782680">
        <w:t xml:space="preserve"> it is usually helpful to conduct data exploration. </w:t>
      </w:r>
      <w:r w:rsidR="00006C5E">
        <w:t>Familiarization with the data set helps the analyst make better modeling decisions and develop strategies to mitigate problems found in the data</w:t>
      </w:r>
      <w:r w:rsidR="00A1397F">
        <w:t>. One of the problems found in this data set is that the variables have different scales, which c</w:t>
      </w:r>
      <w:r w:rsidR="00344970">
        <w:t>an be a problem in many machine-</w:t>
      </w:r>
      <w:r w:rsidR="00A1397F">
        <w:t>learning methods since variables with larger magnitudes</w:t>
      </w:r>
      <w:r w:rsidR="00344970">
        <w:t xml:space="preserve"> can have large effects and the results</w:t>
      </w:r>
      <w:r w:rsidR="006B21EB">
        <w:t xml:space="preserve">. For that reason, it is necessary to standardize the data so that every continuous variable has mean of 0 and </w:t>
      </w:r>
      <w:r w:rsidR="006B21EB">
        <w:lastRenderedPageBreak/>
        <w:t>standard deviation of 1.</w:t>
      </w:r>
      <w:r w:rsidR="002A0E0C">
        <w:t xml:space="preserve"> The drawback to this solution is that the resulting models may be more difficult to interpret, since there are now variables with negative values that should otherwise be positive.</w:t>
      </w:r>
    </w:p>
    <w:p w14:paraId="30A7E2A4" w14:textId="77777777" w:rsidR="00064F19" w:rsidRDefault="00064F19"/>
    <w:p w14:paraId="33AE7C07" w14:textId="5881DC5D" w:rsidR="00064F19" w:rsidRDefault="00064F19">
      <w:r>
        <w:t>Another aspect of the data that may potentially create problems in the model building process is that some variables are highly skewed. Some machine learning methods may struggle with these variables, so it is necessary to also consider different transformations that can normalize the distribution of these variables. The following figure shows some of the variables that needed to be transformed:</w:t>
      </w:r>
    </w:p>
    <w:p w14:paraId="08EFD40C" w14:textId="77777777" w:rsidR="00064F19" w:rsidRDefault="00064F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31"/>
      </w:tblGrid>
      <w:tr w:rsidR="00064F19" w14:paraId="6122D3C8" w14:textId="77777777" w:rsidTr="00461822">
        <w:tc>
          <w:tcPr>
            <w:tcW w:w="4428" w:type="dxa"/>
          </w:tcPr>
          <w:p w14:paraId="65336601" w14:textId="3E7E3703" w:rsidR="00064F19" w:rsidRDefault="00064F19" w:rsidP="00461822">
            <w:pPr>
              <w:jc w:val="center"/>
            </w:pPr>
            <w:r>
              <w:t>Raw Variable</w:t>
            </w:r>
          </w:p>
        </w:tc>
        <w:tc>
          <w:tcPr>
            <w:tcW w:w="4428" w:type="dxa"/>
          </w:tcPr>
          <w:p w14:paraId="7FDD2008" w14:textId="0B115438" w:rsidR="00064F19" w:rsidRDefault="00064F19" w:rsidP="00461822">
            <w:pPr>
              <w:jc w:val="center"/>
            </w:pPr>
            <w:r>
              <w:t>Transformed Variable</w:t>
            </w:r>
          </w:p>
        </w:tc>
      </w:tr>
      <w:tr w:rsidR="00064F19" w14:paraId="5E8C0CF8" w14:textId="77777777" w:rsidTr="00461822">
        <w:tc>
          <w:tcPr>
            <w:tcW w:w="4428" w:type="dxa"/>
          </w:tcPr>
          <w:p w14:paraId="102389AF" w14:textId="13A466DB" w:rsidR="00064F19" w:rsidRDefault="00064F19">
            <w:r>
              <w:rPr>
                <w:noProof/>
              </w:rPr>
              <w:drawing>
                <wp:inline distT="0" distB="0" distL="0" distR="0" wp14:anchorId="1BC2F481" wp14:editId="210B19B4">
                  <wp:extent cx="2628900" cy="2219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219047"/>
                          </a:xfrm>
                          <a:prstGeom prst="rect">
                            <a:avLst/>
                          </a:prstGeom>
                          <a:noFill/>
                          <a:ln>
                            <a:noFill/>
                          </a:ln>
                        </pic:spPr>
                      </pic:pic>
                    </a:graphicData>
                  </a:graphic>
                </wp:inline>
              </w:drawing>
            </w:r>
          </w:p>
        </w:tc>
        <w:tc>
          <w:tcPr>
            <w:tcW w:w="4428" w:type="dxa"/>
          </w:tcPr>
          <w:p w14:paraId="3E65B2E0" w14:textId="2D18A634" w:rsidR="00064F19" w:rsidRDefault="00461822">
            <w:r>
              <w:rPr>
                <w:noProof/>
              </w:rPr>
              <w:drawing>
                <wp:inline distT="0" distB="0" distL="0" distR="0" wp14:anchorId="05017CC3" wp14:editId="529D8356">
                  <wp:extent cx="2665525" cy="2360602"/>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5525" cy="2360602"/>
                          </a:xfrm>
                          <a:prstGeom prst="rect">
                            <a:avLst/>
                          </a:prstGeom>
                          <a:noFill/>
                          <a:ln>
                            <a:noFill/>
                          </a:ln>
                        </pic:spPr>
                      </pic:pic>
                    </a:graphicData>
                  </a:graphic>
                </wp:inline>
              </w:drawing>
            </w:r>
          </w:p>
        </w:tc>
      </w:tr>
      <w:tr w:rsidR="00064F19" w14:paraId="4507275F" w14:textId="77777777" w:rsidTr="00461822">
        <w:tc>
          <w:tcPr>
            <w:tcW w:w="4428" w:type="dxa"/>
          </w:tcPr>
          <w:p w14:paraId="3DDA7EE1" w14:textId="510062EA" w:rsidR="00064F19" w:rsidRDefault="00461822">
            <w:r>
              <w:rPr>
                <w:noProof/>
              </w:rPr>
              <w:drawing>
                <wp:inline distT="0" distB="0" distL="0" distR="0" wp14:anchorId="094CC075" wp14:editId="38DD86EA">
                  <wp:extent cx="2584800" cy="2278626"/>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800" cy="2278626"/>
                          </a:xfrm>
                          <a:prstGeom prst="rect">
                            <a:avLst/>
                          </a:prstGeom>
                          <a:noFill/>
                          <a:ln>
                            <a:noFill/>
                          </a:ln>
                        </pic:spPr>
                      </pic:pic>
                    </a:graphicData>
                  </a:graphic>
                </wp:inline>
              </w:drawing>
            </w:r>
          </w:p>
        </w:tc>
        <w:tc>
          <w:tcPr>
            <w:tcW w:w="4428" w:type="dxa"/>
          </w:tcPr>
          <w:p w14:paraId="02425017" w14:textId="254931A2" w:rsidR="00064F19" w:rsidRDefault="00461822">
            <w:r>
              <w:rPr>
                <w:noProof/>
              </w:rPr>
              <w:drawing>
                <wp:inline distT="0" distB="0" distL="0" distR="0" wp14:anchorId="1C37E449" wp14:editId="58C933D1">
                  <wp:extent cx="2677053" cy="23929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053" cy="2392926"/>
                          </a:xfrm>
                          <a:prstGeom prst="rect">
                            <a:avLst/>
                          </a:prstGeom>
                          <a:noFill/>
                          <a:ln>
                            <a:noFill/>
                          </a:ln>
                        </pic:spPr>
                      </pic:pic>
                    </a:graphicData>
                  </a:graphic>
                </wp:inline>
              </w:drawing>
            </w:r>
          </w:p>
        </w:tc>
      </w:tr>
    </w:tbl>
    <w:p w14:paraId="73A6984A" w14:textId="75EFE724" w:rsidR="00064F19" w:rsidRDefault="00461822" w:rsidP="00461822">
      <w:pPr>
        <w:jc w:val="center"/>
      </w:pPr>
      <w:r>
        <w:t xml:space="preserve">Figure </w:t>
      </w:r>
      <w:r w:rsidR="00E511E0">
        <w:t>2.1.1</w:t>
      </w:r>
    </w:p>
    <w:p w14:paraId="482B0D7E" w14:textId="77777777" w:rsidR="00E511E0" w:rsidRDefault="00E511E0" w:rsidP="00E511E0"/>
    <w:p w14:paraId="37780783" w14:textId="09A14E59" w:rsidR="003D039A" w:rsidRDefault="00E511E0" w:rsidP="00E511E0">
      <w:r>
        <w:t>Another problem found in this data set is that many of the predictor variables are highly correlated</w:t>
      </w:r>
      <w:r w:rsidR="003D039A">
        <w:t xml:space="preserve"> (see Figure 2.1.2)</w:t>
      </w:r>
      <w:r>
        <w:t>. Collinearity refers to the situation in which 2 or more predictive variables are closely related to each other. The presence of collinearity can pose problems in the regression context</w:t>
      </w:r>
      <w:r w:rsidR="00F033B0">
        <w:t>, since it can be difficult to separate out the individual effects of collinear variables on the response</w:t>
      </w:r>
      <w:r w:rsidR="00DC115D">
        <w:t xml:space="preserve"> (</w:t>
      </w:r>
      <w:r w:rsidR="00DC115D" w:rsidRPr="00092476">
        <w:t>James</w:t>
      </w:r>
      <w:r w:rsidR="00DC115D">
        <w:t xml:space="preserve">, Witten, Hastie and </w:t>
      </w:r>
      <w:proofErr w:type="spellStart"/>
      <w:r w:rsidR="00DC115D">
        <w:t>Tibshirani</w:t>
      </w:r>
      <w:proofErr w:type="spellEnd"/>
      <w:r w:rsidR="00DC115D">
        <w:t>, 2013</w:t>
      </w:r>
      <w:r w:rsidR="00DC115D">
        <w:t>)</w:t>
      </w:r>
      <w:r w:rsidR="00F033B0">
        <w:t xml:space="preserve">. As a result, the parameter estimations of regression models tend to be highly variable with minor changes in the </w:t>
      </w:r>
      <w:r w:rsidR="00F033B0">
        <w:lastRenderedPageBreak/>
        <w:t xml:space="preserve">training set, and can therefore lead to inflated errors in prediction. Mitigating the effects of collinearity amounts to carefully selecting the predictor variables in each modeling scenario. One helpful metric of </w:t>
      </w:r>
      <w:r w:rsidR="003B5E04">
        <w:t xml:space="preserve">the </w:t>
      </w:r>
      <w:r w:rsidR="00F033B0">
        <w:t xml:space="preserve">collinearity </w:t>
      </w:r>
      <w:r w:rsidR="003B5E04">
        <w:t xml:space="preserve">introduced </w:t>
      </w:r>
      <w:r w:rsidR="00F033B0">
        <w:t>by a predictor variable is the variance inflation factor</w:t>
      </w:r>
      <w:r w:rsidR="003B5E04">
        <w:t>, which will be used to make decisions on variable selection during model building, whenever possible.</w:t>
      </w:r>
    </w:p>
    <w:p w14:paraId="12C4F726" w14:textId="20E3D10E" w:rsidR="003D039A" w:rsidRDefault="003D039A" w:rsidP="003D039A">
      <w:pPr>
        <w:jc w:val="center"/>
      </w:pPr>
      <w:r w:rsidRPr="003D039A">
        <w:drawing>
          <wp:inline distT="0" distB="0" distL="0" distR="0" wp14:anchorId="5ED7BA46" wp14:editId="76E78548">
            <wp:extent cx="2651760" cy="93888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760" cy="938881"/>
                    </a:xfrm>
                    <a:prstGeom prst="rect">
                      <a:avLst/>
                    </a:prstGeom>
                  </pic:spPr>
                </pic:pic>
              </a:graphicData>
            </a:graphic>
          </wp:inline>
        </w:drawing>
      </w:r>
    </w:p>
    <w:p w14:paraId="0031B8E6" w14:textId="4279CAF4" w:rsidR="003D039A" w:rsidRDefault="003D039A" w:rsidP="003D039A">
      <w:pPr>
        <w:jc w:val="center"/>
      </w:pPr>
      <w:r>
        <w:t>Figure 2.1.2</w:t>
      </w:r>
    </w:p>
    <w:p w14:paraId="6A3D9A5D" w14:textId="77777777" w:rsidR="003B5E04" w:rsidRDefault="003B5E04" w:rsidP="00E511E0"/>
    <w:p w14:paraId="3B5DBCEC" w14:textId="63EA63F7" w:rsidR="003B5E04" w:rsidRDefault="003B5E04" w:rsidP="00E511E0">
      <w:r>
        <w:t>Ot</w:t>
      </w:r>
      <w:r w:rsidR="00BA6521">
        <w:t>her aspects of this data will become apparent during the model building process and the details will be provided as they arise.</w:t>
      </w:r>
    </w:p>
    <w:p w14:paraId="3209F863" w14:textId="77777777" w:rsidR="00BA6521" w:rsidRDefault="00BA6521" w:rsidP="00E511E0"/>
    <w:p w14:paraId="438AB8E5" w14:textId="4F9C8CA0" w:rsidR="00BA6521" w:rsidRDefault="00BA6521" w:rsidP="00E511E0">
      <w:r>
        <w:t>2.2 Classification Models</w:t>
      </w:r>
    </w:p>
    <w:p w14:paraId="43CBB79B" w14:textId="77777777" w:rsidR="00BA6521" w:rsidRDefault="00BA6521" w:rsidP="00E511E0"/>
    <w:p w14:paraId="794F9B35" w14:textId="0C4751BA" w:rsidR="00BA6521" w:rsidRDefault="00BA6521" w:rsidP="00E511E0">
      <w:r>
        <w:t xml:space="preserve">A total of 7 classifications modeling techniques were used to develop the candidate models. The following sections explain the implementation of each modeling technique. The performance results are </w:t>
      </w:r>
      <w:r w:rsidR="000D0E8E">
        <w:t>also shown here</w:t>
      </w:r>
      <w:r>
        <w:t>.</w:t>
      </w:r>
    </w:p>
    <w:p w14:paraId="1B79A83F" w14:textId="77777777" w:rsidR="00BA6521" w:rsidRDefault="00BA6521" w:rsidP="00E511E0"/>
    <w:p w14:paraId="346E2E73" w14:textId="7D7D6F9D" w:rsidR="00BA6521" w:rsidRDefault="00404B57" w:rsidP="00E511E0">
      <w:r>
        <w:t xml:space="preserve">2.2.1 </w:t>
      </w:r>
      <w:r w:rsidR="00BA6521">
        <w:t>Model 1: Decision Trees</w:t>
      </w:r>
    </w:p>
    <w:p w14:paraId="00440D5C" w14:textId="77777777" w:rsidR="00BA6521" w:rsidRDefault="00BA6521" w:rsidP="00E511E0"/>
    <w:p w14:paraId="09010170" w14:textId="441308D9" w:rsidR="00BA6521" w:rsidRDefault="00373449" w:rsidP="00E511E0">
      <w:r>
        <w:t>Decision trees have many different purposes. They can be used for both classification and regression problems. However, the main reason why this technique was employed first is because it can also be used to understand relations</w:t>
      </w:r>
      <w:r w:rsidR="0094402B">
        <w:t>hips between the variables, thanks to the fact that they are easy to interpret and they have a nice graphical representation. They also have the advantage of having variable selection embedded into their algorithm. Therefore, it can be used to see which variables are important for prediction.</w:t>
      </w:r>
    </w:p>
    <w:p w14:paraId="5A977AA9" w14:textId="77777777" w:rsidR="00C028B8" w:rsidRDefault="00C028B8" w:rsidP="00E511E0"/>
    <w:p w14:paraId="00498934" w14:textId="46EDBED0" w:rsidR="00C028B8" w:rsidRDefault="001D07BE" w:rsidP="00E511E0">
      <w:r>
        <w:t>When creating decision trees the analyst can decide the amount of pruning, which essentially controls the number of nodes and branches in the tree. In practical terms, the less pruning there is the higher the fit to the provided data. Of course, over-fitting a tree can lead to serious prediction problems due to the exc</w:t>
      </w:r>
      <w:r w:rsidR="0095418E">
        <w:t>ess of variance.</w:t>
      </w:r>
      <w:r>
        <w:t xml:space="preserve"> </w:t>
      </w:r>
      <w:r w:rsidR="0095418E">
        <w:t>B</w:t>
      </w:r>
      <w:r>
        <w:t xml:space="preserve">ut on the other hand, </w:t>
      </w:r>
      <w:r w:rsidR="0095418E">
        <w:t xml:space="preserve">excessively pruning the tree can also lead to problems in prediction due to excess in bias. </w:t>
      </w:r>
      <w:r w:rsidR="00AE2433">
        <w:t>Hence, the amount of pruning must be carefully selected based on the model’s ability to make out-of-sample predictions.</w:t>
      </w:r>
    </w:p>
    <w:p w14:paraId="4ED47087" w14:textId="77777777" w:rsidR="00AE2433" w:rsidRDefault="00AE2433" w:rsidP="00E511E0"/>
    <w:p w14:paraId="29BE0E40" w14:textId="5A01A684" w:rsidR="00AE2433" w:rsidRDefault="00AE2433" w:rsidP="00E511E0">
      <w:r>
        <w:t>Thanks to re-sampling techniques s</w:t>
      </w:r>
      <w:r w:rsidR="00542722">
        <w:t xml:space="preserve">uch as 10-fold cross validation, tuning the amount of pruning is a matter of repeatedly fitting the model to a sub-sample, making predictions on the holdout set, calculating the performance metric in 1.1.2 and then averaging those metrics over the total number of iterations. </w:t>
      </w:r>
      <w:r w:rsidR="00404B57">
        <w:t>Such is the model evaluation procedure employed in each classification modeling technique, including decision trees.</w:t>
      </w:r>
    </w:p>
    <w:p w14:paraId="20963098" w14:textId="767C984C" w:rsidR="00404B57" w:rsidRDefault="00404B57" w:rsidP="00E511E0">
      <w:r>
        <w:t>Based on that procedure, the following results were obtained for each of the pruning value.</w:t>
      </w:r>
    </w:p>
    <w:p w14:paraId="2AD63359" w14:textId="77777777" w:rsidR="00404B57" w:rsidRDefault="00404B57" w:rsidP="00E511E0"/>
    <w:tbl>
      <w:tblPr>
        <w:tblStyle w:val="TableGrid"/>
        <w:tblW w:w="0" w:type="auto"/>
        <w:tblLook w:val="04A0" w:firstRow="1" w:lastRow="0" w:firstColumn="1" w:lastColumn="0" w:noHBand="0" w:noVBand="1"/>
      </w:tblPr>
      <w:tblGrid>
        <w:gridCol w:w="2952"/>
        <w:gridCol w:w="2952"/>
        <w:gridCol w:w="2952"/>
      </w:tblGrid>
      <w:tr w:rsidR="00472119" w14:paraId="343DAA7C" w14:textId="77777777" w:rsidTr="00472119">
        <w:tc>
          <w:tcPr>
            <w:tcW w:w="2952" w:type="dxa"/>
          </w:tcPr>
          <w:p w14:paraId="51C92E8E" w14:textId="4B224C57" w:rsidR="00472119" w:rsidRDefault="00472119" w:rsidP="00E511E0">
            <w:r>
              <w:t>Model</w:t>
            </w:r>
          </w:p>
        </w:tc>
        <w:tc>
          <w:tcPr>
            <w:tcW w:w="2952" w:type="dxa"/>
          </w:tcPr>
          <w:p w14:paraId="2E0BCF2F" w14:textId="7DD78FED" w:rsidR="00472119" w:rsidRDefault="00472119" w:rsidP="00E511E0">
            <w:r>
              <w:t>Pruning parameter</w:t>
            </w:r>
          </w:p>
        </w:tc>
        <w:tc>
          <w:tcPr>
            <w:tcW w:w="2952" w:type="dxa"/>
          </w:tcPr>
          <w:p w14:paraId="16181080" w14:textId="51B96DA2" w:rsidR="00472119" w:rsidRDefault="00472119" w:rsidP="00E511E0">
            <w:r>
              <w:t>Cross-validation calculated profits.</w:t>
            </w:r>
          </w:p>
        </w:tc>
      </w:tr>
      <w:tr w:rsidR="00AF4160" w14:paraId="2EBA10E7" w14:textId="77777777" w:rsidTr="00472119">
        <w:tc>
          <w:tcPr>
            <w:tcW w:w="2952" w:type="dxa"/>
          </w:tcPr>
          <w:p w14:paraId="3CC2226D" w14:textId="51AFC77A" w:rsidR="00AF4160" w:rsidRDefault="00AF4160" w:rsidP="00E511E0">
            <w:r>
              <w:lastRenderedPageBreak/>
              <w:t>Model 1.1</w:t>
            </w:r>
          </w:p>
        </w:tc>
        <w:tc>
          <w:tcPr>
            <w:tcW w:w="2952" w:type="dxa"/>
          </w:tcPr>
          <w:p w14:paraId="7EAF7F18" w14:textId="50EA8339" w:rsidR="00AF4160" w:rsidRDefault="00AF4160" w:rsidP="00E511E0">
            <w:r>
              <w:t>2</w:t>
            </w:r>
          </w:p>
        </w:tc>
        <w:tc>
          <w:tcPr>
            <w:tcW w:w="2952" w:type="dxa"/>
          </w:tcPr>
          <w:p w14:paraId="2DABB135" w14:textId="6B2E143D" w:rsidR="00AF4160" w:rsidRDefault="00AF4160" w:rsidP="00E511E0">
            <w:r w:rsidRPr="00061AC5">
              <w:t>1342.45</w:t>
            </w:r>
          </w:p>
        </w:tc>
      </w:tr>
      <w:tr w:rsidR="00AF4160" w14:paraId="78A2DEDE" w14:textId="77777777" w:rsidTr="00472119">
        <w:tc>
          <w:tcPr>
            <w:tcW w:w="2952" w:type="dxa"/>
          </w:tcPr>
          <w:p w14:paraId="33272ECF" w14:textId="6EBBEB18" w:rsidR="00AF4160" w:rsidRDefault="00AF4160" w:rsidP="00E511E0">
            <w:r>
              <w:t>Model 1.2</w:t>
            </w:r>
          </w:p>
        </w:tc>
        <w:tc>
          <w:tcPr>
            <w:tcW w:w="2952" w:type="dxa"/>
          </w:tcPr>
          <w:p w14:paraId="013B7A38" w14:textId="4FB8FF38" w:rsidR="00AF4160" w:rsidRDefault="00AF4160" w:rsidP="00E511E0">
            <w:r>
              <w:t>3</w:t>
            </w:r>
          </w:p>
        </w:tc>
        <w:tc>
          <w:tcPr>
            <w:tcW w:w="2952" w:type="dxa"/>
          </w:tcPr>
          <w:p w14:paraId="61CC609A" w14:textId="61CB5268" w:rsidR="00AF4160" w:rsidRDefault="00AF4160" w:rsidP="00E511E0">
            <w:r w:rsidRPr="00061AC5">
              <w:t>2045.70</w:t>
            </w:r>
          </w:p>
        </w:tc>
      </w:tr>
      <w:tr w:rsidR="00AF4160" w14:paraId="61CC57FD" w14:textId="77777777" w:rsidTr="00472119">
        <w:tc>
          <w:tcPr>
            <w:tcW w:w="2952" w:type="dxa"/>
          </w:tcPr>
          <w:p w14:paraId="1B4CD7AC" w14:textId="5AB59B89" w:rsidR="00AF4160" w:rsidRDefault="00AF4160" w:rsidP="00E511E0">
            <w:r>
              <w:t>Model 1.3</w:t>
            </w:r>
          </w:p>
        </w:tc>
        <w:tc>
          <w:tcPr>
            <w:tcW w:w="2952" w:type="dxa"/>
          </w:tcPr>
          <w:p w14:paraId="6DFAA00C" w14:textId="0723D533" w:rsidR="00AF4160" w:rsidRDefault="00AF4160" w:rsidP="00E511E0">
            <w:r>
              <w:t>4</w:t>
            </w:r>
          </w:p>
        </w:tc>
        <w:tc>
          <w:tcPr>
            <w:tcW w:w="2952" w:type="dxa"/>
          </w:tcPr>
          <w:p w14:paraId="42DADFE6" w14:textId="50254F80" w:rsidR="00AF4160" w:rsidRDefault="00AF4160" w:rsidP="00E511E0">
            <w:r w:rsidRPr="00061AC5">
              <w:t>2154.45</w:t>
            </w:r>
          </w:p>
        </w:tc>
      </w:tr>
      <w:tr w:rsidR="00AF4160" w14:paraId="236519BD" w14:textId="77777777" w:rsidTr="00472119">
        <w:tc>
          <w:tcPr>
            <w:tcW w:w="2952" w:type="dxa"/>
          </w:tcPr>
          <w:p w14:paraId="77587227" w14:textId="6F008AD6" w:rsidR="00AF4160" w:rsidRDefault="00AF4160" w:rsidP="00E511E0">
            <w:r>
              <w:t>Model 1.4</w:t>
            </w:r>
          </w:p>
        </w:tc>
        <w:tc>
          <w:tcPr>
            <w:tcW w:w="2952" w:type="dxa"/>
          </w:tcPr>
          <w:p w14:paraId="17203BEE" w14:textId="04B6AE71" w:rsidR="00AF4160" w:rsidRDefault="00AF4160" w:rsidP="00E511E0">
            <w:r>
              <w:t>5</w:t>
            </w:r>
          </w:p>
        </w:tc>
        <w:tc>
          <w:tcPr>
            <w:tcW w:w="2952" w:type="dxa"/>
          </w:tcPr>
          <w:p w14:paraId="4AA7D361" w14:textId="4267B4AC" w:rsidR="00AF4160" w:rsidRDefault="00AF4160" w:rsidP="00E511E0">
            <w:r w:rsidRPr="00061AC5">
              <w:t>2147.20</w:t>
            </w:r>
          </w:p>
        </w:tc>
      </w:tr>
      <w:tr w:rsidR="00AF4160" w14:paraId="42B528E3" w14:textId="77777777" w:rsidTr="00472119">
        <w:tc>
          <w:tcPr>
            <w:tcW w:w="2952" w:type="dxa"/>
          </w:tcPr>
          <w:p w14:paraId="789937E8" w14:textId="4D498339" w:rsidR="00AF4160" w:rsidRDefault="00AF4160" w:rsidP="00E511E0">
            <w:r>
              <w:t>Model 1.5</w:t>
            </w:r>
          </w:p>
        </w:tc>
        <w:tc>
          <w:tcPr>
            <w:tcW w:w="2952" w:type="dxa"/>
          </w:tcPr>
          <w:p w14:paraId="2902ADBA" w14:textId="6F4EDF44" w:rsidR="00AF4160" w:rsidRDefault="00AF4160" w:rsidP="00E511E0">
            <w:r>
              <w:t>6</w:t>
            </w:r>
          </w:p>
        </w:tc>
        <w:tc>
          <w:tcPr>
            <w:tcW w:w="2952" w:type="dxa"/>
          </w:tcPr>
          <w:p w14:paraId="66CF8884" w14:textId="1F8AF5CA" w:rsidR="00AF4160" w:rsidRDefault="00AF4160" w:rsidP="00E511E0">
            <w:r w:rsidRPr="00061AC5">
              <w:t>2147.20</w:t>
            </w:r>
          </w:p>
        </w:tc>
      </w:tr>
      <w:tr w:rsidR="00AF4160" w14:paraId="52AF1C90" w14:textId="77777777" w:rsidTr="00472119">
        <w:tc>
          <w:tcPr>
            <w:tcW w:w="2952" w:type="dxa"/>
          </w:tcPr>
          <w:p w14:paraId="3AEE6CC0" w14:textId="36B5B577" w:rsidR="00AF4160" w:rsidRDefault="00AF4160" w:rsidP="00E511E0">
            <w:r>
              <w:t>Model 1.6</w:t>
            </w:r>
          </w:p>
        </w:tc>
        <w:tc>
          <w:tcPr>
            <w:tcW w:w="2952" w:type="dxa"/>
          </w:tcPr>
          <w:p w14:paraId="67CEC4E2" w14:textId="3FD83913" w:rsidR="00AF4160" w:rsidRDefault="00AF4160" w:rsidP="00E511E0">
            <w:r>
              <w:t>7</w:t>
            </w:r>
          </w:p>
        </w:tc>
        <w:tc>
          <w:tcPr>
            <w:tcW w:w="2952" w:type="dxa"/>
          </w:tcPr>
          <w:p w14:paraId="026408B8" w14:textId="31040EEA" w:rsidR="00AF4160" w:rsidRDefault="00AF4160" w:rsidP="00E511E0">
            <w:r w:rsidRPr="00061AC5">
              <w:t>2174.75</w:t>
            </w:r>
          </w:p>
        </w:tc>
      </w:tr>
      <w:tr w:rsidR="00AF4160" w14:paraId="5BC5B7A0" w14:textId="77777777" w:rsidTr="00472119">
        <w:tc>
          <w:tcPr>
            <w:tcW w:w="2952" w:type="dxa"/>
          </w:tcPr>
          <w:p w14:paraId="22E7901E" w14:textId="04D7FA76" w:rsidR="00AF4160" w:rsidRDefault="00AF4160" w:rsidP="00E511E0">
            <w:r>
              <w:t>Model 1.7</w:t>
            </w:r>
          </w:p>
        </w:tc>
        <w:tc>
          <w:tcPr>
            <w:tcW w:w="2952" w:type="dxa"/>
          </w:tcPr>
          <w:p w14:paraId="2890842D" w14:textId="65127407" w:rsidR="00AF4160" w:rsidRDefault="00AF4160" w:rsidP="00E511E0">
            <w:r>
              <w:t>8</w:t>
            </w:r>
          </w:p>
        </w:tc>
        <w:tc>
          <w:tcPr>
            <w:tcW w:w="2952" w:type="dxa"/>
          </w:tcPr>
          <w:p w14:paraId="4B2B6B71" w14:textId="03BCFA42" w:rsidR="00AF4160" w:rsidRDefault="00AF4160" w:rsidP="00E511E0">
            <w:r w:rsidRPr="00061AC5">
              <w:t>2202.30</w:t>
            </w:r>
          </w:p>
        </w:tc>
      </w:tr>
      <w:tr w:rsidR="00AF4160" w14:paraId="3586D91F" w14:textId="77777777" w:rsidTr="00472119">
        <w:tc>
          <w:tcPr>
            <w:tcW w:w="2952" w:type="dxa"/>
          </w:tcPr>
          <w:p w14:paraId="71E26B54" w14:textId="5E9FE583" w:rsidR="00AF4160" w:rsidRDefault="00AF4160" w:rsidP="00E511E0">
            <w:r>
              <w:t>Model 1.8</w:t>
            </w:r>
          </w:p>
        </w:tc>
        <w:tc>
          <w:tcPr>
            <w:tcW w:w="2952" w:type="dxa"/>
          </w:tcPr>
          <w:p w14:paraId="163C6490" w14:textId="3734A9A8" w:rsidR="00AF4160" w:rsidRDefault="00AF4160" w:rsidP="00E511E0">
            <w:r>
              <w:t>9</w:t>
            </w:r>
          </w:p>
        </w:tc>
        <w:tc>
          <w:tcPr>
            <w:tcW w:w="2952" w:type="dxa"/>
          </w:tcPr>
          <w:p w14:paraId="25EAA348" w14:textId="03D961E3" w:rsidR="00AF4160" w:rsidRDefault="00AF4160" w:rsidP="00E511E0">
            <w:r w:rsidRPr="00061AC5">
              <w:t>2270.45</w:t>
            </w:r>
          </w:p>
        </w:tc>
      </w:tr>
    </w:tbl>
    <w:p w14:paraId="24EB99F1" w14:textId="694C1A21" w:rsidR="00404B57" w:rsidRDefault="00AF4160" w:rsidP="00AF4160">
      <w:pPr>
        <w:jc w:val="center"/>
      </w:pPr>
      <w:r>
        <w:t>Table 2.2.1.1</w:t>
      </w:r>
    </w:p>
    <w:p w14:paraId="5BD0C4F9" w14:textId="77777777" w:rsidR="00AF4160" w:rsidRDefault="00AF4160" w:rsidP="00AF4160"/>
    <w:p w14:paraId="732166AF" w14:textId="2612EAA0" w:rsidR="00AF4160" w:rsidRDefault="00AF4160" w:rsidP="00AF4160">
      <w:r>
        <w:t>It is observed that Model 1.8 (pruning parameter = 9) results in the highest cross-validation calculated profits, which is an indication that this model will perform better in out-of-sample predictions.</w:t>
      </w:r>
    </w:p>
    <w:p w14:paraId="3EBFD4B1" w14:textId="77777777" w:rsidR="00AF4160" w:rsidRDefault="00AF4160" w:rsidP="00AF4160"/>
    <w:p w14:paraId="604F5899" w14:textId="394B7069" w:rsidR="00AF4160" w:rsidRDefault="00B92C2D" w:rsidP="00AF4160">
      <w:r>
        <w:t>The following figure shows a diagram of Model 1.8</w:t>
      </w:r>
    </w:p>
    <w:p w14:paraId="04653268" w14:textId="77777777" w:rsidR="00B92C2D" w:rsidRDefault="00B92C2D" w:rsidP="00AF4160"/>
    <w:p w14:paraId="1E244191" w14:textId="62A99308" w:rsidR="00B92C2D" w:rsidRDefault="00B92C2D" w:rsidP="00B92C2D">
      <w:pPr>
        <w:jc w:val="center"/>
      </w:pPr>
      <w:r>
        <w:rPr>
          <w:noProof/>
        </w:rPr>
        <w:drawing>
          <wp:inline distT="0" distB="0" distL="0" distR="0" wp14:anchorId="2A8DF268" wp14:editId="5158ECD8">
            <wp:extent cx="2286000" cy="159251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92518"/>
                    </a:xfrm>
                    <a:prstGeom prst="rect">
                      <a:avLst/>
                    </a:prstGeom>
                    <a:noFill/>
                    <a:ln>
                      <a:noFill/>
                    </a:ln>
                  </pic:spPr>
                </pic:pic>
              </a:graphicData>
            </a:graphic>
          </wp:inline>
        </w:drawing>
      </w:r>
    </w:p>
    <w:p w14:paraId="1A66CA43" w14:textId="099591FC" w:rsidR="00B92C2D" w:rsidRDefault="00B92C2D" w:rsidP="00B92C2D">
      <w:pPr>
        <w:jc w:val="center"/>
      </w:pPr>
      <w:r>
        <w:t>Figure 2.2.1.1</w:t>
      </w:r>
    </w:p>
    <w:p w14:paraId="4A0E2F69" w14:textId="63D022F7" w:rsidR="00B92C2D" w:rsidRDefault="00B92C2D" w:rsidP="00B92C2D"/>
    <w:p w14:paraId="42DA3E8A" w14:textId="2692ED78" w:rsidR="00B92C2D" w:rsidRDefault="00B92C2D" w:rsidP="00B92C2D">
      <w:r>
        <w:t xml:space="preserve">The tree diagram shows that the variable </w:t>
      </w:r>
      <w:proofErr w:type="spellStart"/>
      <w:r>
        <w:t>chld</w:t>
      </w:r>
      <w:proofErr w:type="spellEnd"/>
      <w:r>
        <w:t xml:space="preserve"> is the most important predictor in this classification problem. Other important variables are reg2, home and </w:t>
      </w:r>
      <w:proofErr w:type="spellStart"/>
      <w:r>
        <w:t>hinc</w:t>
      </w:r>
      <w:proofErr w:type="spellEnd"/>
      <w:r>
        <w:t>.</w:t>
      </w:r>
    </w:p>
    <w:p w14:paraId="5485A835" w14:textId="77777777" w:rsidR="00B92C2D" w:rsidRDefault="00B92C2D" w:rsidP="00B92C2D"/>
    <w:p w14:paraId="7D4C4F0C" w14:textId="1675415B" w:rsidR="00B92C2D" w:rsidRDefault="00B92C2D" w:rsidP="00B92C2D">
      <w:r>
        <w:t>2.2.2 Model 2: Random Forests</w:t>
      </w:r>
    </w:p>
    <w:p w14:paraId="2B58FC9A" w14:textId="77777777" w:rsidR="00B92C2D" w:rsidRDefault="00B92C2D" w:rsidP="00B92C2D"/>
    <w:p w14:paraId="6DACE3DE" w14:textId="630D9E9B" w:rsidR="00B92C2D" w:rsidRDefault="00463DF9" w:rsidP="00B92C2D">
      <w:r>
        <w:t>Even though the selection of the pruning parameter of the decision tree in Model 1 attempts to balance the variance-bias trade off, it is likely that attempting to fit a decision tree using a different sample will yield different results. Decision trees suffer from high variance for this reason (</w:t>
      </w:r>
      <w:r w:rsidR="00092476" w:rsidRPr="00092476">
        <w:t>James</w:t>
      </w:r>
      <w:r w:rsidR="007529A1">
        <w:t xml:space="preserve">, </w:t>
      </w:r>
      <w:r w:rsidR="00DC115D">
        <w:t>et al.</w:t>
      </w:r>
      <w:r w:rsidR="007529A1">
        <w:t>, 2013</w:t>
      </w:r>
      <w:r>
        <w:t>).</w:t>
      </w:r>
    </w:p>
    <w:p w14:paraId="36C13676" w14:textId="77777777" w:rsidR="00463DF9" w:rsidRDefault="00463DF9" w:rsidP="00B92C2D"/>
    <w:p w14:paraId="30D25113" w14:textId="77777777" w:rsidR="000D0E8E" w:rsidRDefault="00D002FC" w:rsidP="00B92C2D">
      <w:r>
        <w:t xml:space="preserve">To avoid this problem, </w:t>
      </w:r>
      <w:r w:rsidR="00463DF9">
        <w:t xml:space="preserve">random forests </w:t>
      </w:r>
      <w:r>
        <w:t xml:space="preserve">generate bootstrap samples from the training set, </w:t>
      </w:r>
      <w:r w:rsidR="00220F9D">
        <w:t xml:space="preserve">fit a regression tree in each sample and makes predictions using each tree. The resulting predictions are then averaged, effectively reducing prediction variance. Furthermore, random forests randomize the number of predictors available for each bootstrap sample fit, which essentially </w:t>
      </w:r>
      <w:proofErr w:type="spellStart"/>
      <w:r w:rsidR="00220F9D">
        <w:t>decorrelates</w:t>
      </w:r>
      <w:proofErr w:type="spellEnd"/>
      <w:r w:rsidR="00220F9D">
        <w:t xml:space="preserve"> </w:t>
      </w:r>
      <w:r w:rsidR="000D0E8E">
        <w:t>the trees and therefore contributes in the reduction of variance. This could be helpful in this case to discard the possibility of seeing similar tree structures in each sample.</w:t>
      </w:r>
    </w:p>
    <w:p w14:paraId="4EB60801" w14:textId="77777777" w:rsidR="000D0E8E" w:rsidRDefault="000D0E8E" w:rsidP="00B92C2D"/>
    <w:p w14:paraId="2D532C2D" w14:textId="5A6C92B9" w:rsidR="00463DF9" w:rsidRDefault="000D0E8E" w:rsidP="00B92C2D">
      <w:r>
        <w:lastRenderedPageBreak/>
        <w:t>On top of the re-sampling method embedded in the random tree’s algorithm, and in order to fine-tune the algorithm’s</w:t>
      </w:r>
      <w:r w:rsidR="0078477B">
        <w:t xml:space="preserve"> </w:t>
      </w:r>
      <w:proofErr w:type="spellStart"/>
      <w:r w:rsidR="0078477B">
        <w:t>mtry</w:t>
      </w:r>
      <w:proofErr w:type="spellEnd"/>
      <w:r w:rsidR="0078477B">
        <w:t xml:space="preserve"> paramet</w:t>
      </w:r>
      <w:r w:rsidR="001C5692">
        <w:t>er (number of variables used in each bootstrap sample fit</w:t>
      </w:r>
      <w:r w:rsidR="0078477B">
        <w:t>)</w:t>
      </w:r>
      <w:r>
        <w:t>, the 10-fold cross va</w:t>
      </w:r>
      <w:r w:rsidR="001C5692">
        <w:t>lidation procedure was applied. The results are shown below:</w:t>
      </w:r>
    </w:p>
    <w:p w14:paraId="4BAD824D" w14:textId="77777777" w:rsidR="001C5692" w:rsidRDefault="001C5692" w:rsidP="00B92C2D"/>
    <w:tbl>
      <w:tblPr>
        <w:tblStyle w:val="TableGrid"/>
        <w:tblW w:w="0" w:type="auto"/>
        <w:tblLook w:val="04A0" w:firstRow="1" w:lastRow="0" w:firstColumn="1" w:lastColumn="0" w:noHBand="0" w:noVBand="1"/>
      </w:tblPr>
      <w:tblGrid>
        <w:gridCol w:w="2952"/>
        <w:gridCol w:w="2952"/>
        <w:gridCol w:w="2952"/>
      </w:tblGrid>
      <w:tr w:rsidR="00821010" w14:paraId="1E7A59DA" w14:textId="77777777" w:rsidTr="00821010">
        <w:tc>
          <w:tcPr>
            <w:tcW w:w="2952" w:type="dxa"/>
          </w:tcPr>
          <w:p w14:paraId="12514D49" w14:textId="744CB785" w:rsidR="00821010" w:rsidRDefault="00821010" w:rsidP="00B92C2D">
            <w:r>
              <w:t>Model</w:t>
            </w:r>
          </w:p>
        </w:tc>
        <w:tc>
          <w:tcPr>
            <w:tcW w:w="2952" w:type="dxa"/>
          </w:tcPr>
          <w:p w14:paraId="540EAEFA" w14:textId="7C37D335" w:rsidR="00821010" w:rsidRDefault="00821010" w:rsidP="00B92C2D">
            <w:proofErr w:type="spellStart"/>
            <w:r>
              <w:t>mtry</w:t>
            </w:r>
            <w:proofErr w:type="spellEnd"/>
            <w:r>
              <w:t xml:space="preserve"> parameter</w:t>
            </w:r>
          </w:p>
        </w:tc>
        <w:tc>
          <w:tcPr>
            <w:tcW w:w="2952" w:type="dxa"/>
          </w:tcPr>
          <w:p w14:paraId="4F8565C9" w14:textId="77777777" w:rsidR="00821010" w:rsidRDefault="00821010" w:rsidP="00B92C2D">
            <w:r>
              <w:t>Cross-validation</w:t>
            </w:r>
          </w:p>
          <w:p w14:paraId="525B9545" w14:textId="4B9EAC08" w:rsidR="00821010" w:rsidRDefault="00821010" w:rsidP="00B92C2D">
            <w:r>
              <w:t>calculated profits</w:t>
            </w:r>
          </w:p>
        </w:tc>
      </w:tr>
      <w:tr w:rsidR="00821010" w14:paraId="68BEB237" w14:textId="77777777" w:rsidTr="00821010">
        <w:tc>
          <w:tcPr>
            <w:tcW w:w="2952" w:type="dxa"/>
          </w:tcPr>
          <w:p w14:paraId="56D5B53E" w14:textId="3E296E8A" w:rsidR="00821010" w:rsidRDefault="00821010" w:rsidP="00B92C2D">
            <w:r>
              <w:t>Model 2.1</w:t>
            </w:r>
          </w:p>
        </w:tc>
        <w:tc>
          <w:tcPr>
            <w:tcW w:w="2952" w:type="dxa"/>
          </w:tcPr>
          <w:p w14:paraId="5F96FC70" w14:textId="34A14728" w:rsidR="00821010" w:rsidRDefault="00821010" w:rsidP="00B92C2D">
            <w:r w:rsidRPr="00A914C4">
              <w:t>5</w:t>
            </w:r>
          </w:p>
        </w:tc>
        <w:tc>
          <w:tcPr>
            <w:tcW w:w="2952" w:type="dxa"/>
          </w:tcPr>
          <w:p w14:paraId="3E5F4AA0" w14:textId="6B396C7F" w:rsidR="00821010" w:rsidRDefault="00821010" w:rsidP="00B92C2D">
            <w:r w:rsidRPr="0053763C">
              <w:t>2200.85</w:t>
            </w:r>
          </w:p>
        </w:tc>
      </w:tr>
      <w:tr w:rsidR="00821010" w14:paraId="76360DD8" w14:textId="77777777" w:rsidTr="00821010">
        <w:tc>
          <w:tcPr>
            <w:tcW w:w="2952" w:type="dxa"/>
          </w:tcPr>
          <w:p w14:paraId="76C7DCDE" w14:textId="509B829A" w:rsidR="00821010" w:rsidRDefault="00821010" w:rsidP="00B92C2D">
            <w:r>
              <w:t>Model 2.2</w:t>
            </w:r>
          </w:p>
        </w:tc>
        <w:tc>
          <w:tcPr>
            <w:tcW w:w="2952" w:type="dxa"/>
          </w:tcPr>
          <w:p w14:paraId="6C711846" w14:textId="2A339297" w:rsidR="00821010" w:rsidRDefault="00821010" w:rsidP="00B92C2D">
            <w:r w:rsidRPr="00A914C4">
              <w:t>6</w:t>
            </w:r>
          </w:p>
        </w:tc>
        <w:tc>
          <w:tcPr>
            <w:tcW w:w="2952" w:type="dxa"/>
          </w:tcPr>
          <w:p w14:paraId="49BD175C" w14:textId="15044218" w:rsidR="00821010" w:rsidRDefault="00821010" w:rsidP="00B92C2D">
            <w:r w:rsidRPr="0053763C">
              <w:t>2197.95</w:t>
            </w:r>
          </w:p>
        </w:tc>
      </w:tr>
      <w:tr w:rsidR="00821010" w14:paraId="4CD1A8EE" w14:textId="77777777" w:rsidTr="00821010">
        <w:tc>
          <w:tcPr>
            <w:tcW w:w="2952" w:type="dxa"/>
          </w:tcPr>
          <w:p w14:paraId="12BE071D" w14:textId="78EE3664" w:rsidR="00821010" w:rsidRDefault="00821010" w:rsidP="00B92C2D">
            <w:r>
              <w:t>Model 2.3</w:t>
            </w:r>
          </w:p>
        </w:tc>
        <w:tc>
          <w:tcPr>
            <w:tcW w:w="2952" w:type="dxa"/>
          </w:tcPr>
          <w:p w14:paraId="1F23AFE4" w14:textId="178B6228" w:rsidR="00821010" w:rsidRDefault="00821010" w:rsidP="00B92C2D">
            <w:r w:rsidRPr="00A914C4">
              <w:t>7</w:t>
            </w:r>
          </w:p>
        </w:tc>
        <w:tc>
          <w:tcPr>
            <w:tcW w:w="2952" w:type="dxa"/>
          </w:tcPr>
          <w:p w14:paraId="371F74D4" w14:textId="5F68533B" w:rsidR="00821010" w:rsidRDefault="00821010" w:rsidP="00B92C2D">
            <w:r w:rsidRPr="0053763C">
              <w:t>2202.30</w:t>
            </w:r>
          </w:p>
        </w:tc>
      </w:tr>
      <w:tr w:rsidR="00821010" w14:paraId="18776AD2" w14:textId="77777777" w:rsidTr="00821010">
        <w:tc>
          <w:tcPr>
            <w:tcW w:w="2952" w:type="dxa"/>
          </w:tcPr>
          <w:p w14:paraId="224A89FB" w14:textId="5D2F1FA4" w:rsidR="00821010" w:rsidRDefault="00821010" w:rsidP="00B92C2D">
            <w:r>
              <w:t>Model 2.4</w:t>
            </w:r>
          </w:p>
        </w:tc>
        <w:tc>
          <w:tcPr>
            <w:tcW w:w="2952" w:type="dxa"/>
          </w:tcPr>
          <w:p w14:paraId="209C1BA8" w14:textId="59414DF4" w:rsidR="00821010" w:rsidRDefault="00821010" w:rsidP="00B92C2D">
            <w:r w:rsidRPr="00A914C4">
              <w:t>8</w:t>
            </w:r>
          </w:p>
        </w:tc>
        <w:tc>
          <w:tcPr>
            <w:tcW w:w="2952" w:type="dxa"/>
          </w:tcPr>
          <w:p w14:paraId="1FDDBBB9" w14:textId="404DE755" w:rsidR="00821010" w:rsidRDefault="00821010" w:rsidP="00B92C2D">
            <w:r w:rsidRPr="0053763C">
              <w:t>2193.60</w:t>
            </w:r>
          </w:p>
        </w:tc>
      </w:tr>
      <w:tr w:rsidR="00821010" w14:paraId="0FF3821C" w14:textId="77777777" w:rsidTr="00821010">
        <w:tc>
          <w:tcPr>
            <w:tcW w:w="2952" w:type="dxa"/>
          </w:tcPr>
          <w:p w14:paraId="3849C01F" w14:textId="3CDDDCD9" w:rsidR="00821010" w:rsidRDefault="00821010" w:rsidP="00B92C2D">
            <w:r>
              <w:t>Model 2.5</w:t>
            </w:r>
          </w:p>
        </w:tc>
        <w:tc>
          <w:tcPr>
            <w:tcW w:w="2952" w:type="dxa"/>
          </w:tcPr>
          <w:p w14:paraId="005C4A32" w14:textId="39587709" w:rsidR="00821010" w:rsidRDefault="00821010" w:rsidP="00B92C2D">
            <w:r w:rsidRPr="00A914C4">
              <w:t>9</w:t>
            </w:r>
          </w:p>
        </w:tc>
        <w:tc>
          <w:tcPr>
            <w:tcW w:w="2952" w:type="dxa"/>
          </w:tcPr>
          <w:p w14:paraId="6F9706F9" w14:textId="07B08D1C" w:rsidR="00821010" w:rsidRDefault="00821010" w:rsidP="00B92C2D">
            <w:r w:rsidRPr="0053763C">
              <w:t>2179.10</w:t>
            </w:r>
          </w:p>
        </w:tc>
      </w:tr>
      <w:tr w:rsidR="00821010" w14:paraId="4D23DFC7" w14:textId="77777777" w:rsidTr="00821010">
        <w:tc>
          <w:tcPr>
            <w:tcW w:w="2952" w:type="dxa"/>
          </w:tcPr>
          <w:p w14:paraId="0BD33395" w14:textId="17E5FC97" w:rsidR="00821010" w:rsidRDefault="00821010" w:rsidP="00B92C2D">
            <w:r>
              <w:t>Model 2.6</w:t>
            </w:r>
          </w:p>
        </w:tc>
        <w:tc>
          <w:tcPr>
            <w:tcW w:w="2952" w:type="dxa"/>
          </w:tcPr>
          <w:p w14:paraId="406E9293" w14:textId="28C5502B" w:rsidR="00821010" w:rsidRDefault="00821010" w:rsidP="00B92C2D">
            <w:r w:rsidRPr="00A914C4">
              <w:t>10</w:t>
            </w:r>
          </w:p>
        </w:tc>
        <w:tc>
          <w:tcPr>
            <w:tcW w:w="2952" w:type="dxa"/>
          </w:tcPr>
          <w:p w14:paraId="6CF9FB20" w14:textId="1B222DDC" w:rsidR="00821010" w:rsidRDefault="00821010" w:rsidP="00B92C2D">
            <w:r w:rsidRPr="0053763C">
              <w:t>2186.35</w:t>
            </w:r>
          </w:p>
        </w:tc>
      </w:tr>
    </w:tbl>
    <w:p w14:paraId="09461DBA" w14:textId="09A2EA5D" w:rsidR="00821010" w:rsidRDefault="00CD6E5E" w:rsidP="00CD6E5E">
      <w:pPr>
        <w:jc w:val="center"/>
      </w:pPr>
      <w:r>
        <w:t>Table 2.2.2.1</w:t>
      </w:r>
    </w:p>
    <w:p w14:paraId="58C145E3" w14:textId="77777777" w:rsidR="00CD6E5E" w:rsidRDefault="00CD6E5E" w:rsidP="00CD6E5E"/>
    <w:p w14:paraId="4A059D8B" w14:textId="3F583CAB" w:rsidR="00CD6E5E" w:rsidRDefault="00CD6E5E" w:rsidP="00CD6E5E">
      <w:r>
        <w:t xml:space="preserve">The results indicate that Model 2.3 has the best performance and </w:t>
      </w:r>
      <w:proofErr w:type="spellStart"/>
      <w:r>
        <w:t>mtry</w:t>
      </w:r>
      <w:proofErr w:type="spellEnd"/>
      <w:r>
        <w:t>=7 is selected as the optimal parameter value.</w:t>
      </w:r>
    </w:p>
    <w:p w14:paraId="3B978864" w14:textId="77777777" w:rsidR="00CD6E5E" w:rsidRDefault="00CD6E5E" w:rsidP="00CD6E5E"/>
    <w:p w14:paraId="371C4BE1" w14:textId="36B1896D" w:rsidR="00CD6E5E" w:rsidRDefault="00CD6E5E" w:rsidP="00CD6E5E">
      <w:r>
        <w:t>2.2.3 Model 3: Boosting</w:t>
      </w:r>
    </w:p>
    <w:p w14:paraId="02F2C664" w14:textId="77777777" w:rsidR="00CD6E5E" w:rsidRDefault="00CD6E5E" w:rsidP="00CD6E5E"/>
    <w:p w14:paraId="53F1DCB0" w14:textId="4BBEA50C" w:rsidR="00CD6E5E" w:rsidRDefault="001F078F" w:rsidP="00CD6E5E">
      <w:r>
        <w:t xml:space="preserve">Boosting is another </w:t>
      </w:r>
      <w:r w:rsidR="00442F4C">
        <w:t xml:space="preserve">decision tree-based </w:t>
      </w:r>
      <w:r>
        <w:t xml:space="preserve">approach to </w:t>
      </w:r>
      <w:r w:rsidR="00442F4C">
        <w:t xml:space="preserve">modeling whereby small-sized trees are fit sequentially in an attempt to explain the remaining unexplained variance in the data set. In other words, a tree is first fit to predict the outcome, </w:t>
      </w:r>
      <w:r w:rsidR="00512A3E">
        <w:t>and then</w:t>
      </w:r>
      <w:r w:rsidR="00442F4C">
        <w:t xml:space="preserve"> another tree is fit using the residuals from the previous tree, which is then shrunken and added to t</w:t>
      </w:r>
      <w:r w:rsidR="005901C6">
        <w:t>he current prediction function. The procedure continues until no more significant variance can be explained, or until the maximum number of iterations is reached.</w:t>
      </w:r>
    </w:p>
    <w:p w14:paraId="336884E2" w14:textId="77777777" w:rsidR="005901C6" w:rsidRDefault="005901C6" w:rsidP="00CD6E5E"/>
    <w:p w14:paraId="6BCE9A1E" w14:textId="1B710CBB" w:rsidR="005901C6" w:rsidRDefault="005901C6" w:rsidP="00CD6E5E">
      <w:r>
        <w:t>Boosting has three tuning parameters: the number of trees, which has been constrained to 5000 for this analysis, the shrinkage parameter, which indicates how fast (or slow) the boosting algorithm learns in each iteration, and the complexity of the tree fit in each iteration. The results are shown below.</w:t>
      </w:r>
    </w:p>
    <w:p w14:paraId="6FFB6C27" w14:textId="77777777" w:rsidR="005901C6" w:rsidRDefault="005901C6" w:rsidP="00CD6E5E"/>
    <w:tbl>
      <w:tblPr>
        <w:tblStyle w:val="TableGrid"/>
        <w:tblW w:w="0" w:type="auto"/>
        <w:tblLook w:val="04A0" w:firstRow="1" w:lastRow="0" w:firstColumn="1" w:lastColumn="0" w:noHBand="0" w:noVBand="1"/>
      </w:tblPr>
      <w:tblGrid>
        <w:gridCol w:w="1381"/>
        <w:gridCol w:w="1465"/>
        <w:gridCol w:w="1207"/>
        <w:gridCol w:w="1379"/>
        <w:gridCol w:w="1247"/>
        <w:gridCol w:w="2151"/>
      </w:tblGrid>
      <w:tr w:rsidR="006B64EB" w14:paraId="01C62BBA" w14:textId="77777777" w:rsidTr="006B64EB">
        <w:tc>
          <w:tcPr>
            <w:tcW w:w="1381" w:type="dxa"/>
          </w:tcPr>
          <w:p w14:paraId="400B5B53" w14:textId="09E6C55E" w:rsidR="006B64EB" w:rsidRDefault="006B64EB" w:rsidP="00CD6E5E">
            <w:r w:rsidRPr="004A536B">
              <w:t>Model</w:t>
            </w:r>
          </w:p>
        </w:tc>
        <w:tc>
          <w:tcPr>
            <w:tcW w:w="1465" w:type="dxa"/>
          </w:tcPr>
          <w:p w14:paraId="0EBB63DD" w14:textId="6050CE90" w:rsidR="006B64EB" w:rsidRDefault="006B64EB" w:rsidP="00CD6E5E">
            <w:r w:rsidRPr="003C54D4">
              <w:t>Response Distribution</w:t>
            </w:r>
          </w:p>
        </w:tc>
        <w:tc>
          <w:tcPr>
            <w:tcW w:w="1207" w:type="dxa"/>
          </w:tcPr>
          <w:p w14:paraId="45F2BE32" w14:textId="1C0E2D29" w:rsidR="006B64EB" w:rsidRDefault="006B64EB" w:rsidP="00CD6E5E">
            <w:r>
              <w:t>Number of Trees</w:t>
            </w:r>
          </w:p>
        </w:tc>
        <w:tc>
          <w:tcPr>
            <w:tcW w:w="1379" w:type="dxa"/>
          </w:tcPr>
          <w:p w14:paraId="0C7764C0" w14:textId="66E74CB8" w:rsidR="006B64EB" w:rsidRDefault="006B64EB" w:rsidP="00CD6E5E">
            <w:r>
              <w:t>Complexity of Trees</w:t>
            </w:r>
          </w:p>
        </w:tc>
        <w:tc>
          <w:tcPr>
            <w:tcW w:w="1247" w:type="dxa"/>
          </w:tcPr>
          <w:p w14:paraId="5B60D265" w14:textId="6D2A33B9" w:rsidR="006B64EB" w:rsidRDefault="006B64EB" w:rsidP="00CD6E5E">
            <w:r>
              <w:t>Shrinkage</w:t>
            </w:r>
          </w:p>
        </w:tc>
        <w:tc>
          <w:tcPr>
            <w:tcW w:w="2151" w:type="dxa"/>
          </w:tcPr>
          <w:p w14:paraId="4F688F9E" w14:textId="77777777" w:rsidR="006B64EB" w:rsidRDefault="006B64EB" w:rsidP="006B64EB">
            <w:r>
              <w:t>Cross-validation</w:t>
            </w:r>
          </w:p>
          <w:p w14:paraId="2C7452D2" w14:textId="795A8C11" w:rsidR="006B64EB" w:rsidRDefault="006B64EB" w:rsidP="006B64EB">
            <w:r>
              <w:t>calculated profits</w:t>
            </w:r>
          </w:p>
        </w:tc>
      </w:tr>
      <w:tr w:rsidR="006B64EB" w14:paraId="7F8E91E6" w14:textId="77777777" w:rsidTr="006B64EB">
        <w:tc>
          <w:tcPr>
            <w:tcW w:w="1381" w:type="dxa"/>
          </w:tcPr>
          <w:p w14:paraId="2A883D83" w14:textId="752E5201" w:rsidR="006B64EB" w:rsidRDefault="006B64EB" w:rsidP="00CD6E5E">
            <w:r w:rsidRPr="004A536B">
              <w:t>Model 3.1</w:t>
            </w:r>
          </w:p>
        </w:tc>
        <w:tc>
          <w:tcPr>
            <w:tcW w:w="1465" w:type="dxa"/>
          </w:tcPr>
          <w:p w14:paraId="47AC943F" w14:textId="74E2C948" w:rsidR="006B64EB" w:rsidRDefault="006B64EB" w:rsidP="00CD6E5E">
            <w:proofErr w:type="spellStart"/>
            <w:r w:rsidRPr="00F150B8">
              <w:t>bernoulli</w:t>
            </w:r>
            <w:proofErr w:type="spellEnd"/>
          </w:p>
        </w:tc>
        <w:tc>
          <w:tcPr>
            <w:tcW w:w="1207" w:type="dxa"/>
          </w:tcPr>
          <w:p w14:paraId="42C01492" w14:textId="40A238DC" w:rsidR="006B64EB" w:rsidRDefault="006B64EB" w:rsidP="00CD6E5E">
            <w:r w:rsidRPr="00D46CFA">
              <w:t>5000</w:t>
            </w:r>
          </w:p>
        </w:tc>
        <w:tc>
          <w:tcPr>
            <w:tcW w:w="1379" w:type="dxa"/>
          </w:tcPr>
          <w:p w14:paraId="5DE1FD27" w14:textId="7D4D287E" w:rsidR="006B64EB" w:rsidRDefault="006B64EB" w:rsidP="00CD6E5E">
            <w:r w:rsidRPr="00F12A6E">
              <w:t>2</w:t>
            </w:r>
          </w:p>
        </w:tc>
        <w:tc>
          <w:tcPr>
            <w:tcW w:w="1247" w:type="dxa"/>
          </w:tcPr>
          <w:p w14:paraId="41B9B263" w14:textId="29D43C9B" w:rsidR="006B64EB" w:rsidRDefault="006B64EB" w:rsidP="00CD6E5E">
            <w:r w:rsidRPr="00782B25">
              <w:t>0.001</w:t>
            </w:r>
          </w:p>
        </w:tc>
        <w:tc>
          <w:tcPr>
            <w:tcW w:w="2151" w:type="dxa"/>
          </w:tcPr>
          <w:p w14:paraId="0BFD450D" w14:textId="38B60E0D" w:rsidR="006B64EB" w:rsidRDefault="006B64EB" w:rsidP="00CD6E5E">
            <w:r w:rsidRPr="0013107C">
              <w:t>2466.20</w:t>
            </w:r>
          </w:p>
        </w:tc>
      </w:tr>
      <w:tr w:rsidR="006B64EB" w14:paraId="68A11BC8" w14:textId="77777777" w:rsidTr="006B64EB">
        <w:tc>
          <w:tcPr>
            <w:tcW w:w="1381" w:type="dxa"/>
          </w:tcPr>
          <w:p w14:paraId="1B802476" w14:textId="0D0CECAC" w:rsidR="006B64EB" w:rsidRDefault="006B64EB" w:rsidP="00CD6E5E">
            <w:r w:rsidRPr="004A536B">
              <w:t>Model 3.2</w:t>
            </w:r>
          </w:p>
        </w:tc>
        <w:tc>
          <w:tcPr>
            <w:tcW w:w="1465" w:type="dxa"/>
          </w:tcPr>
          <w:p w14:paraId="1E0378BE" w14:textId="3B50D26E" w:rsidR="006B64EB" w:rsidRDefault="006B64EB" w:rsidP="00CD6E5E">
            <w:proofErr w:type="spellStart"/>
            <w:r w:rsidRPr="00F150B8">
              <w:t>bernoulli</w:t>
            </w:r>
            <w:proofErr w:type="spellEnd"/>
          </w:p>
        </w:tc>
        <w:tc>
          <w:tcPr>
            <w:tcW w:w="1207" w:type="dxa"/>
          </w:tcPr>
          <w:p w14:paraId="063BDB82" w14:textId="2A6C299D" w:rsidR="006B64EB" w:rsidRDefault="006B64EB" w:rsidP="00CD6E5E">
            <w:r w:rsidRPr="00D46CFA">
              <w:t>5000</w:t>
            </w:r>
          </w:p>
        </w:tc>
        <w:tc>
          <w:tcPr>
            <w:tcW w:w="1379" w:type="dxa"/>
          </w:tcPr>
          <w:p w14:paraId="4160AC78" w14:textId="14176509" w:rsidR="006B64EB" w:rsidRDefault="006B64EB" w:rsidP="00CD6E5E">
            <w:r w:rsidRPr="00F12A6E">
              <w:t>3</w:t>
            </w:r>
          </w:p>
        </w:tc>
        <w:tc>
          <w:tcPr>
            <w:tcW w:w="1247" w:type="dxa"/>
          </w:tcPr>
          <w:p w14:paraId="34C551CF" w14:textId="4E25E10C" w:rsidR="006B64EB" w:rsidRDefault="006B64EB" w:rsidP="00CD6E5E">
            <w:r w:rsidRPr="00782B25">
              <w:t>0.001</w:t>
            </w:r>
          </w:p>
        </w:tc>
        <w:tc>
          <w:tcPr>
            <w:tcW w:w="2151" w:type="dxa"/>
          </w:tcPr>
          <w:p w14:paraId="10E0405A" w14:textId="3B45DB98" w:rsidR="006B64EB" w:rsidRDefault="006B64EB" w:rsidP="00CD6E5E">
            <w:r w:rsidRPr="0013107C">
              <w:t>2460.40</w:t>
            </w:r>
          </w:p>
        </w:tc>
      </w:tr>
      <w:tr w:rsidR="006B64EB" w14:paraId="1975BBFC" w14:textId="77777777" w:rsidTr="006B64EB">
        <w:tc>
          <w:tcPr>
            <w:tcW w:w="1381" w:type="dxa"/>
          </w:tcPr>
          <w:p w14:paraId="07B3A82B" w14:textId="43E04326" w:rsidR="006B64EB" w:rsidRDefault="006B64EB" w:rsidP="00CD6E5E">
            <w:r w:rsidRPr="004A536B">
              <w:t>Model 3.3</w:t>
            </w:r>
          </w:p>
        </w:tc>
        <w:tc>
          <w:tcPr>
            <w:tcW w:w="1465" w:type="dxa"/>
          </w:tcPr>
          <w:p w14:paraId="12472B4D" w14:textId="26A5A8CB" w:rsidR="006B64EB" w:rsidRDefault="006B64EB" w:rsidP="00CD6E5E">
            <w:proofErr w:type="spellStart"/>
            <w:r w:rsidRPr="00F150B8">
              <w:t>bernoulli</w:t>
            </w:r>
            <w:proofErr w:type="spellEnd"/>
          </w:p>
        </w:tc>
        <w:tc>
          <w:tcPr>
            <w:tcW w:w="1207" w:type="dxa"/>
          </w:tcPr>
          <w:p w14:paraId="4F54ECDB" w14:textId="12852FC6" w:rsidR="006B64EB" w:rsidRDefault="006B64EB" w:rsidP="00CD6E5E">
            <w:r w:rsidRPr="00D46CFA">
              <w:t>5000</w:t>
            </w:r>
          </w:p>
        </w:tc>
        <w:tc>
          <w:tcPr>
            <w:tcW w:w="1379" w:type="dxa"/>
          </w:tcPr>
          <w:p w14:paraId="080F7D21" w14:textId="608BB61A" w:rsidR="006B64EB" w:rsidRDefault="006B64EB" w:rsidP="00CD6E5E">
            <w:r w:rsidRPr="00F12A6E">
              <w:t>4</w:t>
            </w:r>
          </w:p>
        </w:tc>
        <w:tc>
          <w:tcPr>
            <w:tcW w:w="1247" w:type="dxa"/>
          </w:tcPr>
          <w:p w14:paraId="55402039" w14:textId="1E3761ED" w:rsidR="006B64EB" w:rsidRDefault="006B64EB" w:rsidP="00CD6E5E">
            <w:r w:rsidRPr="00782B25">
              <w:t>0.001</w:t>
            </w:r>
          </w:p>
        </w:tc>
        <w:tc>
          <w:tcPr>
            <w:tcW w:w="2151" w:type="dxa"/>
          </w:tcPr>
          <w:p w14:paraId="1820FE41" w14:textId="02062C04" w:rsidR="006B64EB" w:rsidRDefault="006B64EB" w:rsidP="00CD6E5E">
            <w:r w:rsidRPr="0013107C">
              <w:t>2469.10</w:t>
            </w:r>
          </w:p>
        </w:tc>
      </w:tr>
      <w:tr w:rsidR="006B64EB" w14:paraId="03C5D7BF" w14:textId="77777777" w:rsidTr="006B64EB">
        <w:tc>
          <w:tcPr>
            <w:tcW w:w="1381" w:type="dxa"/>
          </w:tcPr>
          <w:p w14:paraId="54B9614D" w14:textId="0D7CD948" w:rsidR="006B64EB" w:rsidRDefault="006B64EB" w:rsidP="00CD6E5E">
            <w:r w:rsidRPr="004A536B">
              <w:t>Model 3.4</w:t>
            </w:r>
          </w:p>
        </w:tc>
        <w:tc>
          <w:tcPr>
            <w:tcW w:w="1465" w:type="dxa"/>
          </w:tcPr>
          <w:p w14:paraId="66D6ADFF" w14:textId="3C493DA0" w:rsidR="006B64EB" w:rsidRDefault="006B64EB" w:rsidP="00CD6E5E">
            <w:proofErr w:type="spellStart"/>
            <w:r w:rsidRPr="00F150B8">
              <w:t>bernoulli</w:t>
            </w:r>
            <w:proofErr w:type="spellEnd"/>
          </w:p>
        </w:tc>
        <w:tc>
          <w:tcPr>
            <w:tcW w:w="1207" w:type="dxa"/>
          </w:tcPr>
          <w:p w14:paraId="54DE0679" w14:textId="1A867A33" w:rsidR="006B64EB" w:rsidRDefault="006B64EB" w:rsidP="00CD6E5E">
            <w:r w:rsidRPr="00D46CFA">
              <w:t>5000</w:t>
            </w:r>
          </w:p>
        </w:tc>
        <w:tc>
          <w:tcPr>
            <w:tcW w:w="1379" w:type="dxa"/>
          </w:tcPr>
          <w:p w14:paraId="64AB2CF1" w14:textId="6AD5E73F" w:rsidR="006B64EB" w:rsidRDefault="006B64EB" w:rsidP="00CD6E5E">
            <w:r w:rsidRPr="00F12A6E">
              <w:t>2</w:t>
            </w:r>
          </w:p>
        </w:tc>
        <w:tc>
          <w:tcPr>
            <w:tcW w:w="1247" w:type="dxa"/>
          </w:tcPr>
          <w:p w14:paraId="15E8035A" w14:textId="4DB48F66" w:rsidR="006B64EB" w:rsidRDefault="006B64EB" w:rsidP="00CD6E5E">
            <w:r w:rsidRPr="00782B25">
              <w:t>0.200</w:t>
            </w:r>
          </w:p>
        </w:tc>
        <w:tc>
          <w:tcPr>
            <w:tcW w:w="2151" w:type="dxa"/>
          </w:tcPr>
          <w:p w14:paraId="00D55975" w14:textId="41D3481B" w:rsidR="006B64EB" w:rsidRDefault="006B64EB" w:rsidP="00CD6E5E">
            <w:r w:rsidRPr="0013107C">
              <w:t>2461.85</w:t>
            </w:r>
          </w:p>
        </w:tc>
      </w:tr>
      <w:tr w:rsidR="006B64EB" w14:paraId="2322B6BD" w14:textId="77777777" w:rsidTr="006B64EB">
        <w:tc>
          <w:tcPr>
            <w:tcW w:w="1381" w:type="dxa"/>
          </w:tcPr>
          <w:p w14:paraId="57F27C6F" w14:textId="09A855C8" w:rsidR="006B64EB" w:rsidRDefault="006B64EB" w:rsidP="00CD6E5E">
            <w:r w:rsidRPr="004A536B">
              <w:t>Model 3.5</w:t>
            </w:r>
          </w:p>
        </w:tc>
        <w:tc>
          <w:tcPr>
            <w:tcW w:w="1465" w:type="dxa"/>
          </w:tcPr>
          <w:p w14:paraId="0C9C9FCE" w14:textId="60CE00B5" w:rsidR="006B64EB" w:rsidRDefault="006B64EB" w:rsidP="00CD6E5E">
            <w:proofErr w:type="spellStart"/>
            <w:r w:rsidRPr="00F150B8">
              <w:t>bernoulli</w:t>
            </w:r>
            <w:proofErr w:type="spellEnd"/>
          </w:p>
        </w:tc>
        <w:tc>
          <w:tcPr>
            <w:tcW w:w="1207" w:type="dxa"/>
          </w:tcPr>
          <w:p w14:paraId="6FAB6C2A" w14:textId="340AC401" w:rsidR="006B64EB" w:rsidRDefault="006B64EB" w:rsidP="00CD6E5E">
            <w:r w:rsidRPr="00D46CFA">
              <w:t>5000</w:t>
            </w:r>
          </w:p>
        </w:tc>
        <w:tc>
          <w:tcPr>
            <w:tcW w:w="1379" w:type="dxa"/>
          </w:tcPr>
          <w:p w14:paraId="1E61684B" w14:textId="2B1559FE" w:rsidR="006B64EB" w:rsidRDefault="006B64EB" w:rsidP="00CD6E5E">
            <w:r w:rsidRPr="00F12A6E">
              <w:t>3</w:t>
            </w:r>
          </w:p>
        </w:tc>
        <w:tc>
          <w:tcPr>
            <w:tcW w:w="1247" w:type="dxa"/>
          </w:tcPr>
          <w:p w14:paraId="19EAC16B" w14:textId="22EE0EC7" w:rsidR="006B64EB" w:rsidRDefault="006B64EB" w:rsidP="00CD6E5E">
            <w:r w:rsidRPr="00782B25">
              <w:t>0.200</w:t>
            </w:r>
          </w:p>
        </w:tc>
        <w:tc>
          <w:tcPr>
            <w:tcW w:w="2151" w:type="dxa"/>
          </w:tcPr>
          <w:p w14:paraId="5E0AD3E0" w14:textId="6182058E" w:rsidR="006B64EB" w:rsidRDefault="006B64EB" w:rsidP="00CD6E5E">
            <w:r w:rsidRPr="0013107C">
              <w:t>2463.30</w:t>
            </w:r>
          </w:p>
        </w:tc>
      </w:tr>
    </w:tbl>
    <w:p w14:paraId="7B7D5D7C" w14:textId="1C67C662" w:rsidR="005901C6" w:rsidRDefault="006B64EB" w:rsidP="006B64EB">
      <w:pPr>
        <w:jc w:val="center"/>
      </w:pPr>
      <w:r>
        <w:t>Table 2.2.3.1</w:t>
      </w:r>
    </w:p>
    <w:p w14:paraId="0197559D" w14:textId="77777777" w:rsidR="006B64EB" w:rsidRDefault="006B64EB" w:rsidP="00CD6E5E"/>
    <w:p w14:paraId="13784EAB" w14:textId="3D57FBFE" w:rsidR="005901C6" w:rsidRDefault="00B058FA" w:rsidP="00CD6E5E">
      <w:r>
        <w:t>2.2.4 Model 4: Linear Discriminant Analysis (LDA)</w:t>
      </w:r>
    </w:p>
    <w:p w14:paraId="0C38C92B" w14:textId="77777777" w:rsidR="002D7C21" w:rsidRDefault="002D7C21" w:rsidP="00CD6E5E"/>
    <w:p w14:paraId="736B1420" w14:textId="5AC27C0A" w:rsidR="00B058FA" w:rsidRDefault="00B058FA" w:rsidP="00CD6E5E">
      <w:r>
        <w:t xml:space="preserve">LDA attempts to estimate the decision boundary of the Bayes classifier by making a number of statistical assumptions and estimations. It assumes that each class sample comes from a population with a normal probability function, that there is a shared variance among the class distributions. It also has to estimate the prior probabilities of each class, and the mean and </w:t>
      </w:r>
      <w:r>
        <w:lastRenderedPageBreak/>
        <w:t>variance of their distributions (</w:t>
      </w:r>
      <w:r w:rsidR="007529A1" w:rsidRPr="0049671C">
        <w:rPr>
          <w:rFonts w:eastAsia="Times New Roman"/>
          <w:color w:val="222222"/>
          <w:shd w:val="clear" w:color="auto" w:fill="FFFFFF"/>
        </w:rPr>
        <w:t>James</w:t>
      </w:r>
      <w:r w:rsidR="007529A1">
        <w:rPr>
          <w:rFonts w:eastAsia="Times New Roman"/>
          <w:color w:val="222222"/>
          <w:shd w:val="clear" w:color="auto" w:fill="FFFFFF"/>
        </w:rPr>
        <w:t>, et al., 2013</w:t>
      </w:r>
      <w:r>
        <w:t xml:space="preserve">). </w:t>
      </w:r>
      <w:r w:rsidR="003C54D4">
        <w:t xml:space="preserve">Application of LDA also assumes that the decision boundary is linear, which may result in large biases depending on the modeling situation. One way of testing whether these assumptions hold for </w:t>
      </w:r>
      <w:r w:rsidR="00E73B98">
        <w:t>this</w:t>
      </w:r>
      <w:r w:rsidR="003C54D4">
        <w:t xml:space="preserve"> data set is to use cross validation to obtain, compare and examine prediction performance. </w:t>
      </w:r>
    </w:p>
    <w:p w14:paraId="293BBE6B" w14:textId="77777777" w:rsidR="00E73B98" w:rsidRDefault="00E73B98" w:rsidP="00CD6E5E"/>
    <w:p w14:paraId="05CB61DA" w14:textId="3574D5C3" w:rsidR="00017C0B" w:rsidRDefault="00407B67" w:rsidP="00CD6E5E">
      <w:r>
        <w:t>Model 4.2 in this analysis was built</w:t>
      </w:r>
      <w:r w:rsidR="00017C0B">
        <w:t xml:space="preserve"> </w:t>
      </w:r>
      <w:r w:rsidR="00E73B98">
        <w:t xml:space="preserve">with the aid of a R package called </w:t>
      </w:r>
      <w:proofErr w:type="spellStart"/>
      <w:r w:rsidR="00E73B98" w:rsidRPr="00E73B98">
        <w:t>subselect</w:t>
      </w:r>
      <w:proofErr w:type="spellEnd"/>
      <w:r w:rsidR="00E73B98">
        <w:t xml:space="preserve">. The </w:t>
      </w:r>
      <w:proofErr w:type="spellStart"/>
      <w:r w:rsidR="00E73B98">
        <w:t>subselect</w:t>
      </w:r>
      <w:proofErr w:type="spellEnd"/>
      <w:r w:rsidR="00E73B98">
        <w:t xml:space="preserve"> package addresses the issue of variable selection in a variety of statistical contexts, including LDA. </w:t>
      </w:r>
      <w:r w:rsidR="00017C0B">
        <w:t>This package assumes that all potential variable subsets can be ranked according to a well-defined numerical criterion and that the ultimate goal is to select the best subsets for any given cardinality (</w:t>
      </w:r>
      <w:proofErr w:type="spellStart"/>
      <w:r w:rsidR="007529A1">
        <w:t>Cadima</w:t>
      </w:r>
      <w:proofErr w:type="spellEnd"/>
      <w:r w:rsidR="007529A1">
        <w:t xml:space="preserve">, </w:t>
      </w:r>
      <w:proofErr w:type="spellStart"/>
      <w:r w:rsidR="007529A1">
        <w:t>Cerdeira</w:t>
      </w:r>
      <w:proofErr w:type="spellEnd"/>
      <w:r w:rsidR="007529A1">
        <w:t xml:space="preserve">, Silva and </w:t>
      </w:r>
      <w:proofErr w:type="spellStart"/>
      <w:r w:rsidR="007529A1">
        <w:t>Minhoto</w:t>
      </w:r>
      <w:proofErr w:type="spellEnd"/>
      <w:r w:rsidR="007529A1">
        <w:t>, 2012</w:t>
      </w:r>
      <w:r w:rsidR="00017C0B">
        <w:t>).</w:t>
      </w:r>
    </w:p>
    <w:p w14:paraId="0FFE695F" w14:textId="77777777" w:rsidR="00017C0B" w:rsidRDefault="00017C0B" w:rsidP="00CD6E5E"/>
    <w:p w14:paraId="15CF1AC3" w14:textId="7A125933" w:rsidR="00017C0B" w:rsidRDefault="00017C0B" w:rsidP="00017C0B">
      <w:r>
        <w:t>Following the methodology of this analysis, multiple LDA models of different sizes were created and 10-fold cross validation was applied to obtain predicted profit estimations of the mailing campaign. The following results were obtained.</w:t>
      </w:r>
    </w:p>
    <w:p w14:paraId="49C08746" w14:textId="77777777" w:rsidR="00017C0B" w:rsidRDefault="00017C0B" w:rsidP="00017C0B"/>
    <w:tbl>
      <w:tblPr>
        <w:tblStyle w:val="TableGrid"/>
        <w:tblW w:w="0" w:type="auto"/>
        <w:tblLook w:val="04A0" w:firstRow="1" w:lastRow="0" w:firstColumn="1" w:lastColumn="0" w:noHBand="0" w:noVBand="1"/>
      </w:tblPr>
      <w:tblGrid>
        <w:gridCol w:w="1458"/>
        <w:gridCol w:w="2070"/>
        <w:gridCol w:w="5328"/>
      </w:tblGrid>
      <w:tr w:rsidR="00407B67" w14:paraId="29052445" w14:textId="77777777" w:rsidTr="00407B67">
        <w:tc>
          <w:tcPr>
            <w:tcW w:w="1458" w:type="dxa"/>
          </w:tcPr>
          <w:p w14:paraId="134A9636" w14:textId="43D47D2E" w:rsidR="00407B67" w:rsidRDefault="00407B67" w:rsidP="00017C0B">
            <w:r>
              <w:t>Model</w:t>
            </w:r>
          </w:p>
        </w:tc>
        <w:tc>
          <w:tcPr>
            <w:tcW w:w="2070" w:type="dxa"/>
          </w:tcPr>
          <w:p w14:paraId="64A7FE0E" w14:textId="77777777" w:rsidR="00407B67" w:rsidRDefault="00407B67" w:rsidP="00407B67">
            <w:r>
              <w:t>Cross-validation</w:t>
            </w:r>
          </w:p>
          <w:p w14:paraId="228766AA" w14:textId="1BCA3D0C" w:rsidR="00407B67" w:rsidRDefault="00407B67" w:rsidP="00407B67">
            <w:r>
              <w:t>calculated profits</w:t>
            </w:r>
          </w:p>
        </w:tc>
        <w:tc>
          <w:tcPr>
            <w:tcW w:w="5328" w:type="dxa"/>
          </w:tcPr>
          <w:p w14:paraId="2F714F8A" w14:textId="2DABBDCB" w:rsidR="00407B67" w:rsidRDefault="00407B67" w:rsidP="00017C0B">
            <w:r>
              <w:t>Variable selection method</w:t>
            </w:r>
          </w:p>
        </w:tc>
      </w:tr>
      <w:tr w:rsidR="00407B67" w14:paraId="1941FD07" w14:textId="77777777" w:rsidTr="00407B67">
        <w:tc>
          <w:tcPr>
            <w:tcW w:w="1458" w:type="dxa"/>
          </w:tcPr>
          <w:p w14:paraId="454D3B51" w14:textId="49D32514" w:rsidR="00407B67" w:rsidRDefault="00407B67" w:rsidP="00017C0B">
            <w:r>
              <w:t>Model 4.1</w:t>
            </w:r>
          </w:p>
        </w:tc>
        <w:tc>
          <w:tcPr>
            <w:tcW w:w="2070" w:type="dxa"/>
          </w:tcPr>
          <w:p w14:paraId="5283B8D6" w14:textId="389A4700" w:rsidR="00407B67" w:rsidRDefault="00407B67" w:rsidP="00017C0B">
            <w:r w:rsidRPr="00F5419A">
              <w:t>2479.25</w:t>
            </w:r>
          </w:p>
        </w:tc>
        <w:tc>
          <w:tcPr>
            <w:tcW w:w="5328" w:type="dxa"/>
          </w:tcPr>
          <w:p w14:paraId="3EE95A82" w14:textId="30DFE8CE" w:rsidR="00407B67" w:rsidRDefault="00407B67" w:rsidP="00017C0B">
            <w:r>
              <w:t>Full model</w:t>
            </w:r>
          </w:p>
        </w:tc>
      </w:tr>
      <w:tr w:rsidR="00407B67" w14:paraId="4F0DABC3" w14:textId="77777777" w:rsidTr="00407B67">
        <w:tc>
          <w:tcPr>
            <w:tcW w:w="1458" w:type="dxa"/>
          </w:tcPr>
          <w:p w14:paraId="1394BA2E" w14:textId="4442422A" w:rsidR="00407B67" w:rsidRDefault="00407B67" w:rsidP="00017C0B">
            <w:r>
              <w:t>Model 4.2</w:t>
            </w:r>
          </w:p>
        </w:tc>
        <w:tc>
          <w:tcPr>
            <w:tcW w:w="2070" w:type="dxa"/>
          </w:tcPr>
          <w:p w14:paraId="740A6EC6" w14:textId="11A29269" w:rsidR="00407B67" w:rsidRDefault="00407B67" w:rsidP="00017C0B">
            <w:r w:rsidRPr="00F5419A">
              <w:t>2479.25</w:t>
            </w:r>
          </w:p>
        </w:tc>
        <w:tc>
          <w:tcPr>
            <w:tcW w:w="5328" w:type="dxa"/>
          </w:tcPr>
          <w:p w14:paraId="4BB738DF" w14:textId="0D7B8286" w:rsidR="00407B67" w:rsidRDefault="00407B67" w:rsidP="00017C0B">
            <w:proofErr w:type="spellStart"/>
            <w:r>
              <w:t>Subselect</w:t>
            </w:r>
            <w:proofErr w:type="spellEnd"/>
            <w:r>
              <w:t xml:space="preserve"> package</w:t>
            </w:r>
          </w:p>
        </w:tc>
      </w:tr>
      <w:tr w:rsidR="00407B67" w14:paraId="13FBF436" w14:textId="77777777" w:rsidTr="00407B67">
        <w:tc>
          <w:tcPr>
            <w:tcW w:w="1458" w:type="dxa"/>
          </w:tcPr>
          <w:p w14:paraId="5A832F21" w14:textId="3CF10D31" w:rsidR="00407B67" w:rsidRDefault="00407B67" w:rsidP="00017C0B">
            <w:r>
              <w:t>Model 4.3</w:t>
            </w:r>
          </w:p>
        </w:tc>
        <w:tc>
          <w:tcPr>
            <w:tcW w:w="2070" w:type="dxa"/>
          </w:tcPr>
          <w:p w14:paraId="300AE97A" w14:textId="24D77D98" w:rsidR="00407B67" w:rsidRDefault="00407B67" w:rsidP="00017C0B">
            <w:r w:rsidRPr="00F5419A">
              <w:t>2470.55</w:t>
            </w:r>
          </w:p>
        </w:tc>
        <w:tc>
          <w:tcPr>
            <w:tcW w:w="5328" w:type="dxa"/>
          </w:tcPr>
          <w:p w14:paraId="75B3F647" w14:textId="564AF4D1" w:rsidR="00407B67" w:rsidRDefault="00407B67" w:rsidP="00017C0B">
            <w:r>
              <w:t>According to variable importance in decision tree</w:t>
            </w:r>
          </w:p>
        </w:tc>
      </w:tr>
    </w:tbl>
    <w:p w14:paraId="2CF4F263" w14:textId="2E3325BE" w:rsidR="00017C0B" w:rsidRDefault="00407B67" w:rsidP="00407B67">
      <w:pPr>
        <w:jc w:val="center"/>
      </w:pPr>
      <w:r>
        <w:t>Table 2.2.4.1</w:t>
      </w:r>
    </w:p>
    <w:p w14:paraId="149EE13A" w14:textId="77777777" w:rsidR="00407B67" w:rsidRDefault="00407B67" w:rsidP="00407B67"/>
    <w:p w14:paraId="7B3BC249" w14:textId="495B755E" w:rsidR="00407B67" w:rsidRDefault="00434D21" w:rsidP="00407B67">
      <w:r>
        <w:t>According to the cross-validation results Models 4.1 and 4.2 outperformed 4.3</w:t>
      </w:r>
      <w:r w:rsidR="008D492B">
        <w:t>. However, Model 4.2 is preferred because it is less complex (i.e., has less variables) than the full model.</w:t>
      </w:r>
    </w:p>
    <w:p w14:paraId="40C10EA4" w14:textId="77777777" w:rsidR="008D492B" w:rsidRDefault="008D492B" w:rsidP="00407B67"/>
    <w:p w14:paraId="54B279C1" w14:textId="3D4C9BB8" w:rsidR="008D492B" w:rsidRDefault="00556F19" w:rsidP="00407B67">
      <w:r>
        <w:t>2.2.5 Model 5: Quadratic Discriminant Analysis (QDA)</w:t>
      </w:r>
    </w:p>
    <w:p w14:paraId="2E1D100B" w14:textId="77777777" w:rsidR="00017C0B" w:rsidRDefault="00017C0B" w:rsidP="00CD6E5E"/>
    <w:p w14:paraId="3EFEC5CC" w14:textId="32A262CD" w:rsidR="00556F19" w:rsidRDefault="00556F19" w:rsidP="00CD6E5E">
      <w:r>
        <w:t>Like LDA, the QDA classifier results from assuming that the observations from each class are drawn from a Gaussian distribution. However, QDA also assumes that each class has its own covariance matrix, which results in a non-linear decision boundary. Once again, to verify whether the assumptions and approximations of QDA apply to this data set, 10-fold cross validation is applied using the training set (and bootstrap in the validation set). The cross validation results are shown next:</w:t>
      </w:r>
    </w:p>
    <w:p w14:paraId="1A4A621B" w14:textId="77777777" w:rsidR="00556F19" w:rsidRDefault="00556F19" w:rsidP="00CD6E5E"/>
    <w:tbl>
      <w:tblPr>
        <w:tblStyle w:val="TableGrid"/>
        <w:tblW w:w="8928" w:type="dxa"/>
        <w:tblLook w:val="04A0" w:firstRow="1" w:lastRow="0" w:firstColumn="1" w:lastColumn="0" w:noHBand="0" w:noVBand="1"/>
      </w:tblPr>
      <w:tblGrid>
        <w:gridCol w:w="1381"/>
        <w:gridCol w:w="2057"/>
        <w:gridCol w:w="5490"/>
      </w:tblGrid>
      <w:tr w:rsidR="00932471" w14:paraId="718A27EB" w14:textId="77777777" w:rsidTr="00A006E3">
        <w:tc>
          <w:tcPr>
            <w:tcW w:w="1381" w:type="dxa"/>
          </w:tcPr>
          <w:p w14:paraId="74AAAD31" w14:textId="6D8F7ADF" w:rsidR="00932471" w:rsidRDefault="00932471" w:rsidP="00CD6E5E">
            <w:r>
              <w:t>Model</w:t>
            </w:r>
          </w:p>
        </w:tc>
        <w:tc>
          <w:tcPr>
            <w:tcW w:w="2057" w:type="dxa"/>
          </w:tcPr>
          <w:p w14:paraId="52C3296F" w14:textId="2C2D30BD" w:rsidR="00932471" w:rsidRDefault="00932471" w:rsidP="00CD6E5E">
            <w:r>
              <w:t>Cross-validation calculated profits</w:t>
            </w:r>
          </w:p>
        </w:tc>
        <w:tc>
          <w:tcPr>
            <w:tcW w:w="5490" w:type="dxa"/>
          </w:tcPr>
          <w:p w14:paraId="24197240" w14:textId="5CB39681" w:rsidR="00932471" w:rsidRDefault="00932471" w:rsidP="00CD6E5E">
            <w:r>
              <w:t>Variable selection method</w:t>
            </w:r>
          </w:p>
        </w:tc>
      </w:tr>
      <w:tr w:rsidR="00932471" w14:paraId="57E445E4" w14:textId="77777777" w:rsidTr="00A006E3">
        <w:tc>
          <w:tcPr>
            <w:tcW w:w="1381" w:type="dxa"/>
          </w:tcPr>
          <w:p w14:paraId="5C2A5FBA" w14:textId="68BAF6A2" w:rsidR="00932471" w:rsidRDefault="00932471" w:rsidP="00CD6E5E">
            <w:r w:rsidRPr="00B40014">
              <w:t>Model 5.1</w:t>
            </w:r>
          </w:p>
        </w:tc>
        <w:tc>
          <w:tcPr>
            <w:tcW w:w="2057" w:type="dxa"/>
          </w:tcPr>
          <w:p w14:paraId="60A73810" w14:textId="3051D4DE" w:rsidR="00932471" w:rsidRDefault="00932471" w:rsidP="00CD6E5E">
            <w:r w:rsidRPr="00F4336A">
              <w:t>2483.60</w:t>
            </w:r>
          </w:p>
        </w:tc>
        <w:tc>
          <w:tcPr>
            <w:tcW w:w="5490" w:type="dxa"/>
          </w:tcPr>
          <w:p w14:paraId="0A1EA152" w14:textId="6D9A39F4" w:rsidR="00932471" w:rsidRDefault="00A006E3" w:rsidP="00CD6E5E">
            <w:r>
              <w:t>Full Model</w:t>
            </w:r>
          </w:p>
        </w:tc>
      </w:tr>
      <w:tr w:rsidR="00932471" w14:paraId="04A82A0F" w14:textId="77777777" w:rsidTr="00A006E3">
        <w:tc>
          <w:tcPr>
            <w:tcW w:w="1381" w:type="dxa"/>
          </w:tcPr>
          <w:p w14:paraId="6B5A1404" w14:textId="67949F5B" w:rsidR="00932471" w:rsidRDefault="00932471" w:rsidP="00CD6E5E">
            <w:r w:rsidRPr="00B40014">
              <w:t>Model 5.2</w:t>
            </w:r>
          </w:p>
        </w:tc>
        <w:tc>
          <w:tcPr>
            <w:tcW w:w="2057" w:type="dxa"/>
          </w:tcPr>
          <w:p w14:paraId="79BED5A3" w14:textId="4E601FB7" w:rsidR="00932471" w:rsidRDefault="00932471" w:rsidP="00CD6E5E">
            <w:r w:rsidRPr="00F4336A">
              <w:t>2482.15</w:t>
            </w:r>
          </w:p>
        </w:tc>
        <w:tc>
          <w:tcPr>
            <w:tcW w:w="5490" w:type="dxa"/>
          </w:tcPr>
          <w:p w14:paraId="2916B58B" w14:textId="56DFD7C4" w:rsidR="00932471" w:rsidRDefault="00A006E3" w:rsidP="00A006E3">
            <w:r>
              <w:t>Using</w:t>
            </w:r>
            <w:r w:rsidRPr="00A006E3">
              <w:t xml:space="preserve"> the </w:t>
            </w:r>
            <w:proofErr w:type="spellStart"/>
            <w:r w:rsidRPr="00A006E3">
              <w:t>subselect</w:t>
            </w:r>
            <w:proofErr w:type="spellEnd"/>
            <w:r w:rsidRPr="00A006E3">
              <w:t xml:space="preserve"> package for </w:t>
            </w:r>
            <w:r>
              <w:t>LDA</w:t>
            </w:r>
          </w:p>
        </w:tc>
      </w:tr>
      <w:tr w:rsidR="00932471" w14:paraId="3DC29EDE" w14:textId="77777777" w:rsidTr="00A006E3">
        <w:tc>
          <w:tcPr>
            <w:tcW w:w="1381" w:type="dxa"/>
          </w:tcPr>
          <w:p w14:paraId="42624243" w14:textId="4BB26596" w:rsidR="00932471" w:rsidRDefault="00932471" w:rsidP="00CD6E5E">
            <w:r w:rsidRPr="00B40014">
              <w:t>Model 5.3</w:t>
            </w:r>
          </w:p>
        </w:tc>
        <w:tc>
          <w:tcPr>
            <w:tcW w:w="2057" w:type="dxa"/>
          </w:tcPr>
          <w:p w14:paraId="4E94E2C0" w14:textId="58AD8BDE" w:rsidR="00932471" w:rsidRDefault="00932471" w:rsidP="00CD6E5E">
            <w:r w:rsidRPr="00F4336A">
              <w:t>2415.45</w:t>
            </w:r>
          </w:p>
        </w:tc>
        <w:tc>
          <w:tcPr>
            <w:tcW w:w="5490" w:type="dxa"/>
          </w:tcPr>
          <w:p w14:paraId="40CBB47F" w14:textId="51AF0EA8" w:rsidR="00932471" w:rsidRDefault="00A006E3" w:rsidP="00CD6E5E">
            <w:r w:rsidRPr="00A006E3">
              <w:t>Using variables found in decision tree</w:t>
            </w:r>
          </w:p>
        </w:tc>
      </w:tr>
      <w:tr w:rsidR="00932471" w14:paraId="01887AEB" w14:textId="77777777" w:rsidTr="00A006E3">
        <w:tc>
          <w:tcPr>
            <w:tcW w:w="1381" w:type="dxa"/>
          </w:tcPr>
          <w:p w14:paraId="6E5585C2" w14:textId="15F00B2E" w:rsidR="00932471" w:rsidRDefault="00932471" w:rsidP="00CD6E5E">
            <w:r w:rsidRPr="00B40014">
              <w:t>Model 5.4</w:t>
            </w:r>
          </w:p>
        </w:tc>
        <w:tc>
          <w:tcPr>
            <w:tcW w:w="2057" w:type="dxa"/>
          </w:tcPr>
          <w:p w14:paraId="61F95EE2" w14:textId="14DB9C11" w:rsidR="00932471" w:rsidRDefault="00932471" w:rsidP="00CD6E5E">
            <w:r w:rsidRPr="00F4336A">
              <w:t>2483.60</w:t>
            </w:r>
          </w:p>
        </w:tc>
        <w:tc>
          <w:tcPr>
            <w:tcW w:w="5490" w:type="dxa"/>
          </w:tcPr>
          <w:p w14:paraId="36B9E43C" w14:textId="594B00F4" w:rsidR="00932471" w:rsidRDefault="00A006E3" w:rsidP="00CD6E5E">
            <w:r>
              <w:t>U</w:t>
            </w:r>
            <w:r w:rsidRPr="00A006E3">
              <w:t xml:space="preserve">sing the </w:t>
            </w:r>
            <w:proofErr w:type="spellStart"/>
            <w:r w:rsidRPr="00A006E3">
              <w:t>subselect</w:t>
            </w:r>
            <w:proofErr w:type="spellEnd"/>
            <w:r w:rsidRPr="00A006E3">
              <w:t xml:space="preserve"> package for logistic regression</w:t>
            </w:r>
          </w:p>
        </w:tc>
      </w:tr>
      <w:tr w:rsidR="00A006E3" w14:paraId="29F39BC5" w14:textId="77777777" w:rsidTr="00A006E3">
        <w:tc>
          <w:tcPr>
            <w:tcW w:w="1381" w:type="dxa"/>
          </w:tcPr>
          <w:p w14:paraId="6BE02A56" w14:textId="34E99577" w:rsidR="00A006E3" w:rsidRDefault="00A006E3" w:rsidP="00CD6E5E">
            <w:r w:rsidRPr="00B40014">
              <w:t>Model 5.5</w:t>
            </w:r>
          </w:p>
        </w:tc>
        <w:tc>
          <w:tcPr>
            <w:tcW w:w="2057" w:type="dxa"/>
          </w:tcPr>
          <w:p w14:paraId="11C52274" w14:textId="47FEF88A" w:rsidR="00A006E3" w:rsidRDefault="00A006E3" w:rsidP="00CD6E5E">
            <w:r w:rsidRPr="00F4336A">
              <w:t>2483.60</w:t>
            </w:r>
          </w:p>
        </w:tc>
        <w:tc>
          <w:tcPr>
            <w:tcW w:w="5490" w:type="dxa"/>
          </w:tcPr>
          <w:p w14:paraId="52C768DF" w14:textId="41C392DA" w:rsidR="00A006E3" w:rsidRDefault="00A006E3" w:rsidP="00CD6E5E">
            <w:r w:rsidRPr="00FF6C8D">
              <w:t xml:space="preserve">Using the </w:t>
            </w:r>
            <w:proofErr w:type="spellStart"/>
            <w:r w:rsidRPr="00FF6C8D">
              <w:t>subselect</w:t>
            </w:r>
            <w:proofErr w:type="spellEnd"/>
            <w:r w:rsidRPr="00FF6C8D">
              <w:t xml:space="preserve"> package for logistic regression</w:t>
            </w:r>
          </w:p>
        </w:tc>
      </w:tr>
      <w:tr w:rsidR="00A006E3" w14:paraId="6CADC4BB" w14:textId="77777777" w:rsidTr="00A006E3">
        <w:tc>
          <w:tcPr>
            <w:tcW w:w="1381" w:type="dxa"/>
          </w:tcPr>
          <w:p w14:paraId="01ABA771" w14:textId="0017C117" w:rsidR="00A006E3" w:rsidRDefault="00A006E3" w:rsidP="00CD6E5E">
            <w:r w:rsidRPr="00B40014">
              <w:t>Model 5.6</w:t>
            </w:r>
          </w:p>
        </w:tc>
        <w:tc>
          <w:tcPr>
            <w:tcW w:w="2057" w:type="dxa"/>
          </w:tcPr>
          <w:p w14:paraId="3143497B" w14:textId="1B91A119" w:rsidR="00A006E3" w:rsidRDefault="00A006E3" w:rsidP="00CD6E5E">
            <w:r w:rsidRPr="00F4336A">
              <w:t>2483.60</w:t>
            </w:r>
          </w:p>
        </w:tc>
        <w:tc>
          <w:tcPr>
            <w:tcW w:w="5490" w:type="dxa"/>
          </w:tcPr>
          <w:p w14:paraId="7D66CCB3" w14:textId="06E5867F" w:rsidR="00A006E3" w:rsidRDefault="00A006E3" w:rsidP="00CD6E5E">
            <w:r w:rsidRPr="00FF6C8D">
              <w:t xml:space="preserve">Using the </w:t>
            </w:r>
            <w:proofErr w:type="spellStart"/>
            <w:r w:rsidRPr="00FF6C8D">
              <w:t>subselect</w:t>
            </w:r>
            <w:proofErr w:type="spellEnd"/>
            <w:r w:rsidRPr="00FF6C8D">
              <w:t xml:space="preserve"> package for logistic regression</w:t>
            </w:r>
          </w:p>
        </w:tc>
      </w:tr>
      <w:tr w:rsidR="00A006E3" w14:paraId="10BB1220" w14:textId="77777777" w:rsidTr="00A006E3">
        <w:tc>
          <w:tcPr>
            <w:tcW w:w="1381" w:type="dxa"/>
          </w:tcPr>
          <w:p w14:paraId="6161393C" w14:textId="2A572E14" w:rsidR="00A006E3" w:rsidRDefault="00A006E3" w:rsidP="00CD6E5E">
            <w:r w:rsidRPr="00B40014">
              <w:t>Model 5.7</w:t>
            </w:r>
          </w:p>
        </w:tc>
        <w:tc>
          <w:tcPr>
            <w:tcW w:w="2057" w:type="dxa"/>
          </w:tcPr>
          <w:p w14:paraId="69DDA403" w14:textId="3CDE0331" w:rsidR="00A006E3" w:rsidRDefault="00A006E3" w:rsidP="00CD6E5E">
            <w:r w:rsidRPr="00F4336A">
              <w:t>2483.60</w:t>
            </w:r>
          </w:p>
        </w:tc>
        <w:tc>
          <w:tcPr>
            <w:tcW w:w="5490" w:type="dxa"/>
          </w:tcPr>
          <w:p w14:paraId="76E9F289" w14:textId="2E656CB0" w:rsidR="00A006E3" w:rsidRDefault="00A006E3" w:rsidP="00CD6E5E">
            <w:r w:rsidRPr="00FF6C8D">
              <w:t xml:space="preserve">Using the </w:t>
            </w:r>
            <w:proofErr w:type="spellStart"/>
            <w:r w:rsidRPr="00FF6C8D">
              <w:t>subselect</w:t>
            </w:r>
            <w:proofErr w:type="spellEnd"/>
            <w:r w:rsidRPr="00FF6C8D">
              <w:t xml:space="preserve"> package for logistic regression</w:t>
            </w:r>
          </w:p>
        </w:tc>
      </w:tr>
    </w:tbl>
    <w:p w14:paraId="1AB526C5" w14:textId="6CDBFC21" w:rsidR="00556F19" w:rsidRDefault="00491880" w:rsidP="00491880">
      <w:pPr>
        <w:jc w:val="center"/>
      </w:pPr>
      <w:r>
        <w:t>Table 2.2.5.1</w:t>
      </w:r>
    </w:p>
    <w:p w14:paraId="4A6DAEE9" w14:textId="77777777" w:rsidR="00491880" w:rsidRDefault="00491880" w:rsidP="00491880"/>
    <w:p w14:paraId="4E6475DF" w14:textId="7F0ADDD3" w:rsidR="00491880" w:rsidRDefault="00491880" w:rsidP="00491880">
      <w:r>
        <w:lastRenderedPageBreak/>
        <w:t>According to the results Models 5.1, 5.4, .5.5, 5.6 and 5.7 perform equally well. However, judging by the model complexity, Model 5.4 is preferred.</w:t>
      </w:r>
    </w:p>
    <w:p w14:paraId="5EECE47B" w14:textId="77777777" w:rsidR="00491880" w:rsidRDefault="00491880" w:rsidP="00491880"/>
    <w:p w14:paraId="41063433" w14:textId="72975219" w:rsidR="00491880" w:rsidRDefault="00491880" w:rsidP="00491880">
      <w:r>
        <w:t xml:space="preserve">2.2.6 Model 6: </w:t>
      </w:r>
      <w:r w:rsidR="00145444">
        <w:t>Logistic Regression</w:t>
      </w:r>
    </w:p>
    <w:p w14:paraId="03D3E225" w14:textId="77777777" w:rsidR="00145444" w:rsidRDefault="00145444" w:rsidP="00491880"/>
    <w:p w14:paraId="695B07AA" w14:textId="67E60B8A" w:rsidR="008230D5" w:rsidRDefault="00145444" w:rsidP="00491880">
      <w:r>
        <w:t xml:space="preserve">Logistic regression approaches the classification problem </w:t>
      </w:r>
      <w:r w:rsidR="008230D5">
        <w:t xml:space="preserve">by finding parameter estimates in the logistic function using maximum likelihood estimation. Finding the right model amounts to finding the right set of predictor variables, which is done here by using the </w:t>
      </w:r>
      <w:proofErr w:type="spellStart"/>
      <w:r w:rsidR="008230D5">
        <w:t>subselect</w:t>
      </w:r>
      <w:proofErr w:type="spellEnd"/>
      <w:r w:rsidR="008230D5">
        <w:t xml:space="preserve"> package. Five models were found, Model 6.1 being the full model and models 6.2-6.5 being the best subset</w:t>
      </w:r>
      <w:r w:rsidR="0055165F">
        <w:t xml:space="preserve"> models of cardinalities 10-13</w:t>
      </w:r>
      <w:r w:rsidR="008230D5">
        <w:t>. The results are shown next.</w:t>
      </w:r>
    </w:p>
    <w:p w14:paraId="6C83741C" w14:textId="77777777" w:rsidR="008230D5" w:rsidRDefault="008230D5" w:rsidP="00491880"/>
    <w:tbl>
      <w:tblPr>
        <w:tblStyle w:val="TableGrid"/>
        <w:tblW w:w="8928" w:type="dxa"/>
        <w:tblLook w:val="04A0" w:firstRow="1" w:lastRow="0" w:firstColumn="1" w:lastColumn="0" w:noHBand="0" w:noVBand="1"/>
      </w:tblPr>
      <w:tblGrid>
        <w:gridCol w:w="1381"/>
        <w:gridCol w:w="2181"/>
        <w:gridCol w:w="5366"/>
      </w:tblGrid>
      <w:tr w:rsidR="00AC3DA1" w14:paraId="386C955A" w14:textId="77777777" w:rsidTr="0055165F">
        <w:tc>
          <w:tcPr>
            <w:tcW w:w="1381" w:type="dxa"/>
          </w:tcPr>
          <w:p w14:paraId="7DF9EC27" w14:textId="39F9AC46" w:rsidR="00AC3DA1" w:rsidRDefault="00AC3DA1" w:rsidP="00491880">
            <w:r>
              <w:t>Model</w:t>
            </w:r>
          </w:p>
        </w:tc>
        <w:tc>
          <w:tcPr>
            <w:tcW w:w="2181" w:type="dxa"/>
          </w:tcPr>
          <w:p w14:paraId="3A52C422" w14:textId="77777777" w:rsidR="00AC3DA1" w:rsidRDefault="00AC3DA1" w:rsidP="00491880">
            <w:r>
              <w:t>Cross-validation</w:t>
            </w:r>
          </w:p>
          <w:p w14:paraId="77E5A00E" w14:textId="2C656CDC" w:rsidR="00AC3DA1" w:rsidRDefault="00AC3DA1" w:rsidP="00491880">
            <w:r>
              <w:t>Calculated profits</w:t>
            </w:r>
          </w:p>
        </w:tc>
        <w:tc>
          <w:tcPr>
            <w:tcW w:w="5366" w:type="dxa"/>
          </w:tcPr>
          <w:p w14:paraId="3F3A3E16" w14:textId="4A0DFAA7" w:rsidR="00AC3DA1" w:rsidRDefault="00AC3DA1" w:rsidP="00491880">
            <w:r>
              <w:t>Variable selection method</w:t>
            </w:r>
          </w:p>
        </w:tc>
      </w:tr>
      <w:tr w:rsidR="0055165F" w14:paraId="02D2E7E6" w14:textId="77777777" w:rsidTr="0055165F">
        <w:tc>
          <w:tcPr>
            <w:tcW w:w="1381" w:type="dxa"/>
          </w:tcPr>
          <w:p w14:paraId="38AA82D9" w14:textId="143B29DD" w:rsidR="0055165F" w:rsidRDefault="0055165F" w:rsidP="00491880">
            <w:r w:rsidRPr="00B81CF7">
              <w:t>Model 6.1</w:t>
            </w:r>
          </w:p>
        </w:tc>
        <w:tc>
          <w:tcPr>
            <w:tcW w:w="2181" w:type="dxa"/>
          </w:tcPr>
          <w:p w14:paraId="006AA0EB" w14:textId="2CDD17AC" w:rsidR="0055165F" w:rsidRDefault="0055165F" w:rsidP="00491880">
            <w:r w:rsidRPr="00D20F24">
              <w:t>2454.60</w:t>
            </w:r>
          </w:p>
        </w:tc>
        <w:tc>
          <w:tcPr>
            <w:tcW w:w="5366" w:type="dxa"/>
          </w:tcPr>
          <w:p w14:paraId="15AC01EF" w14:textId="16D54F28" w:rsidR="0055165F" w:rsidRDefault="0055165F" w:rsidP="00491880">
            <w:r>
              <w:t>Full Model</w:t>
            </w:r>
          </w:p>
        </w:tc>
      </w:tr>
      <w:tr w:rsidR="0055165F" w14:paraId="54444164" w14:textId="77777777" w:rsidTr="0055165F">
        <w:tc>
          <w:tcPr>
            <w:tcW w:w="1381" w:type="dxa"/>
          </w:tcPr>
          <w:p w14:paraId="701718C3" w14:textId="3272CFF1" w:rsidR="0055165F" w:rsidRDefault="0055165F" w:rsidP="00491880">
            <w:r w:rsidRPr="00B81CF7">
              <w:t>Model 6.2</w:t>
            </w:r>
          </w:p>
        </w:tc>
        <w:tc>
          <w:tcPr>
            <w:tcW w:w="2181" w:type="dxa"/>
          </w:tcPr>
          <w:p w14:paraId="411DEDDC" w14:textId="38E1E7C5" w:rsidR="0055165F" w:rsidRDefault="0055165F" w:rsidP="00491880">
            <w:r w:rsidRPr="00D20F24">
              <w:t>2463.30</w:t>
            </w:r>
          </w:p>
        </w:tc>
        <w:tc>
          <w:tcPr>
            <w:tcW w:w="5366" w:type="dxa"/>
          </w:tcPr>
          <w:p w14:paraId="343AF135" w14:textId="5868DC1F" w:rsidR="0055165F" w:rsidRDefault="0055165F" w:rsidP="00491880">
            <w:proofErr w:type="spellStart"/>
            <w:r>
              <w:t>Subselect</w:t>
            </w:r>
            <w:proofErr w:type="spellEnd"/>
            <w:r>
              <w:t>, cardinality = 10</w:t>
            </w:r>
          </w:p>
        </w:tc>
      </w:tr>
      <w:tr w:rsidR="0055165F" w14:paraId="6232F97C" w14:textId="77777777" w:rsidTr="0055165F">
        <w:tc>
          <w:tcPr>
            <w:tcW w:w="1381" w:type="dxa"/>
          </w:tcPr>
          <w:p w14:paraId="598D6993" w14:textId="79A01D59" w:rsidR="0055165F" w:rsidRDefault="0055165F" w:rsidP="00491880">
            <w:r w:rsidRPr="00B81CF7">
              <w:t>Model 6.3</w:t>
            </w:r>
          </w:p>
        </w:tc>
        <w:tc>
          <w:tcPr>
            <w:tcW w:w="2181" w:type="dxa"/>
          </w:tcPr>
          <w:p w14:paraId="21181AD9" w14:textId="4D853294" w:rsidR="0055165F" w:rsidRDefault="0055165F" w:rsidP="00491880">
            <w:r w:rsidRPr="00D20F24">
              <w:t>2461.85</w:t>
            </w:r>
          </w:p>
        </w:tc>
        <w:tc>
          <w:tcPr>
            <w:tcW w:w="5366" w:type="dxa"/>
          </w:tcPr>
          <w:p w14:paraId="34CAC6A2" w14:textId="445BE23C" w:rsidR="0055165F" w:rsidRDefault="0055165F" w:rsidP="00491880">
            <w:proofErr w:type="spellStart"/>
            <w:r>
              <w:t>Subselect</w:t>
            </w:r>
            <w:proofErr w:type="spellEnd"/>
            <w:r>
              <w:t>, cardinality = 11</w:t>
            </w:r>
          </w:p>
        </w:tc>
      </w:tr>
      <w:tr w:rsidR="0055165F" w14:paraId="49BE6EC7" w14:textId="77777777" w:rsidTr="0055165F">
        <w:tc>
          <w:tcPr>
            <w:tcW w:w="1381" w:type="dxa"/>
          </w:tcPr>
          <w:p w14:paraId="5899F292" w14:textId="0E92E682" w:rsidR="0055165F" w:rsidRDefault="0055165F" w:rsidP="00491880">
            <w:r w:rsidRPr="00B81CF7">
              <w:t>Model 6.4</w:t>
            </w:r>
          </w:p>
        </w:tc>
        <w:tc>
          <w:tcPr>
            <w:tcW w:w="2181" w:type="dxa"/>
          </w:tcPr>
          <w:p w14:paraId="24FBB3CA" w14:textId="09F23295" w:rsidR="0055165F" w:rsidRDefault="0055165F" w:rsidP="00491880">
            <w:r w:rsidRPr="00D20F24">
              <w:t>2457.50</w:t>
            </w:r>
          </w:p>
        </w:tc>
        <w:tc>
          <w:tcPr>
            <w:tcW w:w="5366" w:type="dxa"/>
          </w:tcPr>
          <w:p w14:paraId="672D23AC" w14:textId="483070B1" w:rsidR="0055165F" w:rsidRDefault="0055165F" w:rsidP="00491880">
            <w:proofErr w:type="spellStart"/>
            <w:r>
              <w:t>Subselect</w:t>
            </w:r>
            <w:proofErr w:type="spellEnd"/>
            <w:r>
              <w:t>, cardinality = 12</w:t>
            </w:r>
          </w:p>
        </w:tc>
      </w:tr>
      <w:tr w:rsidR="0055165F" w14:paraId="606350F4" w14:textId="77777777" w:rsidTr="0055165F">
        <w:tc>
          <w:tcPr>
            <w:tcW w:w="1381" w:type="dxa"/>
          </w:tcPr>
          <w:p w14:paraId="29AC9459" w14:textId="34A1B06A" w:rsidR="0055165F" w:rsidRDefault="0055165F" w:rsidP="00491880">
            <w:r w:rsidRPr="00B81CF7">
              <w:t>Model 6.5</w:t>
            </w:r>
          </w:p>
        </w:tc>
        <w:tc>
          <w:tcPr>
            <w:tcW w:w="2181" w:type="dxa"/>
          </w:tcPr>
          <w:p w14:paraId="5CC3DBD1" w14:textId="2B8B374D" w:rsidR="0055165F" w:rsidRDefault="0055165F" w:rsidP="00491880">
            <w:r w:rsidRPr="00D20F24">
              <w:t>2456.05</w:t>
            </w:r>
          </w:p>
        </w:tc>
        <w:tc>
          <w:tcPr>
            <w:tcW w:w="5366" w:type="dxa"/>
          </w:tcPr>
          <w:p w14:paraId="60D4D7AF" w14:textId="063E634F" w:rsidR="0055165F" w:rsidRDefault="0055165F" w:rsidP="00491880">
            <w:proofErr w:type="spellStart"/>
            <w:r>
              <w:t>Subselect</w:t>
            </w:r>
            <w:proofErr w:type="spellEnd"/>
            <w:r>
              <w:t>, cardinality = 13</w:t>
            </w:r>
          </w:p>
        </w:tc>
      </w:tr>
    </w:tbl>
    <w:p w14:paraId="497B1461" w14:textId="3A6DFEFD" w:rsidR="008230D5" w:rsidRDefault="00434D64" w:rsidP="00434D64">
      <w:pPr>
        <w:jc w:val="center"/>
      </w:pPr>
      <w:r>
        <w:t>Table 2.2.6.1</w:t>
      </w:r>
    </w:p>
    <w:p w14:paraId="195B3FDC" w14:textId="77777777" w:rsidR="00434D64" w:rsidRDefault="00434D64" w:rsidP="00434D64"/>
    <w:p w14:paraId="45C651AD" w14:textId="5DBFF32B" w:rsidR="00BD2B46" w:rsidRDefault="00BD2B46" w:rsidP="00434D64">
      <w:r>
        <w:t>It was found that the Model 6.2 with cardinality 10 performed better.</w:t>
      </w:r>
    </w:p>
    <w:p w14:paraId="112F46E8" w14:textId="77777777" w:rsidR="00BD2B46" w:rsidRDefault="00BD2B46" w:rsidP="00434D64"/>
    <w:p w14:paraId="27E09E00" w14:textId="4AA48C89" w:rsidR="00BD2B46" w:rsidRDefault="0025201D" w:rsidP="00434D64">
      <w:r>
        <w:t>2.2.7 Model 7: K-Nearest Neighbors</w:t>
      </w:r>
      <w:r w:rsidR="00596FE9">
        <w:t xml:space="preserve"> (K-NN)</w:t>
      </w:r>
    </w:p>
    <w:p w14:paraId="34D71DC2" w14:textId="77777777" w:rsidR="0025201D" w:rsidRDefault="0025201D" w:rsidP="00434D64"/>
    <w:p w14:paraId="228FE839" w14:textId="77777777" w:rsidR="00596FE9" w:rsidRDefault="00596FE9" w:rsidP="00434D64">
      <w:r>
        <w:t>The K-NN algorithm takes as it’s only parameter the number of neighbors it should use to make predictions. It is important to be careful not to select this parameter too low because it will lead to over-fitting and increase the variance of the model. On the other hand, selecting too many neighbors can also cause issues because it may lead to excessive bias in the model. The following plot shows how the cross-validation profit calculation changes as the parameter increases.</w:t>
      </w:r>
    </w:p>
    <w:p w14:paraId="1671DAA4" w14:textId="77777777" w:rsidR="00596FE9" w:rsidRDefault="00596FE9" w:rsidP="00434D64"/>
    <w:p w14:paraId="3B9D789D" w14:textId="18755ACD" w:rsidR="0025201D" w:rsidRDefault="002B3525" w:rsidP="00C96E63">
      <w:pPr>
        <w:jc w:val="center"/>
      </w:pPr>
      <w:r>
        <w:rPr>
          <w:noProof/>
        </w:rPr>
        <w:drawing>
          <wp:inline distT="0" distB="0" distL="0" distR="0" wp14:anchorId="2E8BE90F" wp14:editId="380DB696">
            <wp:extent cx="2286000" cy="19301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930124"/>
                    </a:xfrm>
                    <a:prstGeom prst="rect">
                      <a:avLst/>
                    </a:prstGeom>
                    <a:noFill/>
                    <a:ln>
                      <a:noFill/>
                    </a:ln>
                  </pic:spPr>
                </pic:pic>
              </a:graphicData>
            </a:graphic>
          </wp:inline>
        </w:drawing>
      </w:r>
    </w:p>
    <w:p w14:paraId="6F01395F" w14:textId="5407EEBB" w:rsidR="00C96E63" w:rsidRDefault="00C96E63" w:rsidP="00C96E63">
      <w:pPr>
        <w:jc w:val="center"/>
      </w:pPr>
      <w:r>
        <w:t>Figure 2.2.7.1</w:t>
      </w:r>
    </w:p>
    <w:p w14:paraId="12B5659D" w14:textId="77777777" w:rsidR="00C96E63" w:rsidRDefault="00C96E63" w:rsidP="00C96E63"/>
    <w:p w14:paraId="4F5E6CB3" w14:textId="462C8071" w:rsidR="00C96E63" w:rsidRDefault="00C96E63" w:rsidP="00C96E63">
      <w:r>
        <w:t xml:space="preserve">The trend is for the cross-validation calculated profits to increase as the </w:t>
      </w:r>
      <w:proofErr w:type="gramStart"/>
      <w:r>
        <w:t>neighbors</w:t>
      </w:r>
      <w:proofErr w:type="gramEnd"/>
      <w:r>
        <w:t xml:space="preserve"> parameter increases. However, there is substantial variation at each value of the </w:t>
      </w:r>
      <w:proofErr w:type="gramStart"/>
      <w:r>
        <w:t>neighbors</w:t>
      </w:r>
      <w:proofErr w:type="gramEnd"/>
      <w:r>
        <w:t xml:space="preserve"> parameter, which </w:t>
      </w:r>
      <w:r>
        <w:lastRenderedPageBreak/>
        <w:t>makes it doubtful that this model will consistently perform as observed in this case. Nevertheless, it tends to stabilize when the number of neighbors is 127</w:t>
      </w:r>
      <w:r w:rsidR="002B3525">
        <w:t xml:space="preserve"> (marked in red in Figure 2.2.7.1), which is why the model with the </w:t>
      </w:r>
      <w:proofErr w:type="gramStart"/>
      <w:r w:rsidR="002B3525">
        <w:t>neighbors</w:t>
      </w:r>
      <w:proofErr w:type="gramEnd"/>
      <w:r w:rsidR="002B3525">
        <w:t xml:space="preserve"> parameter equal to 127 is selected.</w:t>
      </w:r>
    </w:p>
    <w:p w14:paraId="14B654BF" w14:textId="77777777" w:rsidR="005835F7" w:rsidRDefault="005835F7" w:rsidP="00C96E63"/>
    <w:p w14:paraId="2585071B" w14:textId="6075C13C" w:rsidR="00C84496" w:rsidRDefault="00224C2B" w:rsidP="00C96E63">
      <w:r>
        <w:t>2.3 Prediction Models</w:t>
      </w:r>
    </w:p>
    <w:p w14:paraId="0F162AD4" w14:textId="77777777" w:rsidR="00224C2B" w:rsidRDefault="00224C2B" w:rsidP="00C96E63"/>
    <w:p w14:paraId="2082F9CF" w14:textId="52E5A94F" w:rsidR="00224C2B" w:rsidRDefault="00224C2B" w:rsidP="00C96E63">
      <w:r>
        <w:t>2.3.1 Model 8: Regression Trees</w:t>
      </w:r>
    </w:p>
    <w:p w14:paraId="71C5F8C6" w14:textId="77777777" w:rsidR="00224C2B" w:rsidRDefault="00224C2B" w:rsidP="00C96E63"/>
    <w:p w14:paraId="4F9D0C65" w14:textId="723F0F90" w:rsidR="00224C2B" w:rsidRDefault="00224C2B" w:rsidP="00C96E63">
      <w:r>
        <w:t>Decision trees can also be applied to regression problems. Although they do not usually perform as well as other prediction models, they are useful for finding significant predictors and understanding the</w:t>
      </w:r>
      <w:r w:rsidR="00111815">
        <w:t xml:space="preserve"> relative</w:t>
      </w:r>
      <w:r>
        <w:t xml:space="preserve"> import</w:t>
      </w:r>
      <w:r w:rsidR="00111815">
        <w:t>ance of each predictor variable in the modeling scenario.</w:t>
      </w:r>
    </w:p>
    <w:p w14:paraId="094FBAF3" w14:textId="77777777" w:rsidR="00111815" w:rsidRDefault="00111815" w:rsidP="00C96E63"/>
    <w:p w14:paraId="2A96B233" w14:textId="0C33A122" w:rsidR="00111815" w:rsidRDefault="00111815" w:rsidP="00C96E63">
      <w:r>
        <w:t xml:space="preserve">For this model, two subsets of predictor variables were provided. In the first case, Model 8.1 only the raw variables were used and in the second case, Model 8.2 the raw variables and the transformed variables were used. In both models, </w:t>
      </w:r>
      <w:r w:rsidR="009E0A51">
        <w:t>it was found through cross validation (</w:t>
      </w:r>
      <w:proofErr w:type="spellStart"/>
      <w:proofErr w:type="gramStart"/>
      <w:r w:rsidR="009E0A51" w:rsidRPr="009E0A51">
        <w:t>cv.tree</w:t>
      </w:r>
      <w:proofErr w:type="spellEnd"/>
      <w:proofErr w:type="gramEnd"/>
      <w:r w:rsidR="009E0A51">
        <w:t xml:space="preserve"> in R) that the optimal number of nodes in the tree is 10. Applying 10-fold cross-validation, it was further found that both models performed equally. They were, in fact, the same model. The results are shown below.</w:t>
      </w:r>
    </w:p>
    <w:tbl>
      <w:tblPr>
        <w:tblStyle w:val="TableGrid"/>
        <w:tblW w:w="0" w:type="auto"/>
        <w:jc w:val="center"/>
        <w:tblLook w:val="04A0" w:firstRow="1" w:lastRow="0" w:firstColumn="1" w:lastColumn="0" w:noHBand="0" w:noVBand="1"/>
      </w:tblPr>
      <w:tblGrid>
        <w:gridCol w:w="2358"/>
        <w:gridCol w:w="2700"/>
      </w:tblGrid>
      <w:tr w:rsidR="00992831" w14:paraId="5CF5F2D9" w14:textId="77777777" w:rsidTr="00992831">
        <w:trPr>
          <w:jc w:val="center"/>
        </w:trPr>
        <w:tc>
          <w:tcPr>
            <w:tcW w:w="2358" w:type="dxa"/>
          </w:tcPr>
          <w:p w14:paraId="3E7807B8" w14:textId="3033D729" w:rsidR="00992831" w:rsidRDefault="00992831" w:rsidP="00C96E63">
            <w:r>
              <w:t>Model</w:t>
            </w:r>
          </w:p>
        </w:tc>
        <w:tc>
          <w:tcPr>
            <w:tcW w:w="2700" w:type="dxa"/>
          </w:tcPr>
          <w:p w14:paraId="690D03E7" w14:textId="77777777" w:rsidR="00992831" w:rsidRDefault="00992831" w:rsidP="00992831">
            <w:r>
              <w:t>Cross-validation</w:t>
            </w:r>
          </w:p>
          <w:p w14:paraId="1DCD02ED" w14:textId="3B069962" w:rsidR="00992831" w:rsidRDefault="00945F92" w:rsidP="00992831">
            <w:r>
              <w:t>MSE</w:t>
            </w:r>
          </w:p>
        </w:tc>
      </w:tr>
      <w:tr w:rsidR="00992831" w14:paraId="03F01EEC" w14:textId="77777777" w:rsidTr="00992831">
        <w:trPr>
          <w:jc w:val="center"/>
        </w:trPr>
        <w:tc>
          <w:tcPr>
            <w:tcW w:w="2358" w:type="dxa"/>
          </w:tcPr>
          <w:p w14:paraId="627243E0" w14:textId="4FD1FC70" w:rsidR="00992831" w:rsidRDefault="00992831" w:rsidP="00C96E63">
            <w:r>
              <w:t>Model 8.1</w:t>
            </w:r>
          </w:p>
        </w:tc>
        <w:tc>
          <w:tcPr>
            <w:tcW w:w="2700" w:type="dxa"/>
          </w:tcPr>
          <w:p w14:paraId="54A2C86F" w14:textId="3589C042" w:rsidR="00992831" w:rsidRDefault="00992831" w:rsidP="00C96E63">
            <w:r w:rsidRPr="006F7573">
              <w:t>2.044899</w:t>
            </w:r>
          </w:p>
        </w:tc>
      </w:tr>
      <w:tr w:rsidR="00992831" w14:paraId="65DED23A" w14:textId="77777777" w:rsidTr="00992831">
        <w:trPr>
          <w:jc w:val="center"/>
        </w:trPr>
        <w:tc>
          <w:tcPr>
            <w:tcW w:w="2358" w:type="dxa"/>
          </w:tcPr>
          <w:p w14:paraId="2DDEF9FC" w14:textId="45CE2589" w:rsidR="00992831" w:rsidRDefault="00992831" w:rsidP="00C96E63">
            <w:r>
              <w:t>Model 8.2</w:t>
            </w:r>
          </w:p>
        </w:tc>
        <w:tc>
          <w:tcPr>
            <w:tcW w:w="2700" w:type="dxa"/>
          </w:tcPr>
          <w:p w14:paraId="5E28FF81" w14:textId="00A16B16" w:rsidR="00992831" w:rsidRDefault="00992831" w:rsidP="00C96E63">
            <w:r w:rsidRPr="006F7573">
              <w:t>2.044899</w:t>
            </w:r>
          </w:p>
        </w:tc>
      </w:tr>
    </w:tbl>
    <w:p w14:paraId="625FB07C" w14:textId="38290482" w:rsidR="009E0A51" w:rsidRDefault="00992831" w:rsidP="00992831">
      <w:pPr>
        <w:jc w:val="center"/>
      </w:pPr>
      <w:r>
        <w:t>Table 2.3.1.1</w:t>
      </w:r>
    </w:p>
    <w:p w14:paraId="1CD1D019" w14:textId="77777777" w:rsidR="00992831" w:rsidRDefault="00992831" w:rsidP="00992831"/>
    <w:p w14:paraId="189EB643" w14:textId="36A50B29" w:rsidR="00992831" w:rsidRDefault="00992831" w:rsidP="00945F92">
      <w:pPr>
        <w:jc w:val="center"/>
      </w:pPr>
      <w:r>
        <w:rPr>
          <w:noProof/>
        </w:rPr>
        <w:drawing>
          <wp:inline distT="0" distB="0" distL="0" distR="0" wp14:anchorId="5FC922F5" wp14:editId="6A6CF73A">
            <wp:extent cx="2286000" cy="174582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45828"/>
                    </a:xfrm>
                    <a:prstGeom prst="rect">
                      <a:avLst/>
                    </a:prstGeom>
                    <a:noFill/>
                    <a:ln>
                      <a:noFill/>
                    </a:ln>
                  </pic:spPr>
                </pic:pic>
              </a:graphicData>
            </a:graphic>
          </wp:inline>
        </w:drawing>
      </w:r>
    </w:p>
    <w:p w14:paraId="1D8FD5EC" w14:textId="728D6D44" w:rsidR="00945F92" w:rsidRDefault="00945F92" w:rsidP="00945F92">
      <w:pPr>
        <w:jc w:val="center"/>
      </w:pPr>
      <w:r>
        <w:t>Figure 2.3.1.1</w:t>
      </w:r>
    </w:p>
    <w:p w14:paraId="320E883D" w14:textId="77777777" w:rsidR="00945F92" w:rsidRDefault="00945F92" w:rsidP="00945F92"/>
    <w:p w14:paraId="36A5B321" w14:textId="1345C03C" w:rsidR="00945F92" w:rsidRDefault="00945F92" w:rsidP="00945F92">
      <w:r>
        <w:t xml:space="preserve">The model diagram shows that the variable </w:t>
      </w:r>
      <w:proofErr w:type="spellStart"/>
      <w:r>
        <w:t>rgif</w:t>
      </w:r>
      <w:proofErr w:type="spellEnd"/>
      <w:r>
        <w:t xml:space="preserve"> seems to have high predictive value. The variable reg4 and </w:t>
      </w:r>
      <w:proofErr w:type="spellStart"/>
      <w:r>
        <w:t>lgif</w:t>
      </w:r>
      <w:proofErr w:type="spellEnd"/>
      <w:r>
        <w:t xml:space="preserve"> seem to be very important as well.</w:t>
      </w:r>
    </w:p>
    <w:p w14:paraId="551149B6" w14:textId="77777777" w:rsidR="00945F92" w:rsidRDefault="00945F92" w:rsidP="00945F92"/>
    <w:p w14:paraId="2328F069" w14:textId="43F3D582" w:rsidR="0025201D" w:rsidRDefault="00620D2D" w:rsidP="00434D64">
      <w:r>
        <w:t>2.3.2 Model 9: Ridge Regression</w:t>
      </w:r>
    </w:p>
    <w:p w14:paraId="40B03BD3" w14:textId="77777777" w:rsidR="00620D2D" w:rsidRDefault="00620D2D" w:rsidP="00434D64"/>
    <w:p w14:paraId="10A46BE3" w14:textId="7FFECB2B" w:rsidR="00275CCD" w:rsidRDefault="00AB3E8D" w:rsidP="00434D64">
      <w:r>
        <w:t xml:space="preserve">Ridge regression attempts to find a different and more flexible </w:t>
      </w:r>
      <w:r w:rsidR="00275CCD">
        <w:t>approach</w:t>
      </w:r>
      <w:r>
        <w:t xml:space="preserve"> in </w:t>
      </w:r>
      <w:r w:rsidR="00275CCD">
        <w:t>balancing</w:t>
      </w:r>
      <w:r>
        <w:t xml:space="preserve"> the bias-variance trade-off than linear regression. It uses a parameter </w:t>
      </w:r>
      <w:r w:rsidRPr="00AB3E8D">
        <w:t xml:space="preserve">λ </w:t>
      </w:r>
      <w:r>
        <w:t xml:space="preserve">to regulate the amount of bias and variance, which lends itself to using re-sampling methods, such as </w:t>
      </w:r>
      <w:r w:rsidR="009C58BC">
        <w:t>cross-validation</w:t>
      </w:r>
      <w:r>
        <w:t>, to find the optimal value of</w:t>
      </w:r>
      <w:r w:rsidRPr="00AB3E8D">
        <w:t xml:space="preserve"> λ</w:t>
      </w:r>
      <w:r w:rsidR="00275CCD">
        <w:t xml:space="preserve">. </w:t>
      </w:r>
      <w:r w:rsidR="009C58BC">
        <w:t xml:space="preserve">The </w:t>
      </w:r>
      <w:proofErr w:type="spellStart"/>
      <w:r w:rsidR="009C58BC">
        <w:t>glmnet</w:t>
      </w:r>
      <w:proofErr w:type="spellEnd"/>
      <w:r w:rsidR="009C58BC">
        <w:t xml:space="preserve"> package in R contains a function </w:t>
      </w:r>
      <w:proofErr w:type="spellStart"/>
      <w:proofErr w:type="gramStart"/>
      <w:r w:rsidR="009C58BC">
        <w:t>cv.glmnet</w:t>
      </w:r>
      <w:proofErr w:type="spellEnd"/>
      <w:proofErr w:type="gramEnd"/>
      <w:r w:rsidR="009C58BC">
        <w:t xml:space="preserve"> that can find this value for a given model.</w:t>
      </w:r>
    </w:p>
    <w:p w14:paraId="34F71B60" w14:textId="77777777" w:rsidR="00275CCD" w:rsidRDefault="00275CCD" w:rsidP="00434D64"/>
    <w:p w14:paraId="7C52BD7B" w14:textId="7CF536DA" w:rsidR="00620D2D" w:rsidRDefault="00275CCD" w:rsidP="00434D64">
      <w:r>
        <w:t>Another improvement over linear regression is that ridge regression, while is not capable of selecting the optimal set of variables, it can reduce the e</w:t>
      </w:r>
      <w:r w:rsidR="009C58BC">
        <w:t>ffects of unimportant variables, minimizing the risk of over-fitting the model.</w:t>
      </w:r>
    </w:p>
    <w:p w14:paraId="3633D167" w14:textId="77777777" w:rsidR="009C58BC" w:rsidRDefault="009C58BC" w:rsidP="00434D64">
      <w:bookmarkStart w:id="0" w:name="_GoBack"/>
      <w:bookmarkEnd w:id="0"/>
    </w:p>
    <w:p w14:paraId="41D479B8" w14:textId="4D2306F4" w:rsidR="009C58BC" w:rsidRDefault="009C58BC" w:rsidP="00434D64">
      <w:r>
        <w:t xml:space="preserve">One question that came to mind when modeling the </w:t>
      </w:r>
      <w:proofErr w:type="spellStart"/>
      <w:r>
        <w:t>damt</w:t>
      </w:r>
      <w:proofErr w:type="spellEnd"/>
      <w:r>
        <w:t xml:space="preserve"> variable (donation amount) was to whether approximate it to a (skewed) Gaussian distribution or to a Poisson distribution, since it consists of positive integer numbers. The distribution of the </w:t>
      </w:r>
      <w:proofErr w:type="spellStart"/>
      <w:r>
        <w:t>damt</w:t>
      </w:r>
      <w:proofErr w:type="spellEnd"/>
      <w:r>
        <w:t xml:space="preserve"> variable is shown in Figure 2.3.2.1.</w:t>
      </w:r>
    </w:p>
    <w:p w14:paraId="6CC53F22" w14:textId="77777777" w:rsidR="009C58BC" w:rsidRDefault="009C58BC" w:rsidP="00434D64"/>
    <w:p w14:paraId="716BCA14" w14:textId="71C99DB5" w:rsidR="00E12B24" w:rsidRDefault="00E12B24" w:rsidP="00E12B24">
      <w:pPr>
        <w:jc w:val="center"/>
      </w:pPr>
      <w:r>
        <w:rPr>
          <w:noProof/>
        </w:rPr>
        <w:drawing>
          <wp:inline distT="0" distB="0" distL="0" distR="0" wp14:anchorId="5FD3D4CC" wp14:editId="701E5524">
            <wp:extent cx="2286000" cy="19932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993276"/>
                    </a:xfrm>
                    <a:prstGeom prst="rect">
                      <a:avLst/>
                    </a:prstGeom>
                    <a:noFill/>
                    <a:ln>
                      <a:noFill/>
                    </a:ln>
                  </pic:spPr>
                </pic:pic>
              </a:graphicData>
            </a:graphic>
          </wp:inline>
        </w:drawing>
      </w:r>
    </w:p>
    <w:p w14:paraId="04880671" w14:textId="77777777" w:rsidR="00E12B24" w:rsidRDefault="00E12B24" w:rsidP="00434D64"/>
    <w:p w14:paraId="53CE952F" w14:textId="70E37DB4" w:rsidR="009C58BC" w:rsidRDefault="009C58BC" w:rsidP="00434D64">
      <w:r>
        <w:t xml:space="preserve">Based on that inquiry two models were fit. The first model </w:t>
      </w:r>
      <w:r w:rsidR="00E12B24">
        <w:t xml:space="preserve">(Model 9.1) </w:t>
      </w:r>
      <w:r>
        <w:t>specified Poisson as the response variable distribution and the second model assumed a Gaussian distribution</w:t>
      </w:r>
      <w:r w:rsidR="00E12B24">
        <w:t xml:space="preserve"> (Model 9.2)</w:t>
      </w:r>
      <w:r>
        <w:t xml:space="preserve">, both using the optimal value of </w:t>
      </w:r>
      <w:r w:rsidRPr="00AB3E8D">
        <w:t>λ</w:t>
      </w:r>
      <w:r>
        <w:t xml:space="preserve"> found using the </w:t>
      </w:r>
      <w:proofErr w:type="spellStart"/>
      <w:r>
        <w:t>glmnet</w:t>
      </w:r>
      <w:proofErr w:type="spellEnd"/>
      <w:r>
        <w:t xml:space="preserve"> package in R. From the results shown below, it is likely that the Gaussian distribution approximates </w:t>
      </w:r>
      <w:r w:rsidR="00C11D9D">
        <w:t>the response variable better.</w:t>
      </w:r>
    </w:p>
    <w:p w14:paraId="60E29B56" w14:textId="77777777" w:rsidR="00C11D9D" w:rsidRDefault="00C11D9D" w:rsidP="00434D64"/>
    <w:tbl>
      <w:tblPr>
        <w:tblStyle w:val="TableGrid"/>
        <w:tblW w:w="0" w:type="auto"/>
        <w:tblLook w:val="04A0" w:firstRow="1" w:lastRow="0" w:firstColumn="1" w:lastColumn="0" w:noHBand="0" w:noVBand="1"/>
      </w:tblPr>
      <w:tblGrid>
        <w:gridCol w:w="3192"/>
        <w:gridCol w:w="3192"/>
        <w:gridCol w:w="3192"/>
      </w:tblGrid>
      <w:tr w:rsidR="00E12B24" w14:paraId="2F562120" w14:textId="77777777" w:rsidTr="00E12B24">
        <w:tc>
          <w:tcPr>
            <w:tcW w:w="3192" w:type="dxa"/>
          </w:tcPr>
          <w:p w14:paraId="5F8A8F26" w14:textId="56F2E2B6" w:rsidR="00E12B24" w:rsidRDefault="00E12B24" w:rsidP="00434D64">
            <w:r>
              <w:t>Model</w:t>
            </w:r>
          </w:p>
        </w:tc>
        <w:tc>
          <w:tcPr>
            <w:tcW w:w="3192" w:type="dxa"/>
          </w:tcPr>
          <w:p w14:paraId="61A29785" w14:textId="00CA3473" w:rsidR="00E12B24" w:rsidRDefault="00E12B24" w:rsidP="00434D64">
            <w:r w:rsidRPr="00AB3E8D">
              <w:t>λ</w:t>
            </w:r>
          </w:p>
        </w:tc>
        <w:tc>
          <w:tcPr>
            <w:tcW w:w="3192" w:type="dxa"/>
          </w:tcPr>
          <w:p w14:paraId="359BA6AE" w14:textId="684AD679" w:rsidR="00E12B24" w:rsidRDefault="00E12B24" w:rsidP="00434D64">
            <w:r>
              <w:t>Cross-validation MSE</w:t>
            </w:r>
          </w:p>
        </w:tc>
      </w:tr>
      <w:tr w:rsidR="00E12B24" w14:paraId="2239A9CA" w14:textId="77777777" w:rsidTr="00E12B24">
        <w:tc>
          <w:tcPr>
            <w:tcW w:w="3192" w:type="dxa"/>
          </w:tcPr>
          <w:p w14:paraId="1641A025" w14:textId="68ACFD64" w:rsidR="00E12B24" w:rsidRDefault="00E12B24" w:rsidP="00434D64">
            <w:r w:rsidRPr="00276983">
              <w:t>Model 9.1</w:t>
            </w:r>
          </w:p>
        </w:tc>
        <w:tc>
          <w:tcPr>
            <w:tcW w:w="3192" w:type="dxa"/>
          </w:tcPr>
          <w:p w14:paraId="6EA964E9" w14:textId="0B665C3D" w:rsidR="00E12B24" w:rsidRDefault="00E12B24" w:rsidP="00434D64">
            <w:r w:rsidRPr="00B712E4">
              <w:t>0.2207023</w:t>
            </w:r>
          </w:p>
        </w:tc>
        <w:tc>
          <w:tcPr>
            <w:tcW w:w="3192" w:type="dxa"/>
          </w:tcPr>
          <w:p w14:paraId="739124B2" w14:textId="2D20C411" w:rsidR="00E12B24" w:rsidRDefault="00E12B24" w:rsidP="00434D64">
            <w:r w:rsidRPr="006B45F1">
              <w:t>1.386301</w:t>
            </w:r>
          </w:p>
        </w:tc>
      </w:tr>
      <w:tr w:rsidR="00E12B24" w14:paraId="329D487E" w14:textId="77777777" w:rsidTr="00E12B24">
        <w:tc>
          <w:tcPr>
            <w:tcW w:w="3192" w:type="dxa"/>
          </w:tcPr>
          <w:p w14:paraId="19337E3B" w14:textId="4F81D8A4" w:rsidR="00E12B24" w:rsidRDefault="00E12B24" w:rsidP="00434D64">
            <w:r w:rsidRPr="00276983">
              <w:t>Model 9.2</w:t>
            </w:r>
          </w:p>
        </w:tc>
        <w:tc>
          <w:tcPr>
            <w:tcW w:w="3192" w:type="dxa"/>
          </w:tcPr>
          <w:p w14:paraId="677E5AB9" w14:textId="70ED34F3" w:rsidR="00E12B24" w:rsidRDefault="00E12B24" w:rsidP="00434D64">
            <w:r w:rsidRPr="00B712E4">
              <w:t xml:space="preserve"> 0.126294</w:t>
            </w:r>
          </w:p>
        </w:tc>
        <w:tc>
          <w:tcPr>
            <w:tcW w:w="3192" w:type="dxa"/>
          </w:tcPr>
          <w:p w14:paraId="756B5B5F" w14:textId="5D0E9BBD" w:rsidR="00E12B24" w:rsidRDefault="00E12B24" w:rsidP="00434D64">
            <w:r w:rsidRPr="006B45F1">
              <w:t>1.377597</w:t>
            </w:r>
          </w:p>
        </w:tc>
      </w:tr>
    </w:tbl>
    <w:p w14:paraId="4AD7BC06" w14:textId="625A55EE" w:rsidR="00C11D9D" w:rsidRDefault="00E12B24" w:rsidP="00E12B24">
      <w:pPr>
        <w:jc w:val="center"/>
      </w:pPr>
      <w:r>
        <w:t>Table 2.3.2.1</w:t>
      </w:r>
    </w:p>
    <w:p w14:paraId="14797A27" w14:textId="77777777" w:rsidR="00E12B24" w:rsidRDefault="00E12B24" w:rsidP="00434D64"/>
    <w:p w14:paraId="708F386F" w14:textId="229D1BEA" w:rsidR="008D76AD" w:rsidRDefault="008D76AD" w:rsidP="008D76AD">
      <w:r>
        <w:t>2.3.3 Model 10: The Lasso</w:t>
      </w:r>
    </w:p>
    <w:p w14:paraId="6D6A5072" w14:textId="77777777" w:rsidR="008D76AD" w:rsidRDefault="008D76AD" w:rsidP="008D76AD"/>
    <w:p w14:paraId="0044B0DC" w14:textId="378C0F30" w:rsidR="008D76AD" w:rsidRDefault="008D76AD" w:rsidP="008D76AD">
      <w:r>
        <w:t xml:space="preserve">The motivation to use the Lasso is similar to that of Ridge Regression. The difference is that the Lasso is truly capable of selecting the predictor variables, reducing those that are irrelevant to have no impact on the response variable estimations. Again, this is regulated by the parameter </w:t>
      </w:r>
      <w:r w:rsidRPr="00AB3E8D">
        <w:t>λ</w:t>
      </w:r>
      <w:r>
        <w:t xml:space="preserve"> and which is also selected using the cross-validation function of the </w:t>
      </w:r>
      <w:proofErr w:type="spellStart"/>
      <w:r>
        <w:t>glmnet</w:t>
      </w:r>
      <w:proofErr w:type="spellEnd"/>
      <w:r>
        <w:t xml:space="preserve"> package in R. In this case, two </w:t>
      </w:r>
      <w:r w:rsidRPr="00AB3E8D">
        <w:t>λ</w:t>
      </w:r>
      <w:r>
        <w:t xml:space="preserve"> values were used: the one found to have the least cross validation error, and another value yielding an error that is one standard error away from the optimal. Since the resulting cross-validation MSE was significantly higher for the second </w:t>
      </w:r>
      <w:r w:rsidRPr="00AB3E8D">
        <w:t>λ</w:t>
      </w:r>
      <w:r>
        <w:t xml:space="preserve"> value the first model (Model 10.1) was preferred.</w:t>
      </w:r>
    </w:p>
    <w:p w14:paraId="485D1F71" w14:textId="77777777" w:rsidR="008D76AD" w:rsidRDefault="008D76AD" w:rsidP="008D76AD"/>
    <w:tbl>
      <w:tblPr>
        <w:tblStyle w:val="TableGrid"/>
        <w:tblW w:w="0" w:type="auto"/>
        <w:tblLook w:val="04A0" w:firstRow="1" w:lastRow="0" w:firstColumn="1" w:lastColumn="0" w:noHBand="0" w:noVBand="1"/>
      </w:tblPr>
      <w:tblGrid>
        <w:gridCol w:w="3192"/>
        <w:gridCol w:w="3192"/>
        <w:gridCol w:w="3192"/>
      </w:tblGrid>
      <w:tr w:rsidR="008D76AD" w14:paraId="07BDA553" w14:textId="77777777" w:rsidTr="00CE597C">
        <w:tc>
          <w:tcPr>
            <w:tcW w:w="3192" w:type="dxa"/>
          </w:tcPr>
          <w:p w14:paraId="01DE56DA" w14:textId="77777777" w:rsidR="008D76AD" w:rsidRDefault="008D76AD" w:rsidP="00CE597C">
            <w:r>
              <w:t>Model</w:t>
            </w:r>
          </w:p>
        </w:tc>
        <w:tc>
          <w:tcPr>
            <w:tcW w:w="3192" w:type="dxa"/>
          </w:tcPr>
          <w:p w14:paraId="49B687D7" w14:textId="77777777" w:rsidR="008D76AD" w:rsidRDefault="008D76AD" w:rsidP="00CE597C">
            <w:r w:rsidRPr="00AB3E8D">
              <w:t>λ</w:t>
            </w:r>
          </w:p>
        </w:tc>
        <w:tc>
          <w:tcPr>
            <w:tcW w:w="3192" w:type="dxa"/>
          </w:tcPr>
          <w:p w14:paraId="7A86281C" w14:textId="77777777" w:rsidR="008D76AD" w:rsidRDefault="008D76AD" w:rsidP="00CE597C">
            <w:r>
              <w:t>Cross-validation MSE</w:t>
            </w:r>
          </w:p>
        </w:tc>
      </w:tr>
      <w:tr w:rsidR="008D76AD" w14:paraId="044250CB" w14:textId="77777777" w:rsidTr="00CE597C">
        <w:tc>
          <w:tcPr>
            <w:tcW w:w="3192" w:type="dxa"/>
          </w:tcPr>
          <w:p w14:paraId="117C0B0A" w14:textId="05B824B3" w:rsidR="008D76AD" w:rsidRDefault="008D76AD" w:rsidP="00CE597C">
            <w:r>
              <w:t>Model 10</w:t>
            </w:r>
            <w:r w:rsidRPr="00276983">
              <w:t>.1</w:t>
            </w:r>
          </w:p>
        </w:tc>
        <w:tc>
          <w:tcPr>
            <w:tcW w:w="3192" w:type="dxa"/>
          </w:tcPr>
          <w:p w14:paraId="5EC046B6" w14:textId="0EE1B9AD" w:rsidR="008D76AD" w:rsidRDefault="008D76AD" w:rsidP="00CE597C">
            <w:r w:rsidRPr="008D76AD">
              <w:t>0.007571124</w:t>
            </w:r>
          </w:p>
        </w:tc>
        <w:tc>
          <w:tcPr>
            <w:tcW w:w="3192" w:type="dxa"/>
          </w:tcPr>
          <w:p w14:paraId="1165AA48" w14:textId="53399F64" w:rsidR="008D76AD" w:rsidRDefault="008D76AD" w:rsidP="00CE597C">
            <w:r w:rsidRPr="008D76AD">
              <w:t>1.369195</w:t>
            </w:r>
          </w:p>
        </w:tc>
      </w:tr>
      <w:tr w:rsidR="008D76AD" w14:paraId="252AD733" w14:textId="77777777" w:rsidTr="00CE597C">
        <w:tc>
          <w:tcPr>
            <w:tcW w:w="3192" w:type="dxa"/>
          </w:tcPr>
          <w:p w14:paraId="7F223DE7" w14:textId="22711992" w:rsidR="008D76AD" w:rsidRDefault="008D76AD" w:rsidP="00CE597C">
            <w:r>
              <w:t>Model 10</w:t>
            </w:r>
            <w:r w:rsidRPr="00276983">
              <w:t>.2</w:t>
            </w:r>
          </w:p>
        </w:tc>
        <w:tc>
          <w:tcPr>
            <w:tcW w:w="3192" w:type="dxa"/>
          </w:tcPr>
          <w:p w14:paraId="5FADD608" w14:textId="0F5A66B5" w:rsidR="008D76AD" w:rsidRDefault="008D76AD" w:rsidP="00CE597C">
            <w:r w:rsidRPr="008D76AD">
              <w:t>0.1124288</w:t>
            </w:r>
          </w:p>
        </w:tc>
        <w:tc>
          <w:tcPr>
            <w:tcW w:w="3192" w:type="dxa"/>
          </w:tcPr>
          <w:p w14:paraId="2AF8C859" w14:textId="04A307B1" w:rsidR="008D76AD" w:rsidRDefault="008D76AD" w:rsidP="00CE597C">
            <w:r w:rsidRPr="008D76AD">
              <w:t>1.518502</w:t>
            </w:r>
          </w:p>
        </w:tc>
      </w:tr>
    </w:tbl>
    <w:p w14:paraId="132F75D0" w14:textId="4EC9867F" w:rsidR="008D76AD" w:rsidRDefault="008D76AD" w:rsidP="008D76AD">
      <w:pPr>
        <w:jc w:val="center"/>
      </w:pPr>
      <w:r>
        <w:lastRenderedPageBreak/>
        <w:t>Table 2.3.3.1</w:t>
      </w:r>
    </w:p>
    <w:p w14:paraId="269E992C" w14:textId="77777777" w:rsidR="008D76AD" w:rsidRDefault="008D76AD" w:rsidP="008D76AD"/>
    <w:p w14:paraId="52E1419A" w14:textId="530D07DF" w:rsidR="008D76AD" w:rsidRDefault="008D76AD" w:rsidP="008D76AD">
      <w:r>
        <w:t>2.3.4 Model 11: Generalized Additive Models (GAM)</w:t>
      </w:r>
    </w:p>
    <w:p w14:paraId="35F3D1CD" w14:textId="77777777" w:rsidR="008D76AD" w:rsidRDefault="008D76AD" w:rsidP="008D76AD"/>
    <w:p w14:paraId="5FFA5C5F" w14:textId="77777777" w:rsidR="00815E0D" w:rsidRDefault="00975745" w:rsidP="008D76AD">
      <w:r>
        <w:t xml:space="preserve">One of the common issues of building models with multiple predictor variables is that </w:t>
      </w:r>
      <w:r w:rsidR="00815E0D">
        <w:t>it is difficult to visualize the direct relationship between all predictors and the response variable. However, with the GAM it is possible to examine every pair-wise relationship between each predictor and the response variable, produce a model for each relationship and then add those models together into a generalized additive model.</w:t>
      </w:r>
    </w:p>
    <w:p w14:paraId="5200A258" w14:textId="77777777" w:rsidR="00815E0D" w:rsidRDefault="00815E0D" w:rsidP="008D76AD"/>
    <w:p w14:paraId="7BCD291B" w14:textId="0C8A7DC1" w:rsidR="009F029F" w:rsidRDefault="00815E0D" w:rsidP="008D76AD">
      <w:r>
        <w:t>The candidate models were built based on visualizing scatterplots of</w:t>
      </w:r>
      <w:r w:rsidR="009F029F">
        <w:t xml:space="preserve"> each predictor variable and the</w:t>
      </w:r>
      <w:r>
        <w:t xml:space="preserve"> response. </w:t>
      </w:r>
      <w:r w:rsidR="009F029F">
        <w:t>If there seemed to be little to no shared variance, the variables were left out of the models. If the relationship did not seem linear, either the predictor variable was transformed to linearize the relationship, a cubic spline was used to model the non-linear relationship, or both treatments were applied. An example is shown in Figure 2.3.4.1.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F029F" w14:paraId="00A1FDDB" w14:textId="77777777" w:rsidTr="00F46CE8">
        <w:tc>
          <w:tcPr>
            <w:tcW w:w="4788" w:type="dxa"/>
          </w:tcPr>
          <w:p w14:paraId="44832A78" w14:textId="67D226F3" w:rsidR="009F029F" w:rsidRDefault="009F029F" w:rsidP="00F46CE8">
            <w:pPr>
              <w:jc w:val="center"/>
            </w:pPr>
            <w:r w:rsidRPr="009F029F">
              <w:drawing>
                <wp:inline distT="0" distB="0" distL="0" distR="0" wp14:anchorId="042D2E98" wp14:editId="2DFF9478">
                  <wp:extent cx="2286000" cy="1982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1982177"/>
                          </a:xfrm>
                          <a:prstGeom prst="rect">
                            <a:avLst/>
                          </a:prstGeom>
                        </pic:spPr>
                      </pic:pic>
                    </a:graphicData>
                  </a:graphic>
                </wp:inline>
              </w:drawing>
            </w:r>
          </w:p>
        </w:tc>
        <w:tc>
          <w:tcPr>
            <w:tcW w:w="4788" w:type="dxa"/>
          </w:tcPr>
          <w:p w14:paraId="77011C27" w14:textId="433A058E" w:rsidR="009F029F" w:rsidRDefault="00F46CE8" w:rsidP="00F46CE8">
            <w:pPr>
              <w:jc w:val="center"/>
            </w:pPr>
            <w:r w:rsidRPr="00F46CE8">
              <w:drawing>
                <wp:inline distT="0" distB="0" distL="0" distR="0" wp14:anchorId="23F3FB7E" wp14:editId="4C191A46">
                  <wp:extent cx="2286000" cy="197680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976804"/>
                          </a:xfrm>
                          <a:prstGeom prst="rect">
                            <a:avLst/>
                          </a:prstGeom>
                        </pic:spPr>
                      </pic:pic>
                    </a:graphicData>
                  </a:graphic>
                </wp:inline>
              </w:drawing>
            </w:r>
          </w:p>
        </w:tc>
      </w:tr>
      <w:tr w:rsidR="00F46CE8" w14:paraId="5C1F5347" w14:textId="77777777" w:rsidTr="00F46CE8">
        <w:trPr>
          <w:trHeight w:val="557"/>
        </w:trPr>
        <w:tc>
          <w:tcPr>
            <w:tcW w:w="9576" w:type="dxa"/>
            <w:gridSpan w:val="2"/>
          </w:tcPr>
          <w:p w14:paraId="163721FB" w14:textId="7A11CB83" w:rsidR="00F46CE8" w:rsidRDefault="00F46CE8" w:rsidP="008D76AD">
            <w:r>
              <w:t xml:space="preserve">Figure 2.3.4.1 – Left: example of a cubic spline applied to model the </w:t>
            </w:r>
            <w:proofErr w:type="spellStart"/>
            <w:r>
              <w:t>agif-damt</w:t>
            </w:r>
            <w:proofErr w:type="spellEnd"/>
            <w:r>
              <w:t xml:space="preserve"> relationship. Right: example of fitting a model after transforming the predictor variable.</w:t>
            </w:r>
          </w:p>
        </w:tc>
      </w:tr>
    </w:tbl>
    <w:p w14:paraId="354E0109" w14:textId="77777777" w:rsidR="009F029F" w:rsidRDefault="009F029F" w:rsidP="008D76AD"/>
    <w:p w14:paraId="5BABC3AA" w14:textId="2DA028A7" w:rsidR="00E12B24" w:rsidRDefault="00F46CE8" w:rsidP="00434D64">
      <w:r>
        <w:t xml:space="preserve">The AIC criterion was also used to aid in the selection of variables and </w:t>
      </w:r>
      <w:proofErr w:type="spellStart"/>
      <w:r>
        <w:t>basis</w:t>
      </w:r>
      <w:proofErr w:type="spellEnd"/>
      <w:r>
        <w:t xml:space="preserve"> functions. The results of the 10-fold cross validation are shown in the following table.</w:t>
      </w:r>
    </w:p>
    <w:p w14:paraId="045F449F" w14:textId="77777777" w:rsidR="00F46CE8" w:rsidRDefault="00F46CE8" w:rsidP="00434D64"/>
    <w:tbl>
      <w:tblPr>
        <w:tblStyle w:val="TableGrid"/>
        <w:tblW w:w="0" w:type="auto"/>
        <w:jc w:val="center"/>
        <w:tblLook w:val="04A0" w:firstRow="1" w:lastRow="0" w:firstColumn="1" w:lastColumn="0" w:noHBand="0" w:noVBand="1"/>
      </w:tblPr>
      <w:tblGrid>
        <w:gridCol w:w="2394"/>
        <w:gridCol w:w="2394"/>
        <w:gridCol w:w="2394"/>
      </w:tblGrid>
      <w:tr w:rsidR="00F34533" w14:paraId="1ED6116D" w14:textId="77777777" w:rsidTr="00F34533">
        <w:trPr>
          <w:jc w:val="center"/>
        </w:trPr>
        <w:tc>
          <w:tcPr>
            <w:tcW w:w="2394" w:type="dxa"/>
          </w:tcPr>
          <w:p w14:paraId="3D0520C2" w14:textId="5CF62FAE" w:rsidR="00F34533" w:rsidRDefault="00F34533" w:rsidP="00434D64">
            <w:r>
              <w:t>Model</w:t>
            </w:r>
          </w:p>
        </w:tc>
        <w:tc>
          <w:tcPr>
            <w:tcW w:w="2394" w:type="dxa"/>
          </w:tcPr>
          <w:p w14:paraId="08C6983C" w14:textId="6B900764" w:rsidR="00F34533" w:rsidRDefault="00F34533" w:rsidP="00434D64">
            <w:r>
              <w:t>Cross-validation MSE</w:t>
            </w:r>
          </w:p>
        </w:tc>
        <w:tc>
          <w:tcPr>
            <w:tcW w:w="2394" w:type="dxa"/>
          </w:tcPr>
          <w:p w14:paraId="45CADC89" w14:textId="7F2299B6" w:rsidR="00F34533" w:rsidRDefault="00F34533" w:rsidP="00434D64">
            <w:r>
              <w:t>Cross-validation AIC</w:t>
            </w:r>
          </w:p>
        </w:tc>
      </w:tr>
      <w:tr w:rsidR="00F34533" w14:paraId="32291539" w14:textId="77777777" w:rsidTr="00F34533">
        <w:trPr>
          <w:jc w:val="center"/>
        </w:trPr>
        <w:tc>
          <w:tcPr>
            <w:tcW w:w="2394" w:type="dxa"/>
          </w:tcPr>
          <w:p w14:paraId="15673780" w14:textId="7FD18E92" w:rsidR="00F34533" w:rsidRDefault="00F34533" w:rsidP="00434D64">
            <w:r w:rsidRPr="005311D3">
              <w:t>Model 11.1</w:t>
            </w:r>
          </w:p>
        </w:tc>
        <w:tc>
          <w:tcPr>
            <w:tcW w:w="2394" w:type="dxa"/>
          </w:tcPr>
          <w:p w14:paraId="33C8E61E" w14:textId="11BEBCD4" w:rsidR="00F34533" w:rsidRDefault="00F34533" w:rsidP="00434D64">
            <w:r w:rsidRPr="00ED13B7">
              <w:t>2.358014</w:t>
            </w:r>
          </w:p>
        </w:tc>
        <w:tc>
          <w:tcPr>
            <w:tcW w:w="2394" w:type="dxa"/>
          </w:tcPr>
          <w:p w14:paraId="3D30E4B7" w14:textId="423D8A24" w:rsidR="00F34533" w:rsidRDefault="00F34533" w:rsidP="00434D64">
            <w:r w:rsidRPr="00204EE5">
              <w:t>6636.708</w:t>
            </w:r>
          </w:p>
        </w:tc>
      </w:tr>
      <w:tr w:rsidR="00F34533" w14:paraId="2F0310DC" w14:textId="77777777" w:rsidTr="00F34533">
        <w:trPr>
          <w:jc w:val="center"/>
        </w:trPr>
        <w:tc>
          <w:tcPr>
            <w:tcW w:w="2394" w:type="dxa"/>
          </w:tcPr>
          <w:p w14:paraId="6D1FEFD0" w14:textId="28C2890C" w:rsidR="00F34533" w:rsidRDefault="00F34533" w:rsidP="00434D64">
            <w:r w:rsidRPr="005311D3">
              <w:t>Model 11.2</w:t>
            </w:r>
          </w:p>
        </w:tc>
        <w:tc>
          <w:tcPr>
            <w:tcW w:w="2394" w:type="dxa"/>
          </w:tcPr>
          <w:p w14:paraId="7D400308" w14:textId="5D5ED054" w:rsidR="00F34533" w:rsidRDefault="00F34533" w:rsidP="00434D64">
            <w:r w:rsidRPr="00ED13B7">
              <w:t>2.390891</w:t>
            </w:r>
          </w:p>
        </w:tc>
        <w:tc>
          <w:tcPr>
            <w:tcW w:w="2394" w:type="dxa"/>
          </w:tcPr>
          <w:p w14:paraId="1BC14F82" w14:textId="4DE94C63" w:rsidR="00F34533" w:rsidRDefault="00F34533" w:rsidP="00434D64">
            <w:r w:rsidRPr="00204EE5">
              <w:t>6662.187</w:t>
            </w:r>
          </w:p>
        </w:tc>
      </w:tr>
      <w:tr w:rsidR="00F34533" w14:paraId="68274852" w14:textId="77777777" w:rsidTr="00F34533">
        <w:trPr>
          <w:jc w:val="center"/>
        </w:trPr>
        <w:tc>
          <w:tcPr>
            <w:tcW w:w="2394" w:type="dxa"/>
          </w:tcPr>
          <w:p w14:paraId="23AA86A4" w14:textId="6F35E001" w:rsidR="00F34533" w:rsidRDefault="00F34533" w:rsidP="00434D64">
            <w:r w:rsidRPr="005311D3">
              <w:t>Model 11.3</w:t>
            </w:r>
          </w:p>
        </w:tc>
        <w:tc>
          <w:tcPr>
            <w:tcW w:w="2394" w:type="dxa"/>
          </w:tcPr>
          <w:p w14:paraId="5FFBF653" w14:textId="196B1304" w:rsidR="00F34533" w:rsidRDefault="00F34533" w:rsidP="00434D64">
            <w:r w:rsidRPr="00ED13B7">
              <w:t>1.988786</w:t>
            </w:r>
          </w:p>
        </w:tc>
        <w:tc>
          <w:tcPr>
            <w:tcW w:w="2394" w:type="dxa"/>
          </w:tcPr>
          <w:p w14:paraId="6025C98F" w14:textId="0A244C7B" w:rsidR="00F34533" w:rsidRDefault="00F34533" w:rsidP="00434D64">
            <w:r w:rsidRPr="00204EE5">
              <w:t>6326.889</w:t>
            </w:r>
          </w:p>
        </w:tc>
      </w:tr>
      <w:tr w:rsidR="00F34533" w14:paraId="644CF4CA" w14:textId="77777777" w:rsidTr="00F34533">
        <w:trPr>
          <w:jc w:val="center"/>
        </w:trPr>
        <w:tc>
          <w:tcPr>
            <w:tcW w:w="2394" w:type="dxa"/>
          </w:tcPr>
          <w:p w14:paraId="460E4E66" w14:textId="179C78A2" w:rsidR="00F34533" w:rsidRDefault="00F34533" w:rsidP="00434D64">
            <w:r w:rsidRPr="005311D3">
              <w:t>Model 11.4</w:t>
            </w:r>
          </w:p>
        </w:tc>
        <w:tc>
          <w:tcPr>
            <w:tcW w:w="2394" w:type="dxa"/>
          </w:tcPr>
          <w:p w14:paraId="2DE28C60" w14:textId="3BC53487" w:rsidR="00F34533" w:rsidRDefault="00F34533" w:rsidP="00434D64">
            <w:r w:rsidRPr="00ED13B7">
              <w:t>1.519128</w:t>
            </w:r>
          </w:p>
        </w:tc>
        <w:tc>
          <w:tcPr>
            <w:tcW w:w="2394" w:type="dxa"/>
          </w:tcPr>
          <w:p w14:paraId="6730193D" w14:textId="2D96CE58" w:rsidR="00F34533" w:rsidRDefault="00F34533" w:rsidP="00434D64">
            <w:r w:rsidRPr="00204EE5">
              <w:t>5844.453</w:t>
            </w:r>
          </w:p>
        </w:tc>
      </w:tr>
      <w:tr w:rsidR="00F34533" w14:paraId="3CFD4733" w14:textId="77777777" w:rsidTr="00F34533">
        <w:trPr>
          <w:jc w:val="center"/>
        </w:trPr>
        <w:tc>
          <w:tcPr>
            <w:tcW w:w="2394" w:type="dxa"/>
          </w:tcPr>
          <w:p w14:paraId="7757E097" w14:textId="0D470479" w:rsidR="00F34533" w:rsidRDefault="00F34533" w:rsidP="00434D64">
            <w:r w:rsidRPr="005311D3">
              <w:t>Model 11.5</w:t>
            </w:r>
          </w:p>
        </w:tc>
        <w:tc>
          <w:tcPr>
            <w:tcW w:w="2394" w:type="dxa"/>
          </w:tcPr>
          <w:p w14:paraId="015000B0" w14:textId="177D021A" w:rsidR="00F34533" w:rsidRDefault="00F34533" w:rsidP="00434D64">
            <w:r w:rsidRPr="00ED13B7">
              <w:t>1.514052</w:t>
            </w:r>
          </w:p>
        </w:tc>
        <w:tc>
          <w:tcPr>
            <w:tcW w:w="2394" w:type="dxa"/>
          </w:tcPr>
          <w:p w14:paraId="75370EEA" w14:textId="0D76E0A3" w:rsidR="00F34533" w:rsidRDefault="00F34533" w:rsidP="00434D64">
            <w:r w:rsidRPr="00204EE5">
              <w:t>5839.522</w:t>
            </w:r>
          </w:p>
        </w:tc>
      </w:tr>
      <w:tr w:rsidR="00F34533" w14:paraId="1B4A3362" w14:textId="77777777" w:rsidTr="00F34533">
        <w:trPr>
          <w:jc w:val="center"/>
        </w:trPr>
        <w:tc>
          <w:tcPr>
            <w:tcW w:w="2394" w:type="dxa"/>
          </w:tcPr>
          <w:p w14:paraId="5BA14C96" w14:textId="6214BCEE" w:rsidR="00F34533" w:rsidRDefault="00F34533" w:rsidP="00434D64">
            <w:r w:rsidRPr="005311D3">
              <w:t>Model 11.6</w:t>
            </w:r>
          </w:p>
        </w:tc>
        <w:tc>
          <w:tcPr>
            <w:tcW w:w="2394" w:type="dxa"/>
          </w:tcPr>
          <w:p w14:paraId="56040742" w14:textId="31C657DE" w:rsidR="00F34533" w:rsidRDefault="00F34533" w:rsidP="00434D64">
            <w:r w:rsidRPr="00ED13B7">
              <w:t>1.512961</w:t>
            </w:r>
          </w:p>
        </w:tc>
        <w:tc>
          <w:tcPr>
            <w:tcW w:w="2394" w:type="dxa"/>
          </w:tcPr>
          <w:p w14:paraId="739756F9" w14:textId="24947873" w:rsidR="00F34533" w:rsidRDefault="00F34533" w:rsidP="00434D64">
            <w:r w:rsidRPr="00204EE5">
              <w:t>5837.950</w:t>
            </w:r>
          </w:p>
        </w:tc>
      </w:tr>
      <w:tr w:rsidR="00F34533" w14:paraId="194A9300" w14:textId="77777777" w:rsidTr="00F34533">
        <w:trPr>
          <w:jc w:val="center"/>
        </w:trPr>
        <w:tc>
          <w:tcPr>
            <w:tcW w:w="2394" w:type="dxa"/>
          </w:tcPr>
          <w:p w14:paraId="08A205E1" w14:textId="484C3EA4" w:rsidR="00F34533" w:rsidRDefault="00F34533" w:rsidP="00434D64">
            <w:r w:rsidRPr="005311D3">
              <w:t>Model 11.7</w:t>
            </w:r>
          </w:p>
        </w:tc>
        <w:tc>
          <w:tcPr>
            <w:tcW w:w="2394" w:type="dxa"/>
          </w:tcPr>
          <w:p w14:paraId="4AC842F5" w14:textId="2125B0DF" w:rsidR="00F34533" w:rsidRDefault="00F34533" w:rsidP="00434D64">
            <w:r w:rsidRPr="00ED13B7">
              <w:t>1.513287</w:t>
            </w:r>
          </w:p>
        </w:tc>
        <w:tc>
          <w:tcPr>
            <w:tcW w:w="2394" w:type="dxa"/>
          </w:tcPr>
          <w:p w14:paraId="7FBD9002" w14:textId="6EDDA632" w:rsidR="00F34533" w:rsidRDefault="00F34533" w:rsidP="00434D64">
            <w:r w:rsidRPr="00204EE5">
              <w:t>5836.696</w:t>
            </w:r>
          </w:p>
        </w:tc>
      </w:tr>
      <w:tr w:rsidR="00F34533" w14:paraId="0AFF74B9" w14:textId="77777777" w:rsidTr="00F34533">
        <w:trPr>
          <w:jc w:val="center"/>
        </w:trPr>
        <w:tc>
          <w:tcPr>
            <w:tcW w:w="2394" w:type="dxa"/>
          </w:tcPr>
          <w:p w14:paraId="3C11B956" w14:textId="53417BAA" w:rsidR="00F34533" w:rsidRDefault="00F34533" w:rsidP="00434D64">
            <w:r w:rsidRPr="005311D3">
              <w:t>Model 11.8</w:t>
            </w:r>
          </w:p>
        </w:tc>
        <w:tc>
          <w:tcPr>
            <w:tcW w:w="2394" w:type="dxa"/>
          </w:tcPr>
          <w:p w14:paraId="0EFFFA7A" w14:textId="3DFF30F4" w:rsidR="00F34533" w:rsidRDefault="00F34533" w:rsidP="00434D64">
            <w:r w:rsidRPr="00ED13B7">
              <w:t>1.405116</w:t>
            </w:r>
          </w:p>
        </w:tc>
        <w:tc>
          <w:tcPr>
            <w:tcW w:w="2394" w:type="dxa"/>
          </w:tcPr>
          <w:p w14:paraId="0D38D2D2" w14:textId="483DC4E0" w:rsidR="00F34533" w:rsidRDefault="00F34533" w:rsidP="00434D64">
            <w:r w:rsidRPr="00204EE5">
              <w:t>5709.189</w:t>
            </w:r>
          </w:p>
        </w:tc>
      </w:tr>
      <w:tr w:rsidR="00F34533" w14:paraId="40EEFE18" w14:textId="77777777" w:rsidTr="00F34533">
        <w:trPr>
          <w:jc w:val="center"/>
        </w:trPr>
        <w:tc>
          <w:tcPr>
            <w:tcW w:w="2394" w:type="dxa"/>
          </w:tcPr>
          <w:p w14:paraId="2E3544FD" w14:textId="278E4BBC" w:rsidR="00F34533" w:rsidRDefault="00F34533" w:rsidP="00434D64">
            <w:r w:rsidRPr="005311D3">
              <w:t>Model 11.9</w:t>
            </w:r>
          </w:p>
        </w:tc>
        <w:tc>
          <w:tcPr>
            <w:tcW w:w="2394" w:type="dxa"/>
          </w:tcPr>
          <w:p w14:paraId="4CA4762D" w14:textId="0205E799" w:rsidR="00F34533" w:rsidRDefault="00F34533" w:rsidP="00434D64">
            <w:r w:rsidRPr="00ED13B7">
              <w:t>1.324305</w:t>
            </w:r>
          </w:p>
        </w:tc>
        <w:tc>
          <w:tcPr>
            <w:tcW w:w="2394" w:type="dxa"/>
          </w:tcPr>
          <w:p w14:paraId="5C567523" w14:textId="04B690D5" w:rsidR="00F34533" w:rsidRDefault="00F34533" w:rsidP="00434D64">
            <w:r w:rsidRPr="00204EE5">
              <w:t>5593.727</w:t>
            </w:r>
          </w:p>
        </w:tc>
      </w:tr>
    </w:tbl>
    <w:p w14:paraId="63EC7EC0" w14:textId="492261E4" w:rsidR="00F46CE8" w:rsidRDefault="00F34533" w:rsidP="00F34533">
      <w:pPr>
        <w:jc w:val="center"/>
      </w:pPr>
      <w:r>
        <w:t>Table 2.3.4.1</w:t>
      </w:r>
    </w:p>
    <w:p w14:paraId="471236CD" w14:textId="77777777" w:rsidR="00F34533" w:rsidRDefault="00F34533" w:rsidP="00F34533"/>
    <w:p w14:paraId="20CD418C" w14:textId="1CCD4EC1" w:rsidR="00F34533" w:rsidRDefault="00F34533" w:rsidP="00F34533">
      <w:r>
        <w:t>Model 11.9 seems to perform best, having both the least MSE and AIC.</w:t>
      </w:r>
    </w:p>
    <w:p w14:paraId="506DBBE0" w14:textId="77777777" w:rsidR="00F34533" w:rsidRDefault="00F34533" w:rsidP="00F34533"/>
    <w:p w14:paraId="57865F25" w14:textId="7BBDB858" w:rsidR="00F34533" w:rsidRDefault="00F34533" w:rsidP="00F34533">
      <w:r>
        <w:lastRenderedPageBreak/>
        <w:t>2.3.5 Model 12: Linear Regression</w:t>
      </w:r>
    </w:p>
    <w:p w14:paraId="0B52F571" w14:textId="77777777" w:rsidR="00F34533" w:rsidRDefault="00F34533" w:rsidP="00F34533"/>
    <w:p w14:paraId="13EF1C86" w14:textId="77777777" w:rsidR="00AC4465" w:rsidRDefault="006754FD" w:rsidP="00F34533">
      <w:r>
        <w:t xml:space="preserve">It was previously mentioned that linear regression </w:t>
      </w:r>
      <w:r w:rsidR="001638E7">
        <w:t xml:space="preserve">may encounter problems when there is multicollinearity. Another issue stems from the fact that the response variable is not quite normally distributed, so it may be possible </w:t>
      </w:r>
      <w:r w:rsidR="00992FF7">
        <w:t xml:space="preserve">that the linear regression assumptions of normality of errors is violated. Nevertheless, different variable transformations were tried and different selection procedures were used, including forward, backward, stepwise selection procedures, the </w:t>
      </w:r>
      <w:proofErr w:type="spellStart"/>
      <w:r w:rsidR="00992FF7">
        <w:t>subselect</w:t>
      </w:r>
      <w:proofErr w:type="spellEnd"/>
      <w:r w:rsidR="00992FF7">
        <w:t xml:space="preserve"> selection functions and some trial and error. To keep the models from having multicollinearity problems, the VIF criterion was used, and variables were kept or removed accordingly (usually if </w:t>
      </w:r>
      <w:proofErr w:type="spellStart"/>
      <w:r w:rsidR="00607861">
        <w:t>sqrt</w:t>
      </w:r>
      <w:proofErr w:type="spellEnd"/>
      <w:r w:rsidR="00607861">
        <w:t>(VIF) &gt; 2</w:t>
      </w:r>
      <w:r w:rsidR="00992FF7">
        <w:t>)</w:t>
      </w:r>
      <w:r w:rsidR="00607861">
        <w:t>. The results are shown below</w:t>
      </w:r>
    </w:p>
    <w:tbl>
      <w:tblPr>
        <w:tblStyle w:val="TableGrid"/>
        <w:tblW w:w="0" w:type="auto"/>
        <w:jc w:val="center"/>
        <w:tblLook w:val="04A0" w:firstRow="1" w:lastRow="0" w:firstColumn="1" w:lastColumn="0" w:noHBand="0" w:noVBand="1"/>
      </w:tblPr>
      <w:tblGrid>
        <w:gridCol w:w="1844"/>
        <w:gridCol w:w="2257"/>
        <w:gridCol w:w="1802"/>
        <w:gridCol w:w="1871"/>
      </w:tblGrid>
      <w:tr w:rsidR="00AC4465" w14:paraId="1A86025D" w14:textId="77777777" w:rsidTr="00AC4465">
        <w:trPr>
          <w:jc w:val="center"/>
        </w:trPr>
        <w:tc>
          <w:tcPr>
            <w:tcW w:w="1844" w:type="dxa"/>
          </w:tcPr>
          <w:p w14:paraId="65935542" w14:textId="70B7D834" w:rsidR="00AC4465" w:rsidRDefault="00AC4465" w:rsidP="00F34533">
            <w:r>
              <w:t>Model</w:t>
            </w:r>
          </w:p>
        </w:tc>
        <w:tc>
          <w:tcPr>
            <w:tcW w:w="2257" w:type="dxa"/>
          </w:tcPr>
          <w:p w14:paraId="603AA316" w14:textId="0995522E" w:rsidR="00AC4465" w:rsidRDefault="00AC4465" w:rsidP="00F34533">
            <w:r>
              <w:t>Selection Method/Cardinality</w:t>
            </w:r>
          </w:p>
        </w:tc>
        <w:tc>
          <w:tcPr>
            <w:tcW w:w="1802" w:type="dxa"/>
          </w:tcPr>
          <w:p w14:paraId="448F623A" w14:textId="77538ED2" w:rsidR="00AC4465" w:rsidRDefault="00AC4465" w:rsidP="00F34533">
            <w:r>
              <w:t>Cross-validation AIC</w:t>
            </w:r>
          </w:p>
        </w:tc>
        <w:tc>
          <w:tcPr>
            <w:tcW w:w="1871" w:type="dxa"/>
          </w:tcPr>
          <w:p w14:paraId="71A6793D" w14:textId="407E6E40" w:rsidR="00AC4465" w:rsidRDefault="00AC4465" w:rsidP="00F34533">
            <w:r>
              <w:t>Cross-validation MSE</w:t>
            </w:r>
          </w:p>
        </w:tc>
      </w:tr>
      <w:tr w:rsidR="00AC4465" w14:paraId="66F5A2E8" w14:textId="77777777" w:rsidTr="00AC4465">
        <w:trPr>
          <w:jc w:val="center"/>
        </w:trPr>
        <w:tc>
          <w:tcPr>
            <w:tcW w:w="1844" w:type="dxa"/>
          </w:tcPr>
          <w:p w14:paraId="22155E2A" w14:textId="34FD1645" w:rsidR="00AC4465" w:rsidRDefault="00AC4465" w:rsidP="00F34533">
            <w:r w:rsidRPr="00945D6C">
              <w:t xml:space="preserve">Model 12.1 </w:t>
            </w:r>
          </w:p>
        </w:tc>
        <w:tc>
          <w:tcPr>
            <w:tcW w:w="2257" w:type="dxa"/>
          </w:tcPr>
          <w:p w14:paraId="28CA2376" w14:textId="416E67DE" w:rsidR="00AC4465" w:rsidRDefault="00AC4465" w:rsidP="00F34533">
            <w:r w:rsidRPr="008162DA">
              <w:t>forward</w:t>
            </w:r>
          </w:p>
        </w:tc>
        <w:tc>
          <w:tcPr>
            <w:tcW w:w="1802" w:type="dxa"/>
          </w:tcPr>
          <w:p w14:paraId="6DBF342A" w14:textId="63FE5484" w:rsidR="00AC4465" w:rsidRDefault="00AC4465" w:rsidP="00F34533">
            <w:r w:rsidRPr="00855822">
              <w:t>565.5078</w:t>
            </w:r>
          </w:p>
        </w:tc>
        <w:tc>
          <w:tcPr>
            <w:tcW w:w="1871" w:type="dxa"/>
          </w:tcPr>
          <w:p w14:paraId="6DB57FD3" w14:textId="1D0F4331" w:rsidR="00AC4465" w:rsidRDefault="00AC4465" w:rsidP="00F34533">
            <w:r w:rsidRPr="00264260">
              <w:t>1.372432</w:t>
            </w:r>
          </w:p>
        </w:tc>
      </w:tr>
      <w:tr w:rsidR="00AC4465" w14:paraId="290CCCCE" w14:textId="77777777" w:rsidTr="00AC4465">
        <w:trPr>
          <w:jc w:val="center"/>
        </w:trPr>
        <w:tc>
          <w:tcPr>
            <w:tcW w:w="1844" w:type="dxa"/>
          </w:tcPr>
          <w:p w14:paraId="787795CA" w14:textId="6C4C31AD" w:rsidR="00AC4465" w:rsidRDefault="00AC4465" w:rsidP="00F34533">
            <w:r w:rsidRPr="00945D6C">
              <w:t xml:space="preserve">Model 12.2 </w:t>
            </w:r>
          </w:p>
        </w:tc>
        <w:tc>
          <w:tcPr>
            <w:tcW w:w="2257" w:type="dxa"/>
          </w:tcPr>
          <w:p w14:paraId="1EBA5BB9" w14:textId="439382D2" w:rsidR="00AC4465" w:rsidRDefault="00AC4465" w:rsidP="00F34533">
            <w:r w:rsidRPr="008162DA">
              <w:t>backward</w:t>
            </w:r>
          </w:p>
        </w:tc>
        <w:tc>
          <w:tcPr>
            <w:tcW w:w="1802" w:type="dxa"/>
          </w:tcPr>
          <w:p w14:paraId="6E5D8D10" w14:textId="2EFD336E" w:rsidR="00AC4465" w:rsidRDefault="00AC4465" w:rsidP="00F34533">
            <w:r w:rsidRPr="00855822">
              <w:t>549.8216</w:t>
            </w:r>
          </w:p>
        </w:tc>
        <w:tc>
          <w:tcPr>
            <w:tcW w:w="1871" w:type="dxa"/>
          </w:tcPr>
          <w:p w14:paraId="23EBD310" w14:textId="6D917827" w:rsidR="00AC4465" w:rsidRDefault="00AC4465" w:rsidP="00F34533">
            <w:r w:rsidRPr="00264260">
              <w:t>1.371267</w:t>
            </w:r>
          </w:p>
        </w:tc>
      </w:tr>
      <w:tr w:rsidR="00AC4465" w14:paraId="33494944" w14:textId="77777777" w:rsidTr="00AC4465">
        <w:trPr>
          <w:jc w:val="center"/>
        </w:trPr>
        <w:tc>
          <w:tcPr>
            <w:tcW w:w="1844" w:type="dxa"/>
          </w:tcPr>
          <w:p w14:paraId="6B19B2F4" w14:textId="421AA72B" w:rsidR="00AC4465" w:rsidRDefault="00AC4465" w:rsidP="00F34533">
            <w:r w:rsidRPr="00945D6C">
              <w:t xml:space="preserve">Model 12.3 </w:t>
            </w:r>
          </w:p>
        </w:tc>
        <w:tc>
          <w:tcPr>
            <w:tcW w:w="2257" w:type="dxa"/>
          </w:tcPr>
          <w:p w14:paraId="53F33CB7" w14:textId="0D0E7D98" w:rsidR="00AC4465" w:rsidRDefault="00AC4465" w:rsidP="00F34533">
            <w:r w:rsidRPr="008162DA">
              <w:t>both</w:t>
            </w:r>
          </w:p>
        </w:tc>
        <w:tc>
          <w:tcPr>
            <w:tcW w:w="1802" w:type="dxa"/>
          </w:tcPr>
          <w:p w14:paraId="356D1EE9" w14:textId="42AAD6E1" w:rsidR="00AC4465" w:rsidRDefault="00AC4465" w:rsidP="00F34533">
            <w:r w:rsidRPr="00855822">
              <w:t>549.7746</w:t>
            </w:r>
          </w:p>
        </w:tc>
        <w:tc>
          <w:tcPr>
            <w:tcW w:w="1871" w:type="dxa"/>
          </w:tcPr>
          <w:p w14:paraId="7261F6E3" w14:textId="00BB69B5" w:rsidR="00AC4465" w:rsidRDefault="00AC4465" w:rsidP="00F34533">
            <w:r w:rsidRPr="00264260">
              <w:t>1.372673</w:t>
            </w:r>
          </w:p>
        </w:tc>
      </w:tr>
      <w:tr w:rsidR="00AC4465" w14:paraId="588526A8" w14:textId="77777777" w:rsidTr="00AC4465">
        <w:trPr>
          <w:jc w:val="center"/>
        </w:trPr>
        <w:tc>
          <w:tcPr>
            <w:tcW w:w="1844" w:type="dxa"/>
          </w:tcPr>
          <w:p w14:paraId="1D8C97A3" w14:textId="138BF710" w:rsidR="00AC4465" w:rsidRDefault="00AC4465" w:rsidP="00F34533">
            <w:r w:rsidRPr="00945D6C">
              <w:t xml:space="preserve">Model 12.4 </w:t>
            </w:r>
          </w:p>
        </w:tc>
        <w:tc>
          <w:tcPr>
            <w:tcW w:w="2257" w:type="dxa"/>
          </w:tcPr>
          <w:p w14:paraId="35A20B34" w14:textId="7FF4F8BF" w:rsidR="00AC4465" w:rsidRDefault="00AC4465" w:rsidP="00F34533">
            <w:r w:rsidRPr="008162DA">
              <w:t>8</w:t>
            </w:r>
          </w:p>
        </w:tc>
        <w:tc>
          <w:tcPr>
            <w:tcW w:w="1802" w:type="dxa"/>
          </w:tcPr>
          <w:p w14:paraId="24948C34" w14:textId="2F02605D" w:rsidR="00AC4465" w:rsidRDefault="00AC4465" w:rsidP="00F34533">
            <w:r w:rsidRPr="00855822">
              <w:t>672.6379</w:t>
            </w:r>
          </w:p>
        </w:tc>
        <w:tc>
          <w:tcPr>
            <w:tcW w:w="1871" w:type="dxa"/>
          </w:tcPr>
          <w:p w14:paraId="58914807" w14:textId="30D2E9D8" w:rsidR="00AC4465" w:rsidRDefault="00AC4465" w:rsidP="00F34533">
            <w:r w:rsidRPr="00264260">
              <w:t>1.496311</w:t>
            </w:r>
          </w:p>
        </w:tc>
      </w:tr>
      <w:tr w:rsidR="00AC4465" w14:paraId="43AE4203" w14:textId="77777777" w:rsidTr="00AC4465">
        <w:trPr>
          <w:jc w:val="center"/>
        </w:trPr>
        <w:tc>
          <w:tcPr>
            <w:tcW w:w="1844" w:type="dxa"/>
          </w:tcPr>
          <w:p w14:paraId="0728ED60" w14:textId="7B91DD80" w:rsidR="00AC4465" w:rsidRDefault="00AC4465" w:rsidP="00F34533">
            <w:r w:rsidRPr="00945D6C">
              <w:t xml:space="preserve">Model 12.5 </w:t>
            </w:r>
          </w:p>
        </w:tc>
        <w:tc>
          <w:tcPr>
            <w:tcW w:w="2257" w:type="dxa"/>
          </w:tcPr>
          <w:p w14:paraId="48273665" w14:textId="73F7B0FE" w:rsidR="00AC4465" w:rsidRDefault="00AC4465" w:rsidP="00F34533">
            <w:r w:rsidRPr="008162DA">
              <w:t>9</w:t>
            </w:r>
          </w:p>
        </w:tc>
        <w:tc>
          <w:tcPr>
            <w:tcW w:w="1802" w:type="dxa"/>
          </w:tcPr>
          <w:p w14:paraId="235E9536" w14:textId="09379579" w:rsidR="00AC4465" w:rsidRDefault="00AC4465" w:rsidP="00F34533">
            <w:r w:rsidRPr="00855822">
              <w:t>630.7700</w:t>
            </w:r>
          </w:p>
        </w:tc>
        <w:tc>
          <w:tcPr>
            <w:tcW w:w="1871" w:type="dxa"/>
          </w:tcPr>
          <w:p w14:paraId="5122EB6B" w14:textId="2661D9F0" w:rsidR="00AC4465" w:rsidRDefault="00AC4465" w:rsidP="00F34533">
            <w:r w:rsidRPr="00264260">
              <w:t>1.453629</w:t>
            </w:r>
          </w:p>
        </w:tc>
      </w:tr>
      <w:tr w:rsidR="00AC4465" w14:paraId="751C53A2" w14:textId="77777777" w:rsidTr="00AC4465">
        <w:trPr>
          <w:jc w:val="center"/>
        </w:trPr>
        <w:tc>
          <w:tcPr>
            <w:tcW w:w="1844" w:type="dxa"/>
          </w:tcPr>
          <w:p w14:paraId="0F273446" w14:textId="25EB7CA6" w:rsidR="00AC4465" w:rsidRDefault="00AC4465" w:rsidP="00F34533">
            <w:r w:rsidRPr="00945D6C">
              <w:t xml:space="preserve">Model 12.6 </w:t>
            </w:r>
          </w:p>
        </w:tc>
        <w:tc>
          <w:tcPr>
            <w:tcW w:w="2257" w:type="dxa"/>
          </w:tcPr>
          <w:p w14:paraId="6E0D2A55" w14:textId="004DF8FD" w:rsidR="00AC4465" w:rsidRDefault="00AC4465" w:rsidP="00F34533">
            <w:r w:rsidRPr="008162DA">
              <w:t>10</w:t>
            </w:r>
          </w:p>
        </w:tc>
        <w:tc>
          <w:tcPr>
            <w:tcW w:w="1802" w:type="dxa"/>
          </w:tcPr>
          <w:p w14:paraId="0A1DF4F8" w14:textId="346DF396" w:rsidR="00AC4465" w:rsidRDefault="00AC4465" w:rsidP="00F34533">
            <w:r w:rsidRPr="00855822">
              <w:t>590.1913</w:t>
            </w:r>
          </w:p>
        </w:tc>
        <w:tc>
          <w:tcPr>
            <w:tcW w:w="1871" w:type="dxa"/>
          </w:tcPr>
          <w:p w14:paraId="7F3D7E1E" w14:textId="12F2A2B2" w:rsidR="00AC4465" w:rsidRDefault="00AC4465" w:rsidP="00F34533">
            <w:r w:rsidRPr="00264260">
              <w:t>1.392712</w:t>
            </w:r>
          </w:p>
        </w:tc>
      </w:tr>
      <w:tr w:rsidR="00AC4465" w14:paraId="46FDA006" w14:textId="77777777" w:rsidTr="00AC4465">
        <w:trPr>
          <w:jc w:val="center"/>
        </w:trPr>
        <w:tc>
          <w:tcPr>
            <w:tcW w:w="1844" w:type="dxa"/>
          </w:tcPr>
          <w:p w14:paraId="5AC16F1A" w14:textId="5619BD9A" w:rsidR="00AC4465" w:rsidRDefault="00AC4465" w:rsidP="00F34533">
            <w:r w:rsidRPr="00945D6C">
              <w:t xml:space="preserve">Model 12.7 </w:t>
            </w:r>
          </w:p>
        </w:tc>
        <w:tc>
          <w:tcPr>
            <w:tcW w:w="2257" w:type="dxa"/>
          </w:tcPr>
          <w:p w14:paraId="49D01F06" w14:textId="4A55A700" w:rsidR="00AC4465" w:rsidRDefault="00AC4465" w:rsidP="00F34533">
            <w:r w:rsidRPr="008162DA">
              <w:t>11</w:t>
            </w:r>
          </w:p>
        </w:tc>
        <w:tc>
          <w:tcPr>
            <w:tcW w:w="1802" w:type="dxa"/>
          </w:tcPr>
          <w:p w14:paraId="5042F635" w14:textId="792696E8" w:rsidR="00AC4465" w:rsidRDefault="00AC4465" w:rsidP="00F34533">
            <w:r w:rsidRPr="00855822">
              <w:t>574.4368</w:t>
            </w:r>
          </w:p>
        </w:tc>
        <w:tc>
          <w:tcPr>
            <w:tcW w:w="1871" w:type="dxa"/>
          </w:tcPr>
          <w:p w14:paraId="045EE180" w14:textId="015841F9" w:rsidR="00AC4465" w:rsidRDefault="00AC4465" w:rsidP="00F34533">
            <w:r w:rsidRPr="00264260">
              <w:t>1.393049</w:t>
            </w:r>
          </w:p>
        </w:tc>
      </w:tr>
      <w:tr w:rsidR="00AC4465" w14:paraId="74F1ADEC" w14:textId="77777777" w:rsidTr="00AC4465">
        <w:trPr>
          <w:jc w:val="center"/>
        </w:trPr>
        <w:tc>
          <w:tcPr>
            <w:tcW w:w="1844" w:type="dxa"/>
          </w:tcPr>
          <w:p w14:paraId="36C730D3" w14:textId="348B99DB" w:rsidR="00AC4465" w:rsidRDefault="00AC4465" w:rsidP="00F34533">
            <w:r w:rsidRPr="00945D6C">
              <w:t xml:space="preserve">Model 12.8 </w:t>
            </w:r>
          </w:p>
        </w:tc>
        <w:tc>
          <w:tcPr>
            <w:tcW w:w="2257" w:type="dxa"/>
          </w:tcPr>
          <w:p w14:paraId="12A8D2D7" w14:textId="52F48178" w:rsidR="00AC4465" w:rsidRDefault="00AC4465" w:rsidP="00F34533">
            <w:r w:rsidRPr="008162DA">
              <w:t>12</w:t>
            </w:r>
          </w:p>
        </w:tc>
        <w:tc>
          <w:tcPr>
            <w:tcW w:w="1802" w:type="dxa"/>
          </w:tcPr>
          <w:p w14:paraId="71AD40D1" w14:textId="5878452E" w:rsidR="00AC4465" w:rsidRDefault="00AC4465" w:rsidP="00F34533">
            <w:r w:rsidRPr="00855822">
              <w:t>563.7209</w:t>
            </w:r>
          </w:p>
        </w:tc>
        <w:tc>
          <w:tcPr>
            <w:tcW w:w="1871" w:type="dxa"/>
          </w:tcPr>
          <w:p w14:paraId="77CFAB75" w14:textId="31E7AB3D" w:rsidR="00AC4465" w:rsidRDefault="00AC4465" w:rsidP="00F34533">
            <w:r w:rsidRPr="00264260">
              <w:t>1.375857</w:t>
            </w:r>
          </w:p>
        </w:tc>
      </w:tr>
      <w:tr w:rsidR="00AC4465" w14:paraId="37CF603C" w14:textId="77777777" w:rsidTr="00AC4465">
        <w:trPr>
          <w:jc w:val="center"/>
        </w:trPr>
        <w:tc>
          <w:tcPr>
            <w:tcW w:w="1844" w:type="dxa"/>
          </w:tcPr>
          <w:p w14:paraId="3D72DD04" w14:textId="6A9A4963" w:rsidR="00AC4465" w:rsidRDefault="00AC4465" w:rsidP="00F34533">
            <w:r w:rsidRPr="00945D6C">
              <w:t xml:space="preserve">Model 12.9 </w:t>
            </w:r>
          </w:p>
        </w:tc>
        <w:tc>
          <w:tcPr>
            <w:tcW w:w="2257" w:type="dxa"/>
          </w:tcPr>
          <w:p w14:paraId="7A95C5A8" w14:textId="0917B1FD" w:rsidR="00AC4465" w:rsidRDefault="00AC4465" w:rsidP="00F34533">
            <w:r w:rsidRPr="008162DA">
              <w:t>13</w:t>
            </w:r>
          </w:p>
        </w:tc>
        <w:tc>
          <w:tcPr>
            <w:tcW w:w="1802" w:type="dxa"/>
          </w:tcPr>
          <w:p w14:paraId="5ECCC1C1" w14:textId="1902DC24" w:rsidR="00AC4465" w:rsidRDefault="00AC4465" w:rsidP="00F34533">
            <w:r w:rsidRPr="00855822">
              <w:t>556.4909</w:t>
            </w:r>
          </w:p>
        </w:tc>
        <w:tc>
          <w:tcPr>
            <w:tcW w:w="1871" w:type="dxa"/>
          </w:tcPr>
          <w:p w14:paraId="46BF6696" w14:textId="1FA100B8" w:rsidR="00AC4465" w:rsidRDefault="00AC4465" w:rsidP="00F34533">
            <w:r w:rsidRPr="00264260">
              <w:t>1.369321</w:t>
            </w:r>
          </w:p>
        </w:tc>
      </w:tr>
      <w:tr w:rsidR="00AC4465" w14:paraId="01BF8DA6" w14:textId="77777777" w:rsidTr="00AC4465">
        <w:trPr>
          <w:jc w:val="center"/>
        </w:trPr>
        <w:tc>
          <w:tcPr>
            <w:tcW w:w="1844" w:type="dxa"/>
          </w:tcPr>
          <w:p w14:paraId="7ADCAE38" w14:textId="3BFE4B35" w:rsidR="00AC4465" w:rsidRDefault="00AC4465" w:rsidP="00F34533">
            <w:r w:rsidRPr="00945D6C">
              <w:t>Model 12.10</w:t>
            </w:r>
          </w:p>
        </w:tc>
        <w:tc>
          <w:tcPr>
            <w:tcW w:w="2257" w:type="dxa"/>
          </w:tcPr>
          <w:p w14:paraId="7F148F87" w14:textId="6D13DEC5" w:rsidR="00AC4465" w:rsidRDefault="00AC4465" w:rsidP="00F34533">
            <w:r w:rsidRPr="008162DA">
              <w:t>14</w:t>
            </w:r>
          </w:p>
        </w:tc>
        <w:tc>
          <w:tcPr>
            <w:tcW w:w="1802" w:type="dxa"/>
          </w:tcPr>
          <w:p w14:paraId="52D3318B" w14:textId="1DC4102C" w:rsidR="00AC4465" w:rsidRDefault="00AC4465" w:rsidP="00F34533">
            <w:r w:rsidRPr="00855822">
              <w:t>553.0293</w:t>
            </w:r>
          </w:p>
        </w:tc>
        <w:tc>
          <w:tcPr>
            <w:tcW w:w="1871" w:type="dxa"/>
          </w:tcPr>
          <w:p w14:paraId="76E67265" w14:textId="7EA546FE" w:rsidR="00AC4465" w:rsidRDefault="00AC4465" w:rsidP="00F34533">
            <w:r w:rsidRPr="00264260">
              <w:t>1.374198</w:t>
            </w:r>
          </w:p>
        </w:tc>
      </w:tr>
      <w:tr w:rsidR="00AC4465" w14:paraId="76C87C9E" w14:textId="77777777" w:rsidTr="00AC4465">
        <w:trPr>
          <w:jc w:val="center"/>
        </w:trPr>
        <w:tc>
          <w:tcPr>
            <w:tcW w:w="1844" w:type="dxa"/>
          </w:tcPr>
          <w:p w14:paraId="34B7AD41" w14:textId="25980DD7" w:rsidR="00AC4465" w:rsidRDefault="00AC4465" w:rsidP="00F34533">
            <w:r w:rsidRPr="00945D6C">
              <w:t>Model 12.11</w:t>
            </w:r>
          </w:p>
        </w:tc>
        <w:tc>
          <w:tcPr>
            <w:tcW w:w="2257" w:type="dxa"/>
          </w:tcPr>
          <w:p w14:paraId="057E78A0" w14:textId="2E561DAF" w:rsidR="00AC4465" w:rsidRDefault="00AC4465" w:rsidP="00F34533">
            <w:r w:rsidRPr="008162DA">
              <w:t>15</w:t>
            </w:r>
          </w:p>
        </w:tc>
        <w:tc>
          <w:tcPr>
            <w:tcW w:w="1802" w:type="dxa"/>
          </w:tcPr>
          <w:p w14:paraId="5FE635B7" w14:textId="05AD1937" w:rsidR="00AC4465" w:rsidRDefault="00AC4465" w:rsidP="00F34533">
            <w:r w:rsidRPr="00855822">
              <w:t>550.9578</w:t>
            </w:r>
          </w:p>
        </w:tc>
        <w:tc>
          <w:tcPr>
            <w:tcW w:w="1871" w:type="dxa"/>
          </w:tcPr>
          <w:p w14:paraId="409A33F8" w14:textId="25A1684D" w:rsidR="00AC4465" w:rsidRDefault="00AC4465" w:rsidP="00F34533">
            <w:r w:rsidRPr="00264260">
              <w:t>1.370206</w:t>
            </w:r>
          </w:p>
        </w:tc>
      </w:tr>
      <w:tr w:rsidR="00AC4465" w14:paraId="3489E1FC" w14:textId="77777777" w:rsidTr="00AC4465">
        <w:trPr>
          <w:jc w:val="center"/>
        </w:trPr>
        <w:tc>
          <w:tcPr>
            <w:tcW w:w="1844" w:type="dxa"/>
          </w:tcPr>
          <w:p w14:paraId="0A9B4375" w14:textId="5557C5EC" w:rsidR="00AC4465" w:rsidRDefault="00AC4465" w:rsidP="00F34533">
            <w:r w:rsidRPr="00945D6C">
              <w:t>Model 12.12</w:t>
            </w:r>
          </w:p>
        </w:tc>
        <w:tc>
          <w:tcPr>
            <w:tcW w:w="2257" w:type="dxa"/>
          </w:tcPr>
          <w:p w14:paraId="0177929C" w14:textId="4F3199E1" w:rsidR="00AC4465" w:rsidRDefault="001021C9" w:rsidP="00F34533">
            <w:r>
              <w:t>Selected Manually</w:t>
            </w:r>
          </w:p>
        </w:tc>
        <w:tc>
          <w:tcPr>
            <w:tcW w:w="1802" w:type="dxa"/>
          </w:tcPr>
          <w:p w14:paraId="63401980" w14:textId="5CAD136B" w:rsidR="00AC4465" w:rsidRDefault="00AC4465" w:rsidP="00F34533">
            <w:r w:rsidRPr="00855822">
              <w:t>618.2887</w:t>
            </w:r>
          </w:p>
        </w:tc>
        <w:tc>
          <w:tcPr>
            <w:tcW w:w="1871" w:type="dxa"/>
          </w:tcPr>
          <w:p w14:paraId="20BAACF4" w14:textId="3C2B0659" w:rsidR="00AC4465" w:rsidRDefault="00AC4465" w:rsidP="00F34533">
            <w:r w:rsidRPr="00264260">
              <w:t>1.415675</w:t>
            </w:r>
          </w:p>
        </w:tc>
      </w:tr>
      <w:tr w:rsidR="00AC4465" w14:paraId="34B4852B" w14:textId="77777777" w:rsidTr="00AC4465">
        <w:trPr>
          <w:jc w:val="center"/>
        </w:trPr>
        <w:tc>
          <w:tcPr>
            <w:tcW w:w="1844" w:type="dxa"/>
          </w:tcPr>
          <w:p w14:paraId="419870FD" w14:textId="2350E041" w:rsidR="00AC4465" w:rsidRDefault="00AC4465" w:rsidP="00F34533">
            <w:r w:rsidRPr="00945D6C">
              <w:t>Model 12.13</w:t>
            </w:r>
          </w:p>
        </w:tc>
        <w:tc>
          <w:tcPr>
            <w:tcW w:w="2257" w:type="dxa"/>
          </w:tcPr>
          <w:p w14:paraId="1033831D" w14:textId="58D87DA9" w:rsidR="00AC4465" w:rsidRDefault="001021C9" w:rsidP="00F34533">
            <w:r>
              <w:t>Selected Manually</w:t>
            </w:r>
          </w:p>
        </w:tc>
        <w:tc>
          <w:tcPr>
            <w:tcW w:w="1802" w:type="dxa"/>
          </w:tcPr>
          <w:p w14:paraId="2339A3EA" w14:textId="76CED1CD" w:rsidR="00AC4465" w:rsidRDefault="00AC4465" w:rsidP="00F34533">
            <w:r w:rsidRPr="00855822">
              <w:t>668.6781</w:t>
            </w:r>
          </w:p>
        </w:tc>
        <w:tc>
          <w:tcPr>
            <w:tcW w:w="1871" w:type="dxa"/>
          </w:tcPr>
          <w:p w14:paraId="64F8B7EA" w14:textId="599F5CE5" w:rsidR="00AC4465" w:rsidRDefault="00AC4465" w:rsidP="00F34533">
            <w:r w:rsidRPr="00264260">
              <w:t>1.455443</w:t>
            </w:r>
          </w:p>
        </w:tc>
      </w:tr>
    </w:tbl>
    <w:p w14:paraId="35CFE6B7" w14:textId="504FE544" w:rsidR="006754FD" w:rsidRDefault="00AC4465" w:rsidP="00AC4465">
      <w:pPr>
        <w:jc w:val="center"/>
      </w:pPr>
      <w:r>
        <w:t>Table 2.3.5.1</w:t>
      </w:r>
    </w:p>
    <w:p w14:paraId="2C303437" w14:textId="77777777" w:rsidR="00AC4465" w:rsidRDefault="00AC4465" w:rsidP="00AC4465"/>
    <w:p w14:paraId="241B3FE4" w14:textId="4ED5A394" w:rsidR="00AC4465" w:rsidRDefault="00AC4465" w:rsidP="00AC4465">
      <w:r>
        <w:t>Although Model 12.9 showed the least MSE and one of the lowest AIC, further examination of the coefficients indicated that some were not significant. Also, significant multicollinearity was found. Model 12.6 was found to perform best without suffering of excessive multicollinearity, while still showing one of the lowest AIC.</w:t>
      </w:r>
    </w:p>
    <w:p w14:paraId="74F15142" w14:textId="77777777" w:rsidR="00AC4465" w:rsidRDefault="00AC4465" w:rsidP="00AC4465"/>
    <w:p w14:paraId="683C4E67" w14:textId="303737D9" w:rsidR="003D039A" w:rsidRDefault="003D039A" w:rsidP="003D039A">
      <w:r>
        <w:t>2.3.6 Model 13: Principal Components Regression (PCR)</w:t>
      </w:r>
    </w:p>
    <w:p w14:paraId="68C751C7" w14:textId="77777777" w:rsidR="00AC4465" w:rsidRDefault="00AC4465" w:rsidP="00AC4465"/>
    <w:p w14:paraId="7C0AD9C4" w14:textId="77777777" w:rsidR="0094544C" w:rsidRDefault="003D039A" w:rsidP="00AC4465">
      <w:r>
        <w:t>Dimension reduction via principal components is a convenient way of simplifying the regression problem, especially when there are highly correlated variables in the dataset (</w:t>
      </w:r>
      <w:r w:rsidR="00CE597C">
        <w:t>see Figure 2.1.2</w:t>
      </w:r>
      <w:r>
        <w:t>)</w:t>
      </w:r>
      <w:r w:rsidR="00CE597C">
        <w:t xml:space="preserve">. </w:t>
      </w:r>
      <w:r w:rsidR="0094544C">
        <w:t>The intention is to find principal components to summarize the data and eliminate redundancies and then use those components to build a linear regression model. The question is how many components should we retain? Following the methodology of this analysis, the number of components has been selected based on the 10-fold cross validation performance. The number of components is based on the raw variables and does not include any variable transformations. The following table shows the results.</w:t>
      </w:r>
    </w:p>
    <w:p w14:paraId="13179727" w14:textId="77777777" w:rsidR="0094544C" w:rsidRDefault="0094544C" w:rsidP="00AC4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1"/>
        <w:gridCol w:w="4665"/>
      </w:tblGrid>
      <w:tr w:rsidR="0094544C" w14:paraId="33177EA7" w14:textId="77777777" w:rsidTr="00680E72">
        <w:tc>
          <w:tcPr>
            <w:tcW w:w="4911" w:type="dxa"/>
          </w:tcPr>
          <w:tbl>
            <w:tblPr>
              <w:tblStyle w:val="TableGrid"/>
              <w:tblW w:w="4685" w:type="dxa"/>
              <w:tblLook w:val="04A0" w:firstRow="1" w:lastRow="0" w:firstColumn="1" w:lastColumn="0" w:noHBand="0" w:noVBand="1"/>
            </w:tblPr>
            <w:tblGrid>
              <w:gridCol w:w="1647"/>
              <w:gridCol w:w="1519"/>
              <w:gridCol w:w="1519"/>
            </w:tblGrid>
            <w:tr w:rsidR="0094544C" w14:paraId="59D000DA" w14:textId="77777777" w:rsidTr="00680E72">
              <w:tc>
                <w:tcPr>
                  <w:tcW w:w="1647" w:type="dxa"/>
                </w:tcPr>
                <w:p w14:paraId="1EB2B7DC" w14:textId="58DC1847" w:rsidR="0094544C" w:rsidRDefault="0094544C" w:rsidP="00AC4465">
                  <w:r>
                    <w:lastRenderedPageBreak/>
                    <w:t>Model</w:t>
                  </w:r>
                </w:p>
              </w:tc>
              <w:tc>
                <w:tcPr>
                  <w:tcW w:w="1519" w:type="dxa"/>
                </w:tcPr>
                <w:p w14:paraId="4944475E" w14:textId="20105D2F" w:rsidR="0094544C" w:rsidRDefault="00680E72" w:rsidP="00AC4465">
                  <w:r>
                    <w:t>Number of components</w:t>
                  </w:r>
                </w:p>
              </w:tc>
              <w:tc>
                <w:tcPr>
                  <w:tcW w:w="1519" w:type="dxa"/>
                </w:tcPr>
                <w:p w14:paraId="5B72AFD2" w14:textId="3B0B5C1C" w:rsidR="0094544C" w:rsidRDefault="00680E72" w:rsidP="00AC4465">
                  <w:r>
                    <w:t>Cross-validation MSE</w:t>
                  </w:r>
                </w:p>
              </w:tc>
            </w:tr>
            <w:tr w:rsidR="00680E72" w14:paraId="7955EC2A" w14:textId="77777777" w:rsidTr="00680E72">
              <w:tc>
                <w:tcPr>
                  <w:tcW w:w="1647" w:type="dxa"/>
                </w:tcPr>
                <w:p w14:paraId="1BBD84D0" w14:textId="497A1373" w:rsidR="00680E72" w:rsidRDefault="00680E72" w:rsidP="00AC4465">
                  <w:r w:rsidRPr="009E189C">
                    <w:t xml:space="preserve">Model 13.1 </w:t>
                  </w:r>
                </w:p>
              </w:tc>
              <w:tc>
                <w:tcPr>
                  <w:tcW w:w="1519" w:type="dxa"/>
                </w:tcPr>
                <w:p w14:paraId="509CDC54" w14:textId="189DD546" w:rsidR="00680E72" w:rsidRDefault="00680E72" w:rsidP="00AC4465">
                  <w:r w:rsidRPr="00E55E8E">
                    <w:t xml:space="preserve"> 1</w:t>
                  </w:r>
                </w:p>
              </w:tc>
              <w:tc>
                <w:tcPr>
                  <w:tcW w:w="1519" w:type="dxa"/>
                </w:tcPr>
                <w:p w14:paraId="2CBD6845" w14:textId="100E4A1C" w:rsidR="00680E72" w:rsidRDefault="00680E72" w:rsidP="00AC4465">
                  <w:r w:rsidRPr="00660381">
                    <w:t>3.750555</w:t>
                  </w:r>
                </w:p>
              </w:tc>
            </w:tr>
            <w:tr w:rsidR="00680E72" w14:paraId="30DDB73F" w14:textId="77777777" w:rsidTr="00680E72">
              <w:tc>
                <w:tcPr>
                  <w:tcW w:w="1647" w:type="dxa"/>
                </w:tcPr>
                <w:p w14:paraId="705203F0" w14:textId="6B4910FF" w:rsidR="00680E72" w:rsidRDefault="00680E72" w:rsidP="00AC4465">
                  <w:r w:rsidRPr="009E189C">
                    <w:t xml:space="preserve">Model 13.2 </w:t>
                  </w:r>
                </w:p>
              </w:tc>
              <w:tc>
                <w:tcPr>
                  <w:tcW w:w="1519" w:type="dxa"/>
                </w:tcPr>
                <w:p w14:paraId="156DF19F" w14:textId="7A0BAB27" w:rsidR="00680E72" w:rsidRDefault="00680E72" w:rsidP="00AC4465">
                  <w:r w:rsidRPr="00E55E8E">
                    <w:t xml:space="preserve"> 2</w:t>
                  </w:r>
                </w:p>
              </w:tc>
              <w:tc>
                <w:tcPr>
                  <w:tcW w:w="1519" w:type="dxa"/>
                </w:tcPr>
                <w:p w14:paraId="35DB15BD" w14:textId="0F3DDA29" w:rsidR="00680E72" w:rsidRDefault="00680E72" w:rsidP="00AC4465">
                  <w:r w:rsidRPr="00660381">
                    <w:t>2.713785</w:t>
                  </w:r>
                </w:p>
              </w:tc>
            </w:tr>
            <w:tr w:rsidR="00680E72" w14:paraId="027DB79C" w14:textId="77777777" w:rsidTr="00680E72">
              <w:tc>
                <w:tcPr>
                  <w:tcW w:w="1647" w:type="dxa"/>
                </w:tcPr>
                <w:p w14:paraId="44CBBF95" w14:textId="6D1DE7E4" w:rsidR="00680E72" w:rsidRDefault="00680E72" w:rsidP="00AC4465">
                  <w:r w:rsidRPr="009E189C">
                    <w:t xml:space="preserve">Model 13.3 </w:t>
                  </w:r>
                </w:p>
              </w:tc>
              <w:tc>
                <w:tcPr>
                  <w:tcW w:w="1519" w:type="dxa"/>
                </w:tcPr>
                <w:p w14:paraId="57818CD9" w14:textId="2CB1F75F" w:rsidR="00680E72" w:rsidRDefault="00680E72" w:rsidP="00AC4465">
                  <w:r w:rsidRPr="00E55E8E">
                    <w:t xml:space="preserve"> 3</w:t>
                  </w:r>
                </w:p>
              </w:tc>
              <w:tc>
                <w:tcPr>
                  <w:tcW w:w="1519" w:type="dxa"/>
                </w:tcPr>
                <w:p w14:paraId="200532E1" w14:textId="52E6FD08" w:rsidR="00680E72" w:rsidRDefault="00680E72" w:rsidP="00AC4465">
                  <w:r w:rsidRPr="00660381">
                    <w:t>2.681052</w:t>
                  </w:r>
                </w:p>
              </w:tc>
            </w:tr>
            <w:tr w:rsidR="00680E72" w14:paraId="0018E045" w14:textId="77777777" w:rsidTr="00680E72">
              <w:tc>
                <w:tcPr>
                  <w:tcW w:w="1647" w:type="dxa"/>
                </w:tcPr>
                <w:p w14:paraId="2BF9954B" w14:textId="2F560D57" w:rsidR="00680E72" w:rsidRDefault="00680E72" w:rsidP="00AC4465">
                  <w:r w:rsidRPr="009E189C">
                    <w:t xml:space="preserve">Model 13.4 </w:t>
                  </w:r>
                </w:p>
              </w:tc>
              <w:tc>
                <w:tcPr>
                  <w:tcW w:w="1519" w:type="dxa"/>
                </w:tcPr>
                <w:p w14:paraId="20E12BE0" w14:textId="426BC942" w:rsidR="00680E72" w:rsidRDefault="00680E72" w:rsidP="00AC4465">
                  <w:r w:rsidRPr="00E55E8E">
                    <w:t xml:space="preserve"> 4</w:t>
                  </w:r>
                </w:p>
              </w:tc>
              <w:tc>
                <w:tcPr>
                  <w:tcW w:w="1519" w:type="dxa"/>
                </w:tcPr>
                <w:p w14:paraId="795D01BE" w14:textId="02860735" w:rsidR="00680E72" w:rsidRDefault="00680E72" w:rsidP="00AC4465">
                  <w:r w:rsidRPr="00660381">
                    <w:t>2.597513</w:t>
                  </w:r>
                </w:p>
              </w:tc>
            </w:tr>
            <w:tr w:rsidR="00680E72" w14:paraId="0494BE3D" w14:textId="77777777" w:rsidTr="00680E72">
              <w:tc>
                <w:tcPr>
                  <w:tcW w:w="1647" w:type="dxa"/>
                </w:tcPr>
                <w:p w14:paraId="55606F7D" w14:textId="134A91A8" w:rsidR="00680E72" w:rsidRDefault="00680E72" w:rsidP="00AC4465">
                  <w:r w:rsidRPr="009E189C">
                    <w:t xml:space="preserve">Model 13.5 </w:t>
                  </w:r>
                </w:p>
              </w:tc>
              <w:tc>
                <w:tcPr>
                  <w:tcW w:w="1519" w:type="dxa"/>
                </w:tcPr>
                <w:p w14:paraId="6FA1DFA2" w14:textId="3C14C956" w:rsidR="00680E72" w:rsidRDefault="00680E72" w:rsidP="00AC4465">
                  <w:r w:rsidRPr="00E55E8E">
                    <w:t xml:space="preserve"> 5</w:t>
                  </w:r>
                </w:p>
              </w:tc>
              <w:tc>
                <w:tcPr>
                  <w:tcW w:w="1519" w:type="dxa"/>
                </w:tcPr>
                <w:p w14:paraId="300D2D6F" w14:textId="6ACF33EC" w:rsidR="00680E72" w:rsidRDefault="00680E72" w:rsidP="00AC4465">
                  <w:r w:rsidRPr="00660381">
                    <w:t>2.182591</w:t>
                  </w:r>
                </w:p>
              </w:tc>
            </w:tr>
            <w:tr w:rsidR="00680E72" w14:paraId="7D98CD12" w14:textId="77777777" w:rsidTr="00680E72">
              <w:tc>
                <w:tcPr>
                  <w:tcW w:w="1647" w:type="dxa"/>
                </w:tcPr>
                <w:p w14:paraId="5952E581" w14:textId="2EC2A5B6" w:rsidR="00680E72" w:rsidRDefault="00680E72" w:rsidP="00AC4465">
                  <w:r w:rsidRPr="009E189C">
                    <w:t xml:space="preserve">Model 13.6 </w:t>
                  </w:r>
                </w:p>
              </w:tc>
              <w:tc>
                <w:tcPr>
                  <w:tcW w:w="1519" w:type="dxa"/>
                </w:tcPr>
                <w:p w14:paraId="5C3B5A4E" w14:textId="047CB25A" w:rsidR="00680E72" w:rsidRDefault="00680E72" w:rsidP="00AC4465">
                  <w:r w:rsidRPr="00E55E8E">
                    <w:t xml:space="preserve"> 6</w:t>
                  </w:r>
                </w:p>
              </w:tc>
              <w:tc>
                <w:tcPr>
                  <w:tcW w:w="1519" w:type="dxa"/>
                </w:tcPr>
                <w:p w14:paraId="6C04575F" w14:textId="2A07E35E" w:rsidR="00680E72" w:rsidRDefault="00680E72" w:rsidP="00AC4465">
                  <w:r w:rsidRPr="00660381">
                    <w:t>2.137410</w:t>
                  </w:r>
                </w:p>
              </w:tc>
            </w:tr>
            <w:tr w:rsidR="00680E72" w14:paraId="67A24FCB" w14:textId="77777777" w:rsidTr="00680E72">
              <w:tc>
                <w:tcPr>
                  <w:tcW w:w="1647" w:type="dxa"/>
                </w:tcPr>
                <w:p w14:paraId="6A002B97" w14:textId="7C5BFC1F" w:rsidR="00680E72" w:rsidRDefault="00680E72" w:rsidP="00AC4465">
                  <w:r w:rsidRPr="009E189C">
                    <w:t xml:space="preserve">Model 13.7 </w:t>
                  </w:r>
                </w:p>
              </w:tc>
              <w:tc>
                <w:tcPr>
                  <w:tcW w:w="1519" w:type="dxa"/>
                </w:tcPr>
                <w:p w14:paraId="23952A08" w14:textId="3ED2CC76" w:rsidR="00680E72" w:rsidRDefault="00680E72" w:rsidP="00AC4465">
                  <w:r w:rsidRPr="00E55E8E">
                    <w:t xml:space="preserve"> 7</w:t>
                  </w:r>
                </w:p>
              </w:tc>
              <w:tc>
                <w:tcPr>
                  <w:tcW w:w="1519" w:type="dxa"/>
                </w:tcPr>
                <w:p w14:paraId="2C7A3725" w14:textId="0BAA56A8" w:rsidR="00680E72" w:rsidRDefault="00680E72" w:rsidP="00AC4465">
                  <w:r w:rsidRPr="00660381">
                    <w:t>2.086242</w:t>
                  </w:r>
                </w:p>
              </w:tc>
            </w:tr>
            <w:tr w:rsidR="00680E72" w14:paraId="7996A03B" w14:textId="77777777" w:rsidTr="00680E72">
              <w:tc>
                <w:tcPr>
                  <w:tcW w:w="1647" w:type="dxa"/>
                </w:tcPr>
                <w:p w14:paraId="41C65F3E" w14:textId="6FE43CA0" w:rsidR="00680E72" w:rsidRDefault="00680E72" w:rsidP="00AC4465">
                  <w:r w:rsidRPr="009E189C">
                    <w:t xml:space="preserve">Model 13.8 </w:t>
                  </w:r>
                </w:p>
              </w:tc>
              <w:tc>
                <w:tcPr>
                  <w:tcW w:w="1519" w:type="dxa"/>
                </w:tcPr>
                <w:p w14:paraId="7240A304" w14:textId="37FA9353" w:rsidR="00680E72" w:rsidRDefault="00680E72" w:rsidP="00AC4465">
                  <w:r w:rsidRPr="00E55E8E">
                    <w:t xml:space="preserve"> 8</w:t>
                  </w:r>
                </w:p>
              </w:tc>
              <w:tc>
                <w:tcPr>
                  <w:tcW w:w="1519" w:type="dxa"/>
                </w:tcPr>
                <w:p w14:paraId="34BAB3F5" w14:textId="20CB25C7" w:rsidR="00680E72" w:rsidRDefault="00680E72" w:rsidP="00AC4465">
                  <w:r w:rsidRPr="00660381">
                    <w:t>2.048850</w:t>
                  </w:r>
                </w:p>
              </w:tc>
            </w:tr>
            <w:tr w:rsidR="00680E72" w14:paraId="37CE7753" w14:textId="77777777" w:rsidTr="00680E72">
              <w:tc>
                <w:tcPr>
                  <w:tcW w:w="1647" w:type="dxa"/>
                </w:tcPr>
                <w:p w14:paraId="65493B26" w14:textId="21F6C0A3" w:rsidR="00680E72" w:rsidRDefault="00680E72" w:rsidP="00AC4465">
                  <w:r w:rsidRPr="009E189C">
                    <w:t xml:space="preserve">Model 13.9 </w:t>
                  </w:r>
                </w:p>
              </w:tc>
              <w:tc>
                <w:tcPr>
                  <w:tcW w:w="1519" w:type="dxa"/>
                </w:tcPr>
                <w:p w14:paraId="456F0DE6" w14:textId="22F2A36E" w:rsidR="00680E72" w:rsidRDefault="00680E72" w:rsidP="00AC4465">
                  <w:r w:rsidRPr="00E55E8E">
                    <w:t xml:space="preserve"> 9</w:t>
                  </w:r>
                </w:p>
              </w:tc>
              <w:tc>
                <w:tcPr>
                  <w:tcW w:w="1519" w:type="dxa"/>
                </w:tcPr>
                <w:p w14:paraId="50751C60" w14:textId="2C75065B" w:rsidR="00680E72" w:rsidRDefault="00680E72" w:rsidP="00AC4465">
                  <w:r w:rsidRPr="00660381">
                    <w:t>2.035330</w:t>
                  </w:r>
                </w:p>
              </w:tc>
            </w:tr>
            <w:tr w:rsidR="00680E72" w14:paraId="779FF56B" w14:textId="77777777" w:rsidTr="00680E72">
              <w:tc>
                <w:tcPr>
                  <w:tcW w:w="1647" w:type="dxa"/>
                </w:tcPr>
                <w:p w14:paraId="62DD7A0D" w14:textId="1248E018" w:rsidR="00680E72" w:rsidRDefault="00680E72" w:rsidP="00AC4465">
                  <w:r w:rsidRPr="009E189C">
                    <w:t>Model 13.10</w:t>
                  </w:r>
                </w:p>
              </w:tc>
              <w:tc>
                <w:tcPr>
                  <w:tcW w:w="1519" w:type="dxa"/>
                </w:tcPr>
                <w:p w14:paraId="65A0412D" w14:textId="5174895A" w:rsidR="00680E72" w:rsidRDefault="00680E72" w:rsidP="00AC4465">
                  <w:r w:rsidRPr="00E55E8E">
                    <w:t>10</w:t>
                  </w:r>
                </w:p>
              </w:tc>
              <w:tc>
                <w:tcPr>
                  <w:tcW w:w="1519" w:type="dxa"/>
                </w:tcPr>
                <w:p w14:paraId="4FF1503C" w14:textId="20819A57" w:rsidR="00680E72" w:rsidRDefault="00680E72" w:rsidP="00AC4465">
                  <w:r w:rsidRPr="00660381">
                    <w:t>2.011769</w:t>
                  </w:r>
                </w:p>
              </w:tc>
            </w:tr>
            <w:tr w:rsidR="00680E72" w14:paraId="731A4A83" w14:textId="77777777" w:rsidTr="00680E72">
              <w:tc>
                <w:tcPr>
                  <w:tcW w:w="1647" w:type="dxa"/>
                </w:tcPr>
                <w:p w14:paraId="4E1A9F73" w14:textId="10C9B903" w:rsidR="00680E72" w:rsidRDefault="00680E72" w:rsidP="00AC4465">
                  <w:r w:rsidRPr="009E189C">
                    <w:t>Model 13.11</w:t>
                  </w:r>
                </w:p>
              </w:tc>
              <w:tc>
                <w:tcPr>
                  <w:tcW w:w="1519" w:type="dxa"/>
                </w:tcPr>
                <w:p w14:paraId="6E63D218" w14:textId="7EC62C17" w:rsidR="00680E72" w:rsidRDefault="00680E72" w:rsidP="00AC4465">
                  <w:r w:rsidRPr="00E55E8E">
                    <w:t>11</w:t>
                  </w:r>
                </w:p>
              </w:tc>
              <w:tc>
                <w:tcPr>
                  <w:tcW w:w="1519" w:type="dxa"/>
                </w:tcPr>
                <w:p w14:paraId="067FE253" w14:textId="270AC7CF" w:rsidR="00680E72" w:rsidRDefault="00680E72" w:rsidP="00AC4465">
                  <w:r w:rsidRPr="00660381">
                    <w:t>1.858109</w:t>
                  </w:r>
                </w:p>
              </w:tc>
            </w:tr>
            <w:tr w:rsidR="00680E72" w14:paraId="7CF09F32" w14:textId="77777777" w:rsidTr="00680E72">
              <w:tc>
                <w:tcPr>
                  <w:tcW w:w="1647" w:type="dxa"/>
                </w:tcPr>
                <w:p w14:paraId="14C9ED64" w14:textId="25CB55B9" w:rsidR="00680E72" w:rsidRDefault="00680E72" w:rsidP="00AC4465">
                  <w:r w:rsidRPr="009E189C">
                    <w:t>Model 13.12</w:t>
                  </w:r>
                </w:p>
              </w:tc>
              <w:tc>
                <w:tcPr>
                  <w:tcW w:w="1519" w:type="dxa"/>
                </w:tcPr>
                <w:p w14:paraId="21A4D35F" w14:textId="13966BDD" w:rsidR="00680E72" w:rsidRDefault="00680E72" w:rsidP="00AC4465">
                  <w:r w:rsidRPr="00E55E8E">
                    <w:t>12</w:t>
                  </w:r>
                </w:p>
              </w:tc>
              <w:tc>
                <w:tcPr>
                  <w:tcW w:w="1519" w:type="dxa"/>
                </w:tcPr>
                <w:p w14:paraId="4B4DA646" w14:textId="63A01F9F" w:rsidR="00680E72" w:rsidRDefault="00680E72" w:rsidP="00AC4465">
                  <w:r w:rsidRPr="00660381">
                    <w:t>1.862013</w:t>
                  </w:r>
                </w:p>
              </w:tc>
            </w:tr>
            <w:tr w:rsidR="00680E72" w14:paraId="149E9334" w14:textId="77777777" w:rsidTr="00680E72">
              <w:tc>
                <w:tcPr>
                  <w:tcW w:w="1647" w:type="dxa"/>
                </w:tcPr>
                <w:p w14:paraId="0BCC4409" w14:textId="04A46570" w:rsidR="00680E72" w:rsidRDefault="00680E72" w:rsidP="00AC4465">
                  <w:r w:rsidRPr="009E189C">
                    <w:t>Model 13.13</w:t>
                  </w:r>
                </w:p>
              </w:tc>
              <w:tc>
                <w:tcPr>
                  <w:tcW w:w="1519" w:type="dxa"/>
                </w:tcPr>
                <w:p w14:paraId="365AC6AA" w14:textId="0CB4BA5B" w:rsidR="00680E72" w:rsidRDefault="00680E72" w:rsidP="00AC4465">
                  <w:r w:rsidRPr="00E55E8E">
                    <w:t>13</w:t>
                  </w:r>
                </w:p>
              </w:tc>
              <w:tc>
                <w:tcPr>
                  <w:tcW w:w="1519" w:type="dxa"/>
                </w:tcPr>
                <w:p w14:paraId="538446D7" w14:textId="10EA0549" w:rsidR="00680E72" w:rsidRDefault="00680E72" w:rsidP="00AC4465">
                  <w:r w:rsidRPr="00660381">
                    <w:t>1.751263</w:t>
                  </w:r>
                </w:p>
              </w:tc>
            </w:tr>
            <w:tr w:rsidR="00680E72" w14:paraId="0D7543C7" w14:textId="77777777" w:rsidTr="00680E72">
              <w:tc>
                <w:tcPr>
                  <w:tcW w:w="1647" w:type="dxa"/>
                </w:tcPr>
                <w:p w14:paraId="09ED572E" w14:textId="31D43B40" w:rsidR="00680E72" w:rsidRDefault="00680E72" w:rsidP="00AC4465">
                  <w:r w:rsidRPr="009E189C">
                    <w:t>Model 13.14</w:t>
                  </w:r>
                </w:p>
              </w:tc>
              <w:tc>
                <w:tcPr>
                  <w:tcW w:w="1519" w:type="dxa"/>
                </w:tcPr>
                <w:p w14:paraId="71362ADE" w14:textId="0C5DE9F6" w:rsidR="00680E72" w:rsidRDefault="00680E72" w:rsidP="00AC4465">
                  <w:r w:rsidRPr="00E55E8E">
                    <w:t>14</w:t>
                  </w:r>
                </w:p>
              </w:tc>
              <w:tc>
                <w:tcPr>
                  <w:tcW w:w="1519" w:type="dxa"/>
                </w:tcPr>
                <w:p w14:paraId="46177877" w14:textId="7CD971EB" w:rsidR="00680E72" w:rsidRDefault="00680E72" w:rsidP="00AC4465">
                  <w:r w:rsidRPr="00660381">
                    <w:t>1.689775</w:t>
                  </w:r>
                </w:p>
              </w:tc>
            </w:tr>
            <w:tr w:rsidR="00680E72" w14:paraId="29CBD744" w14:textId="77777777" w:rsidTr="00680E72">
              <w:tc>
                <w:tcPr>
                  <w:tcW w:w="1647" w:type="dxa"/>
                </w:tcPr>
                <w:p w14:paraId="44468E28" w14:textId="35F1DD9E" w:rsidR="00680E72" w:rsidRDefault="00680E72" w:rsidP="00AC4465">
                  <w:r w:rsidRPr="009E189C">
                    <w:t>Model 13.15</w:t>
                  </w:r>
                </w:p>
              </w:tc>
              <w:tc>
                <w:tcPr>
                  <w:tcW w:w="1519" w:type="dxa"/>
                </w:tcPr>
                <w:p w14:paraId="61C878C9" w14:textId="09E53EFD" w:rsidR="00680E72" w:rsidRDefault="00680E72" w:rsidP="00AC4465">
                  <w:r w:rsidRPr="00E55E8E">
                    <w:t>15</w:t>
                  </w:r>
                </w:p>
              </w:tc>
              <w:tc>
                <w:tcPr>
                  <w:tcW w:w="1519" w:type="dxa"/>
                </w:tcPr>
                <w:p w14:paraId="62CE9235" w14:textId="3CF4519D" w:rsidR="00680E72" w:rsidRDefault="00680E72" w:rsidP="00AC4465">
                  <w:r w:rsidRPr="00660381">
                    <w:t>1.692004</w:t>
                  </w:r>
                </w:p>
              </w:tc>
            </w:tr>
            <w:tr w:rsidR="00680E72" w14:paraId="13348705" w14:textId="77777777" w:rsidTr="00680E72">
              <w:tc>
                <w:tcPr>
                  <w:tcW w:w="1647" w:type="dxa"/>
                </w:tcPr>
                <w:p w14:paraId="71B254FD" w14:textId="1ACFC84C" w:rsidR="00680E72" w:rsidRDefault="00680E72" w:rsidP="00AC4465">
                  <w:r w:rsidRPr="009E189C">
                    <w:t>Model 13.16</w:t>
                  </w:r>
                </w:p>
              </w:tc>
              <w:tc>
                <w:tcPr>
                  <w:tcW w:w="1519" w:type="dxa"/>
                </w:tcPr>
                <w:p w14:paraId="61737082" w14:textId="3AAE215D" w:rsidR="00680E72" w:rsidRDefault="00680E72" w:rsidP="00AC4465">
                  <w:r w:rsidRPr="00E55E8E">
                    <w:t>16</w:t>
                  </w:r>
                </w:p>
              </w:tc>
              <w:tc>
                <w:tcPr>
                  <w:tcW w:w="1519" w:type="dxa"/>
                </w:tcPr>
                <w:p w14:paraId="24B01C25" w14:textId="03EBB6A7" w:rsidR="00680E72" w:rsidRDefault="00680E72" w:rsidP="00AC4465">
                  <w:r w:rsidRPr="00660381">
                    <w:t>1.693280</w:t>
                  </w:r>
                </w:p>
              </w:tc>
            </w:tr>
            <w:tr w:rsidR="00680E72" w14:paraId="6522C247" w14:textId="77777777" w:rsidTr="00680E72">
              <w:tc>
                <w:tcPr>
                  <w:tcW w:w="1647" w:type="dxa"/>
                </w:tcPr>
                <w:p w14:paraId="759FA0ED" w14:textId="3043D38B" w:rsidR="00680E72" w:rsidRDefault="00680E72" w:rsidP="00AC4465">
                  <w:r w:rsidRPr="009E189C">
                    <w:t>Model 13.17</w:t>
                  </w:r>
                </w:p>
              </w:tc>
              <w:tc>
                <w:tcPr>
                  <w:tcW w:w="1519" w:type="dxa"/>
                </w:tcPr>
                <w:p w14:paraId="07ED9D7C" w14:textId="4542C221" w:rsidR="00680E72" w:rsidRDefault="00680E72" w:rsidP="00AC4465">
                  <w:r w:rsidRPr="00E55E8E">
                    <w:t>17</w:t>
                  </w:r>
                </w:p>
              </w:tc>
              <w:tc>
                <w:tcPr>
                  <w:tcW w:w="1519" w:type="dxa"/>
                </w:tcPr>
                <w:p w14:paraId="41BF5B6A" w14:textId="04CAC424" w:rsidR="00680E72" w:rsidRDefault="00680E72" w:rsidP="00AC4465">
                  <w:r w:rsidRPr="00660381">
                    <w:t>1.690344</w:t>
                  </w:r>
                </w:p>
              </w:tc>
            </w:tr>
            <w:tr w:rsidR="00680E72" w14:paraId="4E4445C6" w14:textId="77777777" w:rsidTr="00680E72">
              <w:tc>
                <w:tcPr>
                  <w:tcW w:w="1647" w:type="dxa"/>
                </w:tcPr>
                <w:p w14:paraId="7F27612C" w14:textId="35173D5C" w:rsidR="00680E72" w:rsidRDefault="00680E72" w:rsidP="00AC4465">
                  <w:r w:rsidRPr="009E189C">
                    <w:t>Model 13.18</w:t>
                  </w:r>
                </w:p>
              </w:tc>
              <w:tc>
                <w:tcPr>
                  <w:tcW w:w="1519" w:type="dxa"/>
                </w:tcPr>
                <w:p w14:paraId="24C7BEEF" w14:textId="2D1E418F" w:rsidR="00680E72" w:rsidRDefault="00680E72" w:rsidP="00AC4465">
                  <w:r w:rsidRPr="00E55E8E">
                    <w:t>18</w:t>
                  </w:r>
                </w:p>
              </w:tc>
              <w:tc>
                <w:tcPr>
                  <w:tcW w:w="1519" w:type="dxa"/>
                </w:tcPr>
                <w:p w14:paraId="1DF4AAAC" w14:textId="71D357A4" w:rsidR="00680E72" w:rsidRDefault="00680E72" w:rsidP="00AC4465">
                  <w:r w:rsidRPr="00660381">
                    <w:t>1.693866</w:t>
                  </w:r>
                </w:p>
              </w:tc>
            </w:tr>
            <w:tr w:rsidR="00680E72" w14:paraId="1E0F7F84" w14:textId="77777777" w:rsidTr="00680E72">
              <w:tc>
                <w:tcPr>
                  <w:tcW w:w="1647" w:type="dxa"/>
                </w:tcPr>
                <w:p w14:paraId="683771DF" w14:textId="5799BF4C" w:rsidR="00680E72" w:rsidRDefault="00680E72" w:rsidP="00AC4465">
                  <w:r w:rsidRPr="009E189C">
                    <w:t>Model 13.19</w:t>
                  </w:r>
                </w:p>
              </w:tc>
              <w:tc>
                <w:tcPr>
                  <w:tcW w:w="1519" w:type="dxa"/>
                </w:tcPr>
                <w:p w14:paraId="32185C7E" w14:textId="7CC5CF0E" w:rsidR="00680E72" w:rsidRDefault="00680E72" w:rsidP="00AC4465">
                  <w:r w:rsidRPr="00E55E8E">
                    <w:t>19</w:t>
                  </w:r>
                </w:p>
              </w:tc>
              <w:tc>
                <w:tcPr>
                  <w:tcW w:w="1519" w:type="dxa"/>
                </w:tcPr>
                <w:p w14:paraId="6BA11780" w14:textId="53D6221E" w:rsidR="00680E72" w:rsidRDefault="00680E72" w:rsidP="00AC4465">
                  <w:r w:rsidRPr="00660381">
                    <w:t>1.646251</w:t>
                  </w:r>
                </w:p>
              </w:tc>
            </w:tr>
            <w:tr w:rsidR="00680E72" w14:paraId="6575E7EF" w14:textId="77777777" w:rsidTr="00680E72">
              <w:tc>
                <w:tcPr>
                  <w:tcW w:w="1647" w:type="dxa"/>
                </w:tcPr>
                <w:p w14:paraId="59C50CAB" w14:textId="404CAE63" w:rsidR="00680E72" w:rsidRDefault="00680E72" w:rsidP="00AC4465">
                  <w:r w:rsidRPr="009E189C">
                    <w:t>Model 13.20</w:t>
                  </w:r>
                </w:p>
              </w:tc>
              <w:tc>
                <w:tcPr>
                  <w:tcW w:w="1519" w:type="dxa"/>
                </w:tcPr>
                <w:p w14:paraId="7783ECBC" w14:textId="4BA5508F" w:rsidR="00680E72" w:rsidRDefault="00680E72" w:rsidP="00AC4465">
                  <w:r w:rsidRPr="00E55E8E">
                    <w:t>20</w:t>
                  </w:r>
                </w:p>
              </w:tc>
              <w:tc>
                <w:tcPr>
                  <w:tcW w:w="1519" w:type="dxa"/>
                </w:tcPr>
                <w:p w14:paraId="1B1DE8BA" w14:textId="58E7B655" w:rsidR="00680E72" w:rsidRDefault="00680E72" w:rsidP="00AC4465">
                  <w:r w:rsidRPr="00660381">
                    <w:t>1.645559</w:t>
                  </w:r>
                </w:p>
              </w:tc>
            </w:tr>
          </w:tbl>
          <w:p w14:paraId="175A048A" w14:textId="0B64D72D" w:rsidR="0094544C" w:rsidRDefault="00680E72" w:rsidP="00680E72">
            <w:pPr>
              <w:jc w:val="center"/>
            </w:pPr>
            <w:r>
              <w:t>Table 2.3.6.1</w:t>
            </w:r>
          </w:p>
        </w:tc>
        <w:tc>
          <w:tcPr>
            <w:tcW w:w="4665" w:type="dxa"/>
          </w:tcPr>
          <w:p w14:paraId="11DC6964" w14:textId="77777777" w:rsidR="0094544C" w:rsidRDefault="0094544C" w:rsidP="00AC4465">
            <w:r w:rsidRPr="0094544C">
              <w:drawing>
                <wp:inline distT="0" distB="0" distL="0" distR="0" wp14:anchorId="7560F29C" wp14:editId="4B443B9C">
                  <wp:extent cx="2824407" cy="241130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257" cy="2415448"/>
                          </a:xfrm>
                          <a:prstGeom prst="rect">
                            <a:avLst/>
                          </a:prstGeom>
                        </pic:spPr>
                      </pic:pic>
                    </a:graphicData>
                  </a:graphic>
                </wp:inline>
              </w:drawing>
            </w:r>
          </w:p>
          <w:p w14:paraId="736CE198" w14:textId="4FC3DF5E" w:rsidR="00680E72" w:rsidRDefault="00680E72" w:rsidP="00680E72">
            <w:pPr>
              <w:jc w:val="center"/>
            </w:pPr>
            <w:r>
              <w:t>Figure 2.3.6.1</w:t>
            </w:r>
          </w:p>
        </w:tc>
      </w:tr>
    </w:tbl>
    <w:p w14:paraId="4EE5E3F5" w14:textId="4751402B" w:rsidR="003D039A" w:rsidRDefault="0094544C" w:rsidP="00AC4465">
      <w:r>
        <w:t xml:space="preserve"> </w:t>
      </w:r>
    </w:p>
    <w:p w14:paraId="369F9A29" w14:textId="5A272523" w:rsidR="00680E72" w:rsidRDefault="00680E72" w:rsidP="00AC4465">
      <w:r>
        <w:t>Not much dimension reduction is possible without sacrificing performance. Other models have seen to perform better. With this in mind Model 13.5 is preferred because it compromises complexity and performance.</w:t>
      </w:r>
    </w:p>
    <w:p w14:paraId="0204B5A7" w14:textId="77777777" w:rsidR="003B5CEC" w:rsidRDefault="003B5CEC" w:rsidP="00AC4465"/>
    <w:p w14:paraId="09B983EA" w14:textId="68DDC3D1" w:rsidR="003B5CEC" w:rsidRDefault="00D25898" w:rsidP="00AC4465">
      <w:r>
        <w:t>2.4 Validation</w:t>
      </w:r>
      <w:r w:rsidR="00210E68">
        <w:t xml:space="preserve"> Results</w:t>
      </w:r>
    </w:p>
    <w:p w14:paraId="4C30BD19" w14:textId="77777777" w:rsidR="00B31F92" w:rsidRDefault="00B31F92" w:rsidP="00AC4465"/>
    <w:p w14:paraId="04D35362" w14:textId="5D75033C" w:rsidR="00B31F92" w:rsidRDefault="00B31F92" w:rsidP="00AC4465">
      <w:r>
        <w:t xml:space="preserve">In spite of the fact that cross-validation was used specifically to validate the performance of each model, it is still necessary to perform further checks to avoid selecting a model that performs poorly on a different sample. Validation for this analysis was performed only on the 13 best-performing models of each machine-learning technique, and it consists of taking 1000 bootstrap samples from the validation set, fitting the model and estimating the response variable. To measure performance, the MSE is calculated on each of these bootstrap samples, </w:t>
      </w:r>
      <w:r w:rsidR="00321B6D">
        <w:t xml:space="preserve">which are then averaged to come up with an estimation of what the MSE would be on the population (or in </w:t>
      </w:r>
      <w:r w:rsidR="004E7860">
        <w:t>another</w:t>
      </w:r>
      <w:r w:rsidR="00321B6D">
        <w:t xml:space="preserve"> sample from the same population).</w:t>
      </w:r>
      <w:r w:rsidR="001B7EAC">
        <w:t xml:space="preserve"> The results of this procedure</w:t>
      </w:r>
      <w:r w:rsidR="00210E68">
        <w:t xml:space="preserve"> for the classification problem</w:t>
      </w:r>
      <w:r w:rsidR="001B7EAC">
        <w:t xml:space="preserve"> are summarized in the following table.</w:t>
      </w:r>
    </w:p>
    <w:p w14:paraId="275B60EF" w14:textId="77777777" w:rsidR="001B7EAC" w:rsidRDefault="001B7EAC" w:rsidP="00AC4465"/>
    <w:tbl>
      <w:tblPr>
        <w:tblStyle w:val="TableGrid"/>
        <w:tblW w:w="0" w:type="auto"/>
        <w:tblLook w:val="04A0" w:firstRow="1" w:lastRow="0" w:firstColumn="1" w:lastColumn="0" w:noHBand="0" w:noVBand="1"/>
      </w:tblPr>
      <w:tblGrid>
        <w:gridCol w:w="2394"/>
        <w:gridCol w:w="2394"/>
        <w:gridCol w:w="2394"/>
        <w:gridCol w:w="2394"/>
      </w:tblGrid>
      <w:tr w:rsidR="00210E68" w14:paraId="75FCC8A9" w14:textId="77777777" w:rsidTr="00210E68">
        <w:tc>
          <w:tcPr>
            <w:tcW w:w="2394" w:type="dxa"/>
          </w:tcPr>
          <w:p w14:paraId="28CAFB2B" w14:textId="4976EEB1" w:rsidR="00210E68" w:rsidRDefault="00210E68" w:rsidP="00AC4465">
            <w:r>
              <w:t>Model</w:t>
            </w:r>
          </w:p>
        </w:tc>
        <w:tc>
          <w:tcPr>
            <w:tcW w:w="2394" w:type="dxa"/>
          </w:tcPr>
          <w:p w14:paraId="0E125A2B" w14:textId="61A32E70" w:rsidR="00210E68" w:rsidRDefault="00210E68" w:rsidP="00AC4465">
            <w:r>
              <w:t>Bootstrap approximation</w:t>
            </w:r>
            <w:r w:rsidR="004D0B6C">
              <w:t xml:space="preserve"> of mailing profits</w:t>
            </w:r>
          </w:p>
        </w:tc>
        <w:tc>
          <w:tcPr>
            <w:tcW w:w="2394" w:type="dxa"/>
          </w:tcPr>
          <w:p w14:paraId="7119EA47" w14:textId="6D09EF88" w:rsidR="00210E68" w:rsidRDefault="00210E68" w:rsidP="00AC4465">
            <w:r>
              <w:t>Bias</w:t>
            </w:r>
          </w:p>
        </w:tc>
        <w:tc>
          <w:tcPr>
            <w:tcW w:w="2394" w:type="dxa"/>
          </w:tcPr>
          <w:p w14:paraId="0A3D8AA6" w14:textId="31373356" w:rsidR="00210E68" w:rsidRDefault="00210E68" w:rsidP="00AC4465">
            <w:r>
              <w:t>Standard Error</w:t>
            </w:r>
          </w:p>
        </w:tc>
      </w:tr>
      <w:tr w:rsidR="00210E68" w14:paraId="3D4805E1" w14:textId="77777777" w:rsidTr="00210E68">
        <w:tc>
          <w:tcPr>
            <w:tcW w:w="2394" w:type="dxa"/>
          </w:tcPr>
          <w:p w14:paraId="7DAAEABC" w14:textId="03A986AA" w:rsidR="00210E68" w:rsidRDefault="00210E68" w:rsidP="00AC4465">
            <w:r w:rsidRPr="00CD3949">
              <w:t>Model 1</w:t>
            </w:r>
          </w:p>
        </w:tc>
        <w:tc>
          <w:tcPr>
            <w:tcW w:w="2394" w:type="dxa"/>
          </w:tcPr>
          <w:p w14:paraId="20FC2B81" w14:textId="0FB28CFC" w:rsidR="00210E68" w:rsidRDefault="00210E68" w:rsidP="00AC4465">
            <w:r w:rsidRPr="003B5818">
              <w:t>11632</w:t>
            </w:r>
          </w:p>
        </w:tc>
        <w:tc>
          <w:tcPr>
            <w:tcW w:w="2394" w:type="dxa"/>
          </w:tcPr>
          <w:p w14:paraId="051DBB6C" w14:textId="64378FDB" w:rsidR="00210E68" w:rsidRDefault="00210E68" w:rsidP="00AC4465">
            <w:r w:rsidRPr="006C7F17">
              <w:t>-14.002</w:t>
            </w:r>
          </w:p>
        </w:tc>
        <w:tc>
          <w:tcPr>
            <w:tcW w:w="2394" w:type="dxa"/>
          </w:tcPr>
          <w:p w14:paraId="60ABE39E" w14:textId="4619485D" w:rsidR="00210E68" w:rsidRDefault="00210E68" w:rsidP="00AC4465">
            <w:r w:rsidRPr="00C7416C">
              <w:t>510.8235</w:t>
            </w:r>
          </w:p>
        </w:tc>
      </w:tr>
      <w:tr w:rsidR="00210E68" w14:paraId="1AEBC803" w14:textId="77777777" w:rsidTr="00210E68">
        <w:tc>
          <w:tcPr>
            <w:tcW w:w="2394" w:type="dxa"/>
          </w:tcPr>
          <w:p w14:paraId="0F166EA5" w14:textId="199FC8A7" w:rsidR="00210E68" w:rsidRDefault="00210E68" w:rsidP="00AC4465">
            <w:r w:rsidRPr="00CD3949">
              <w:t>Model 2</w:t>
            </w:r>
          </w:p>
        </w:tc>
        <w:tc>
          <w:tcPr>
            <w:tcW w:w="2394" w:type="dxa"/>
          </w:tcPr>
          <w:p w14:paraId="6A9F649D" w14:textId="4FD75F89" w:rsidR="00210E68" w:rsidRDefault="00210E68" w:rsidP="00AC4465">
            <w:r w:rsidRPr="003B5818">
              <w:t>12487.5</w:t>
            </w:r>
          </w:p>
        </w:tc>
        <w:tc>
          <w:tcPr>
            <w:tcW w:w="2394" w:type="dxa"/>
          </w:tcPr>
          <w:p w14:paraId="7FE3CF78" w14:textId="4296B181" w:rsidR="00210E68" w:rsidRDefault="00210E68" w:rsidP="00AC4465">
            <w:r w:rsidRPr="006C7F17">
              <w:t>5.3</w:t>
            </w:r>
          </w:p>
        </w:tc>
        <w:tc>
          <w:tcPr>
            <w:tcW w:w="2394" w:type="dxa"/>
          </w:tcPr>
          <w:p w14:paraId="619B3922" w14:textId="52F9EF3A" w:rsidR="00210E68" w:rsidRDefault="00210E68" w:rsidP="00AC4465">
            <w:r w:rsidRPr="00C7416C">
              <w:t>283.8391</w:t>
            </w:r>
          </w:p>
        </w:tc>
      </w:tr>
      <w:tr w:rsidR="00210E68" w14:paraId="4B923263" w14:textId="77777777" w:rsidTr="00210E68">
        <w:tc>
          <w:tcPr>
            <w:tcW w:w="2394" w:type="dxa"/>
          </w:tcPr>
          <w:p w14:paraId="6264DBD3" w14:textId="21E17E8B" w:rsidR="00210E68" w:rsidRDefault="00210E68" w:rsidP="00AC4465">
            <w:r w:rsidRPr="00CD3949">
              <w:lastRenderedPageBreak/>
              <w:t>Model 3</w:t>
            </w:r>
          </w:p>
        </w:tc>
        <w:tc>
          <w:tcPr>
            <w:tcW w:w="2394" w:type="dxa"/>
          </w:tcPr>
          <w:p w14:paraId="52522B75" w14:textId="1478E942" w:rsidR="00210E68" w:rsidRDefault="00210E68" w:rsidP="00AC4465">
            <w:r w:rsidRPr="003B5818">
              <w:t>12328</w:t>
            </w:r>
          </w:p>
        </w:tc>
        <w:tc>
          <w:tcPr>
            <w:tcW w:w="2394" w:type="dxa"/>
          </w:tcPr>
          <w:p w14:paraId="355A005F" w14:textId="2A247FC0" w:rsidR="00210E68" w:rsidRDefault="00210E68" w:rsidP="00AC4465">
            <w:r w:rsidRPr="006C7F17">
              <w:t>60.2895</w:t>
            </w:r>
          </w:p>
        </w:tc>
        <w:tc>
          <w:tcPr>
            <w:tcW w:w="2394" w:type="dxa"/>
          </w:tcPr>
          <w:p w14:paraId="58CD0052" w14:textId="595B5CEF" w:rsidR="00210E68" w:rsidRDefault="00210E68" w:rsidP="00AC4465">
            <w:r w:rsidRPr="00C7416C">
              <w:t>292.1754</w:t>
            </w:r>
          </w:p>
        </w:tc>
      </w:tr>
      <w:tr w:rsidR="00210E68" w14:paraId="74F0A99F" w14:textId="77777777" w:rsidTr="00210E68">
        <w:tc>
          <w:tcPr>
            <w:tcW w:w="2394" w:type="dxa"/>
          </w:tcPr>
          <w:p w14:paraId="42A3EFAF" w14:textId="62C06619" w:rsidR="00210E68" w:rsidRDefault="00210E68" w:rsidP="00AC4465">
            <w:r w:rsidRPr="00CD3949">
              <w:t>Model 4</w:t>
            </w:r>
          </w:p>
        </w:tc>
        <w:tc>
          <w:tcPr>
            <w:tcW w:w="2394" w:type="dxa"/>
          </w:tcPr>
          <w:p w14:paraId="262EDFBF" w14:textId="7D993E52" w:rsidR="00210E68" w:rsidRDefault="00210E68" w:rsidP="00AC4465">
            <w:r w:rsidRPr="003B5818">
              <w:t>12357</w:t>
            </w:r>
          </w:p>
        </w:tc>
        <w:tc>
          <w:tcPr>
            <w:tcW w:w="2394" w:type="dxa"/>
          </w:tcPr>
          <w:p w14:paraId="6F4A6DB0" w14:textId="5545B314" w:rsidR="00210E68" w:rsidRDefault="00210E68" w:rsidP="00AC4465">
            <w:r w:rsidRPr="006C7F17">
              <w:t>-35.736</w:t>
            </w:r>
          </w:p>
        </w:tc>
        <w:tc>
          <w:tcPr>
            <w:tcW w:w="2394" w:type="dxa"/>
          </w:tcPr>
          <w:p w14:paraId="155EE7D6" w14:textId="21092700" w:rsidR="00210E68" w:rsidRDefault="00210E68" w:rsidP="00AC4465">
            <w:r w:rsidRPr="00C7416C">
              <w:t>314.0321</w:t>
            </w:r>
          </w:p>
        </w:tc>
      </w:tr>
      <w:tr w:rsidR="00210E68" w14:paraId="0319F07F" w14:textId="77777777" w:rsidTr="00210E68">
        <w:tc>
          <w:tcPr>
            <w:tcW w:w="2394" w:type="dxa"/>
          </w:tcPr>
          <w:p w14:paraId="4FA83165" w14:textId="0A19B17D" w:rsidR="00210E68" w:rsidRDefault="00210E68" w:rsidP="00AC4465">
            <w:r w:rsidRPr="00CD3949">
              <w:t>Model 5</w:t>
            </w:r>
          </w:p>
        </w:tc>
        <w:tc>
          <w:tcPr>
            <w:tcW w:w="2394" w:type="dxa"/>
          </w:tcPr>
          <w:p w14:paraId="027BDA9E" w14:textId="7AF8DC93" w:rsidR="00210E68" w:rsidRDefault="00210E68" w:rsidP="00AC4465">
            <w:r w:rsidRPr="003B5818">
              <w:t>11994.5</w:t>
            </w:r>
          </w:p>
        </w:tc>
        <w:tc>
          <w:tcPr>
            <w:tcW w:w="2394" w:type="dxa"/>
          </w:tcPr>
          <w:p w14:paraId="647E9A97" w14:textId="6DF3E74C" w:rsidR="00210E68" w:rsidRDefault="00210E68" w:rsidP="00AC4465">
            <w:r w:rsidRPr="006C7F17">
              <w:t>48.6895</w:t>
            </w:r>
          </w:p>
        </w:tc>
        <w:tc>
          <w:tcPr>
            <w:tcW w:w="2394" w:type="dxa"/>
          </w:tcPr>
          <w:p w14:paraId="67FD7FBA" w14:textId="00187BCE" w:rsidR="00210E68" w:rsidRDefault="00210E68" w:rsidP="00AC4465">
            <w:r w:rsidRPr="00C7416C">
              <w:t>297.165</w:t>
            </w:r>
          </w:p>
        </w:tc>
      </w:tr>
      <w:tr w:rsidR="00210E68" w14:paraId="3C072592" w14:textId="77777777" w:rsidTr="00210E68">
        <w:tc>
          <w:tcPr>
            <w:tcW w:w="2394" w:type="dxa"/>
          </w:tcPr>
          <w:p w14:paraId="152BD729" w14:textId="16BACB2D" w:rsidR="00210E68" w:rsidRDefault="00210E68" w:rsidP="00AC4465">
            <w:r w:rsidRPr="00CD3949">
              <w:t>Model 6</w:t>
            </w:r>
          </w:p>
        </w:tc>
        <w:tc>
          <w:tcPr>
            <w:tcW w:w="2394" w:type="dxa"/>
          </w:tcPr>
          <w:p w14:paraId="4DE9FB04" w14:textId="3832FF4B" w:rsidR="00210E68" w:rsidRDefault="00210E68" w:rsidP="00AC4465">
            <w:r w:rsidRPr="003B5818">
              <w:t>12226.5</w:t>
            </w:r>
          </w:p>
        </w:tc>
        <w:tc>
          <w:tcPr>
            <w:tcW w:w="2394" w:type="dxa"/>
          </w:tcPr>
          <w:p w14:paraId="244F9EFF" w14:textId="40FD3111" w:rsidR="00210E68" w:rsidRDefault="00210E68" w:rsidP="00AC4465">
            <w:r w:rsidRPr="006C7F17">
              <w:t>26.685</w:t>
            </w:r>
          </w:p>
        </w:tc>
        <w:tc>
          <w:tcPr>
            <w:tcW w:w="2394" w:type="dxa"/>
          </w:tcPr>
          <w:p w14:paraId="1D936E9C" w14:textId="1E7F0684" w:rsidR="00210E68" w:rsidRDefault="00210E68" w:rsidP="00AC4465">
            <w:r w:rsidRPr="00C7416C">
              <w:t>310.7822</w:t>
            </w:r>
          </w:p>
        </w:tc>
      </w:tr>
      <w:tr w:rsidR="00210E68" w14:paraId="17A253D6" w14:textId="77777777" w:rsidTr="00210E68">
        <w:tc>
          <w:tcPr>
            <w:tcW w:w="2394" w:type="dxa"/>
          </w:tcPr>
          <w:p w14:paraId="79393624" w14:textId="17112AC2" w:rsidR="00210E68" w:rsidRDefault="00210E68" w:rsidP="00AC4465">
            <w:r w:rsidRPr="00CD3949">
              <w:t>Model 7</w:t>
            </w:r>
          </w:p>
        </w:tc>
        <w:tc>
          <w:tcPr>
            <w:tcW w:w="2394" w:type="dxa"/>
          </w:tcPr>
          <w:p w14:paraId="22DEF6B2" w14:textId="1778BEE2" w:rsidR="00210E68" w:rsidRDefault="00210E68" w:rsidP="00AC4465">
            <w:r w:rsidRPr="003B5818">
              <w:t>6415</w:t>
            </w:r>
          </w:p>
        </w:tc>
        <w:tc>
          <w:tcPr>
            <w:tcW w:w="2394" w:type="dxa"/>
          </w:tcPr>
          <w:p w14:paraId="5EAAC8A1" w14:textId="4C5026BA" w:rsidR="00210E68" w:rsidRDefault="00210E68" w:rsidP="00AC4465">
            <w:r w:rsidRPr="006C7F17">
              <w:t>-344.541</w:t>
            </w:r>
          </w:p>
        </w:tc>
        <w:tc>
          <w:tcPr>
            <w:tcW w:w="2394" w:type="dxa"/>
          </w:tcPr>
          <w:p w14:paraId="58DFAAA5" w14:textId="0A29C934" w:rsidR="00210E68" w:rsidRDefault="00210E68" w:rsidP="00AC4465">
            <w:r w:rsidRPr="00C7416C">
              <w:t>223.4474</w:t>
            </w:r>
          </w:p>
        </w:tc>
      </w:tr>
    </w:tbl>
    <w:p w14:paraId="31B9ECEA" w14:textId="4E880A70" w:rsidR="001B7EAC" w:rsidRDefault="00210E68" w:rsidP="00210E68">
      <w:pPr>
        <w:jc w:val="center"/>
      </w:pPr>
      <w:r>
        <w:t>Table 2.4.1</w:t>
      </w:r>
    </w:p>
    <w:p w14:paraId="64EB4BE6" w14:textId="77777777" w:rsidR="004D0B6C" w:rsidRDefault="004D0B6C" w:rsidP="00210E68"/>
    <w:p w14:paraId="1C3F96C7" w14:textId="02C0637C" w:rsidR="00210E68" w:rsidRDefault="00984241" w:rsidP="00210E68">
      <w:r>
        <w:t xml:space="preserve">Statistically speaking, </w:t>
      </w:r>
      <w:r w:rsidR="004D0B6C">
        <w:t>assuming the sampled estimated mailing profit distributions are normally distributed, Model 7 is the only model that performs significantly worse than the others. However, based on the bias reported from the bootstrap estimations and the reported mailing profits, Model 2 is preferred. Model 2 was built using random forests.</w:t>
      </w:r>
    </w:p>
    <w:p w14:paraId="38ED4D6F" w14:textId="77777777" w:rsidR="004D0B6C" w:rsidRDefault="004D0B6C" w:rsidP="00210E68"/>
    <w:p w14:paraId="29B53C74" w14:textId="19386968" w:rsidR="004D0B6C" w:rsidRDefault="00030C4A" w:rsidP="00210E68">
      <w:r>
        <w:t>The following table shows the results obtained for the prediction problem using a similar procedure.</w:t>
      </w:r>
    </w:p>
    <w:p w14:paraId="3A8847D4" w14:textId="77777777" w:rsidR="00030C4A" w:rsidRDefault="00030C4A" w:rsidP="00210E68"/>
    <w:tbl>
      <w:tblPr>
        <w:tblStyle w:val="TableGrid"/>
        <w:tblW w:w="0" w:type="auto"/>
        <w:tblLook w:val="04A0" w:firstRow="1" w:lastRow="0" w:firstColumn="1" w:lastColumn="0" w:noHBand="0" w:noVBand="1"/>
      </w:tblPr>
      <w:tblGrid>
        <w:gridCol w:w="2394"/>
        <w:gridCol w:w="2394"/>
        <w:gridCol w:w="2394"/>
        <w:gridCol w:w="2394"/>
      </w:tblGrid>
      <w:tr w:rsidR="00030C4A" w14:paraId="64385E69" w14:textId="77777777" w:rsidTr="002347F1">
        <w:tc>
          <w:tcPr>
            <w:tcW w:w="2394" w:type="dxa"/>
          </w:tcPr>
          <w:p w14:paraId="4A670377" w14:textId="77777777" w:rsidR="00030C4A" w:rsidRDefault="00030C4A" w:rsidP="002347F1">
            <w:r>
              <w:t>Model</w:t>
            </w:r>
          </w:p>
        </w:tc>
        <w:tc>
          <w:tcPr>
            <w:tcW w:w="2394" w:type="dxa"/>
          </w:tcPr>
          <w:p w14:paraId="6CFCD98C" w14:textId="11C3472F" w:rsidR="00030C4A" w:rsidRDefault="00030C4A" w:rsidP="00030C4A">
            <w:r>
              <w:t xml:space="preserve">Bootstrap approximation of </w:t>
            </w:r>
            <w:r>
              <w:t>MSE</w:t>
            </w:r>
          </w:p>
        </w:tc>
        <w:tc>
          <w:tcPr>
            <w:tcW w:w="2394" w:type="dxa"/>
          </w:tcPr>
          <w:p w14:paraId="3B32D096" w14:textId="77777777" w:rsidR="00030C4A" w:rsidRDefault="00030C4A" w:rsidP="002347F1">
            <w:r>
              <w:t>Bias</w:t>
            </w:r>
          </w:p>
        </w:tc>
        <w:tc>
          <w:tcPr>
            <w:tcW w:w="2394" w:type="dxa"/>
          </w:tcPr>
          <w:p w14:paraId="2778E6BB" w14:textId="77777777" w:rsidR="00030C4A" w:rsidRDefault="00030C4A" w:rsidP="002347F1">
            <w:r>
              <w:t>Standard Error</w:t>
            </w:r>
          </w:p>
        </w:tc>
      </w:tr>
      <w:tr w:rsidR="00D3382D" w14:paraId="7EE769A3" w14:textId="77777777" w:rsidTr="002347F1">
        <w:tc>
          <w:tcPr>
            <w:tcW w:w="2394" w:type="dxa"/>
          </w:tcPr>
          <w:p w14:paraId="618AD11D" w14:textId="643A9AEC" w:rsidR="00D3382D" w:rsidRDefault="00D3382D" w:rsidP="002347F1">
            <w:r w:rsidRPr="004E219C">
              <w:t>Model8</w:t>
            </w:r>
          </w:p>
        </w:tc>
        <w:tc>
          <w:tcPr>
            <w:tcW w:w="2394" w:type="dxa"/>
          </w:tcPr>
          <w:p w14:paraId="25851FC0" w14:textId="3BAFF335" w:rsidR="00D3382D" w:rsidRDefault="00D3382D" w:rsidP="002347F1">
            <w:r w:rsidRPr="009B18EC">
              <w:t xml:space="preserve"> 2.07776</w:t>
            </w:r>
          </w:p>
        </w:tc>
        <w:tc>
          <w:tcPr>
            <w:tcW w:w="2394" w:type="dxa"/>
          </w:tcPr>
          <w:p w14:paraId="7F1FD6E6" w14:textId="5A5706B7" w:rsidR="00D3382D" w:rsidRDefault="00D3382D" w:rsidP="002347F1">
            <w:r w:rsidRPr="00C15B07">
              <w:t>-0.00710705</w:t>
            </w:r>
          </w:p>
        </w:tc>
        <w:tc>
          <w:tcPr>
            <w:tcW w:w="2394" w:type="dxa"/>
          </w:tcPr>
          <w:p w14:paraId="038420B5" w14:textId="6EA91D55" w:rsidR="00D3382D" w:rsidRDefault="00D3382D" w:rsidP="002347F1">
            <w:r w:rsidRPr="005B1248">
              <w:t>0.1548316</w:t>
            </w:r>
          </w:p>
        </w:tc>
      </w:tr>
      <w:tr w:rsidR="00D3382D" w14:paraId="72D22301" w14:textId="77777777" w:rsidTr="002347F1">
        <w:tc>
          <w:tcPr>
            <w:tcW w:w="2394" w:type="dxa"/>
          </w:tcPr>
          <w:p w14:paraId="0ECC80AA" w14:textId="37563304" w:rsidR="00D3382D" w:rsidRDefault="00D3382D" w:rsidP="002347F1">
            <w:r w:rsidRPr="004E219C">
              <w:t>Model9</w:t>
            </w:r>
          </w:p>
        </w:tc>
        <w:tc>
          <w:tcPr>
            <w:tcW w:w="2394" w:type="dxa"/>
          </w:tcPr>
          <w:p w14:paraId="5670A358" w14:textId="16A66768" w:rsidR="00D3382D" w:rsidRDefault="00D3382D" w:rsidP="002347F1">
            <w:r w:rsidRPr="009B18EC">
              <w:t>1.487828</w:t>
            </w:r>
          </w:p>
        </w:tc>
        <w:tc>
          <w:tcPr>
            <w:tcW w:w="2394" w:type="dxa"/>
          </w:tcPr>
          <w:p w14:paraId="3A37398A" w14:textId="1BA97669" w:rsidR="00D3382D" w:rsidRDefault="00D3382D" w:rsidP="002347F1">
            <w:r w:rsidRPr="00C15B07">
              <w:t>-0.04405707</w:t>
            </w:r>
          </w:p>
        </w:tc>
        <w:tc>
          <w:tcPr>
            <w:tcW w:w="2394" w:type="dxa"/>
          </w:tcPr>
          <w:p w14:paraId="73A7436A" w14:textId="2360EB18" w:rsidR="00D3382D" w:rsidRDefault="00D3382D" w:rsidP="002347F1">
            <w:r w:rsidRPr="005B1248">
              <w:t>0.1510042</w:t>
            </w:r>
          </w:p>
        </w:tc>
      </w:tr>
      <w:tr w:rsidR="00D3382D" w14:paraId="51C6A259" w14:textId="77777777" w:rsidTr="002347F1">
        <w:tc>
          <w:tcPr>
            <w:tcW w:w="2394" w:type="dxa"/>
          </w:tcPr>
          <w:p w14:paraId="0295D3FB" w14:textId="09CFBC94" w:rsidR="00D3382D" w:rsidRDefault="00D3382D" w:rsidP="002347F1">
            <w:r w:rsidRPr="004E219C">
              <w:t>Model10</w:t>
            </w:r>
          </w:p>
        </w:tc>
        <w:tc>
          <w:tcPr>
            <w:tcW w:w="2394" w:type="dxa"/>
          </w:tcPr>
          <w:p w14:paraId="48F1E5FA" w14:textId="21A04844" w:rsidR="00D3382D" w:rsidRDefault="00D3382D" w:rsidP="002347F1">
            <w:r w:rsidRPr="009B18EC">
              <w:t>1.474355</w:t>
            </w:r>
          </w:p>
        </w:tc>
        <w:tc>
          <w:tcPr>
            <w:tcW w:w="2394" w:type="dxa"/>
          </w:tcPr>
          <w:p w14:paraId="03107E98" w14:textId="0DD07F66" w:rsidR="00D3382D" w:rsidRDefault="00D3382D" w:rsidP="002347F1">
            <w:r w:rsidRPr="00C15B07">
              <w:t>-0.04835028</w:t>
            </w:r>
          </w:p>
        </w:tc>
        <w:tc>
          <w:tcPr>
            <w:tcW w:w="2394" w:type="dxa"/>
          </w:tcPr>
          <w:p w14:paraId="2AD53E60" w14:textId="09491C04" w:rsidR="00D3382D" w:rsidRDefault="00D3382D" w:rsidP="002347F1">
            <w:r w:rsidRPr="005B1248">
              <w:t>0.1507193</w:t>
            </w:r>
          </w:p>
        </w:tc>
      </w:tr>
      <w:tr w:rsidR="00D3382D" w14:paraId="1F0FFB46" w14:textId="77777777" w:rsidTr="002347F1">
        <w:tc>
          <w:tcPr>
            <w:tcW w:w="2394" w:type="dxa"/>
          </w:tcPr>
          <w:p w14:paraId="4C4F0706" w14:textId="7AAC9C75" w:rsidR="00D3382D" w:rsidRDefault="00D3382D" w:rsidP="002347F1">
            <w:r w:rsidRPr="004E219C">
              <w:t>Model11</w:t>
            </w:r>
          </w:p>
        </w:tc>
        <w:tc>
          <w:tcPr>
            <w:tcW w:w="2394" w:type="dxa"/>
          </w:tcPr>
          <w:p w14:paraId="0ECD5117" w14:textId="4CF7E9FA" w:rsidR="00D3382D" w:rsidRDefault="00D3382D" w:rsidP="002347F1">
            <w:r w:rsidRPr="009B18EC">
              <w:t>1.247932</w:t>
            </w:r>
          </w:p>
        </w:tc>
        <w:tc>
          <w:tcPr>
            <w:tcW w:w="2394" w:type="dxa"/>
          </w:tcPr>
          <w:p w14:paraId="75ACA603" w14:textId="245B285F" w:rsidR="00D3382D" w:rsidRDefault="00D3382D" w:rsidP="002347F1">
            <w:r w:rsidRPr="00C15B07">
              <w:t>-0.09445278</w:t>
            </w:r>
          </w:p>
        </w:tc>
        <w:tc>
          <w:tcPr>
            <w:tcW w:w="2394" w:type="dxa"/>
          </w:tcPr>
          <w:p w14:paraId="7B69A5F1" w14:textId="0F0FC344" w:rsidR="00D3382D" w:rsidRDefault="00D3382D" w:rsidP="002347F1">
            <w:r w:rsidRPr="005B1248">
              <w:t>0.1162653</w:t>
            </w:r>
          </w:p>
        </w:tc>
      </w:tr>
      <w:tr w:rsidR="00D3382D" w14:paraId="71023D5F" w14:textId="77777777" w:rsidTr="002347F1">
        <w:tc>
          <w:tcPr>
            <w:tcW w:w="2394" w:type="dxa"/>
          </w:tcPr>
          <w:p w14:paraId="4327757C" w14:textId="1F96725C" w:rsidR="00D3382D" w:rsidRDefault="00D3382D" w:rsidP="002347F1">
            <w:r w:rsidRPr="004E219C">
              <w:t>Model12</w:t>
            </w:r>
          </w:p>
        </w:tc>
        <w:tc>
          <w:tcPr>
            <w:tcW w:w="2394" w:type="dxa"/>
          </w:tcPr>
          <w:p w14:paraId="5BD2F3B5" w14:textId="4100C5AE" w:rsidR="00D3382D" w:rsidRDefault="00D3382D" w:rsidP="002347F1">
            <w:r w:rsidRPr="009B18EC">
              <w:t>1.459581</w:t>
            </w:r>
          </w:p>
        </w:tc>
        <w:tc>
          <w:tcPr>
            <w:tcW w:w="2394" w:type="dxa"/>
          </w:tcPr>
          <w:p w14:paraId="46DC428A" w14:textId="27054EC0" w:rsidR="00D3382D" w:rsidRDefault="00D3382D" w:rsidP="002347F1">
            <w:r w:rsidRPr="00C15B07">
              <w:t>-0.04697706</w:t>
            </w:r>
          </w:p>
        </w:tc>
        <w:tc>
          <w:tcPr>
            <w:tcW w:w="2394" w:type="dxa"/>
          </w:tcPr>
          <w:p w14:paraId="0AF19588" w14:textId="4EC6E086" w:rsidR="00D3382D" w:rsidRDefault="00D3382D" w:rsidP="002347F1">
            <w:r w:rsidRPr="005B1248">
              <w:t>0.1504346</w:t>
            </w:r>
          </w:p>
        </w:tc>
      </w:tr>
      <w:tr w:rsidR="00D3382D" w14:paraId="5A66FC2C" w14:textId="77777777" w:rsidTr="002347F1">
        <w:tc>
          <w:tcPr>
            <w:tcW w:w="2394" w:type="dxa"/>
          </w:tcPr>
          <w:p w14:paraId="7DF963D6" w14:textId="526E1579" w:rsidR="00D3382D" w:rsidRDefault="00D3382D" w:rsidP="002347F1">
            <w:r w:rsidRPr="004E219C">
              <w:t>Model13</w:t>
            </w:r>
          </w:p>
        </w:tc>
        <w:tc>
          <w:tcPr>
            <w:tcW w:w="2394" w:type="dxa"/>
          </w:tcPr>
          <w:p w14:paraId="63781289" w14:textId="53810082" w:rsidR="00D3382D" w:rsidRDefault="00D3382D" w:rsidP="002347F1">
            <w:r w:rsidRPr="009B18EC">
              <w:t>140.7616</w:t>
            </w:r>
          </w:p>
        </w:tc>
        <w:tc>
          <w:tcPr>
            <w:tcW w:w="2394" w:type="dxa"/>
          </w:tcPr>
          <w:p w14:paraId="106BED1C" w14:textId="30AC7F87" w:rsidR="00D3382D" w:rsidRDefault="00D3382D" w:rsidP="002347F1">
            <w:r>
              <w:t>-0.032573</w:t>
            </w:r>
          </w:p>
        </w:tc>
        <w:tc>
          <w:tcPr>
            <w:tcW w:w="2394" w:type="dxa"/>
          </w:tcPr>
          <w:p w14:paraId="17740EC3" w14:textId="29161D4A" w:rsidR="00D3382D" w:rsidRDefault="00D3382D" w:rsidP="002347F1">
            <w:r w:rsidRPr="005B1248">
              <w:t>1.616515</w:t>
            </w:r>
          </w:p>
        </w:tc>
      </w:tr>
    </w:tbl>
    <w:p w14:paraId="24308902" w14:textId="14A81B62" w:rsidR="00030C4A" w:rsidRDefault="00EC391F" w:rsidP="00EC391F">
      <w:pPr>
        <w:jc w:val="center"/>
      </w:pPr>
      <w:r>
        <w:t>Table 2.4.2</w:t>
      </w:r>
    </w:p>
    <w:p w14:paraId="7D788C37" w14:textId="77777777" w:rsidR="00EC391F" w:rsidRDefault="00EC391F" w:rsidP="00EC391F"/>
    <w:p w14:paraId="102F4CC1" w14:textId="7BDF9922" w:rsidR="00EC391F" w:rsidRDefault="00D3382D" w:rsidP="00EC391F">
      <w:proofErr w:type="spellStart"/>
      <w:r>
        <w:t>Anova</w:t>
      </w:r>
      <w:proofErr w:type="spellEnd"/>
      <w:r>
        <w:t xml:space="preserve"> tests indicate that the only models performing significantly worse are models 8 and 13. Even though Models 9, 10, 11 and 12 perform fairly similar</w:t>
      </w:r>
      <w:r w:rsidR="00397237">
        <w:t>,</w:t>
      </w:r>
      <w:r>
        <w:t xml:space="preserve"> Model 11, which is built on the Generalized Additive Model</w:t>
      </w:r>
      <w:r w:rsidR="00397237">
        <w:t xml:space="preserve"> approach</w:t>
      </w:r>
      <w:r>
        <w:t>, is selected for prediction.</w:t>
      </w:r>
    </w:p>
    <w:p w14:paraId="53EB4CB2" w14:textId="77777777" w:rsidR="00693134" w:rsidRDefault="00693134" w:rsidP="00EC391F"/>
    <w:p w14:paraId="04EA1E50" w14:textId="30FAB748" w:rsidR="00693134" w:rsidRDefault="00693134" w:rsidP="00EC391F">
      <w:r>
        <w:t>2.5 Prediction Results</w:t>
      </w:r>
    </w:p>
    <w:p w14:paraId="249987C8" w14:textId="77777777" w:rsidR="00693134" w:rsidRDefault="00693134" w:rsidP="00EC391F"/>
    <w:p w14:paraId="43C4811E" w14:textId="77777777" w:rsidR="00A62CAA" w:rsidRDefault="00337FDB" w:rsidP="00EC391F">
      <w:r>
        <w:t xml:space="preserve">Fitting Model 2 </w:t>
      </w:r>
      <w:r w:rsidR="00C11CD3">
        <w:t xml:space="preserve">to the entire training data set and predicting mailing responses on the Test set </w:t>
      </w:r>
      <w:r w:rsidR="00213F2B">
        <w:t xml:space="preserve">suggests that the organization should mail to the 291 recipients with the highest donation posterior probabilities. This represents a total fixed cost of $582 for the mailing campaign. </w:t>
      </w:r>
    </w:p>
    <w:p w14:paraId="081E2717" w14:textId="77777777" w:rsidR="00A62CAA" w:rsidRDefault="00A62CAA" w:rsidP="00EC391F"/>
    <w:p w14:paraId="540542BA" w14:textId="57B3AE81" w:rsidR="00210E68" w:rsidRDefault="00213F2B" w:rsidP="00A62CAA">
      <w:r>
        <w:t xml:space="preserve">Calculating the total profits depends on the expected donation amount, which requires using Model 11 to predict the donation amount </w:t>
      </w:r>
      <w:r w:rsidR="00A62CAA">
        <w:t>for</w:t>
      </w:r>
      <w:r>
        <w:t xml:space="preserve"> each recipient. </w:t>
      </w:r>
      <w:r w:rsidR="00A62CAA">
        <w:t>Averaging the results indicate that for this particular mailing list, the expected donation amount</w:t>
      </w:r>
      <w:r w:rsidR="007A6012">
        <w:t xml:space="preserve"> for each recipient</w:t>
      </w:r>
      <w:r w:rsidR="00A62CAA">
        <w:t xml:space="preserve"> will be of $13.78, which is lower than the historic average.</w:t>
      </w:r>
    </w:p>
    <w:p w14:paraId="2A5D2006" w14:textId="77777777" w:rsidR="00A62CAA" w:rsidRDefault="00A62CAA" w:rsidP="00A62CAA"/>
    <w:p w14:paraId="51A25B4C" w14:textId="525B5B37" w:rsidR="00A62CAA" w:rsidRDefault="00A62CAA" w:rsidP="00A62CAA">
      <w:r>
        <w:t>3. Conclusion</w:t>
      </w:r>
    </w:p>
    <w:p w14:paraId="13CAFFC1" w14:textId="68B765F8" w:rsidR="00A62CAA" w:rsidRDefault="007A6012" w:rsidP="00A62CAA">
      <w:r>
        <w:t xml:space="preserve">A variety of machine-learning </w:t>
      </w:r>
      <w:r w:rsidR="0009505A">
        <w:t>techniques</w:t>
      </w:r>
      <w:r>
        <w:t xml:space="preserve"> were applied to the</w:t>
      </w:r>
      <w:r w:rsidR="0009505A">
        <w:t xml:space="preserve"> mailing classification problem and the donation amount prediction problem. However, this approach is not idiosyncratic of this particular analysis; it is good practice to apply different modeling techniques to any modeling scenario</w:t>
      </w:r>
      <w:r w:rsidR="00336540">
        <w:t>:</w:t>
      </w:r>
      <w:r w:rsidR="0009505A">
        <w:t xml:space="preserve"> </w:t>
      </w:r>
      <w:r w:rsidR="00336540">
        <w:t>E</w:t>
      </w:r>
      <w:r w:rsidR="0009505A">
        <w:t xml:space="preserve">ach modeling technique makes different statistical assumptions about the data or has </w:t>
      </w:r>
      <w:r w:rsidR="0009505A">
        <w:lastRenderedPageBreak/>
        <w:t xml:space="preserve">been developed </w:t>
      </w:r>
      <w:r w:rsidR="005B5F32">
        <w:t xml:space="preserve">with a specific modeling problem in mind, which may not be known a priori. It is also helpful to have a reference point before </w:t>
      </w:r>
      <w:r w:rsidR="00336540">
        <w:t xml:space="preserve">deciding </w:t>
      </w:r>
      <w:r w:rsidR="005B5F32">
        <w:t xml:space="preserve">which model performs </w:t>
      </w:r>
      <w:r w:rsidR="00336540">
        <w:t>sufficiently well.</w:t>
      </w:r>
    </w:p>
    <w:p w14:paraId="5ECFBCA6" w14:textId="77777777" w:rsidR="00336540" w:rsidRDefault="00336540" w:rsidP="00A62CAA"/>
    <w:p w14:paraId="6285192C" w14:textId="50338450" w:rsidR="00336540" w:rsidRDefault="00336540" w:rsidP="00336540">
      <w:r>
        <w:t>Similarly, proper modeling requires re-sampling techniques in order to arrive at reliable, generalizable and reproducible results. Drawing multiple sub-samples from a population sample is effectively like drawing multiple different samples from the population (</w:t>
      </w:r>
      <w:proofErr w:type="spellStart"/>
      <w:r w:rsidR="00BE2275" w:rsidRPr="00074CB9">
        <w:t>Chaturvedi</w:t>
      </w:r>
      <w:proofErr w:type="spellEnd"/>
      <w:r w:rsidR="00BE2275">
        <w:t>, 2016</w:t>
      </w:r>
      <w:r>
        <w:t>), which is crucial to building robust models that will hold for the population.</w:t>
      </w:r>
    </w:p>
    <w:p w14:paraId="31378C52" w14:textId="77777777" w:rsidR="00EA1E40" w:rsidRDefault="00EA1E40" w:rsidP="00336540"/>
    <w:p w14:paraId="3B0EE4CE" w14:textId="334DCC57" w:rsidR="0049671C" w:rsidRDefault="00EA1E40" w:rsidP="00336540">
      <w:r>
        <w:t xml:space="preserve">Based on these considerations, and those presented throughout this paper, there is great confidence that the proposed models will help the charitable organization </w:t>
      </w:r>
      <w:r w:rsidRPr="00782680">
        <w:t>improve cost-effectiveness of their direct marketing campaigns to previous donors</w:t>
      </w:r>
      <w:r>
        <w:t>.</w:t>
      </w:r>
    </w:p>
    <w:p w14:paraId="4AA506B6" w14:textId="77777777" w:rsidR="0049671C" w:rsidRDefault="0049671C">
      <w:r>
        <w:br w:type="page"/>
      </w:r>
    </w:p>
    <w:p w14:paraId="35C074CE" w14:textId="5AB466C6" w:rsidR="00EA1E40" w:rsidRDefault="0049671C" w:rsidP="0049671C">
      <w:pPr>
        <w:jc w:val="center"/>
      </w:pPr>
      <w:r>
        <w:lastRenderedPageBreak/>
        <w:t>Reference</w:t>
      </w:r>
    </w:p>
    <w:p w14:paraId="37FF5D8B" w14:textId="77777777" w:rsidR="0049671C" w:rsidRDefault="0049671C" w:rsidP="0049671C"/>
    <w:p w14:paraId="2E710AAE" w14:textId="77777777" w:rsidR="0049671C" w:rsidRDefault="0049671C" w:rsidP="0049671C">
      <w:pPr>
        <w:rPr>
          <w:rFonts w:eastAsia="Times New Roman"/>
          <w:color w:val="222222"/>
          <w:shd w:val="clear" w:color="auto" w:fill="FFFFFF"/>
        </w:rPr>
      </w:pPr>
      <w:proofErr w:type="spellStart"/>
      <w:r w:rsidRPr="0049671C">
        <w:rPr>
          <w:rFonts w:eastAsia="Times New Roman"/>
          <w:color w:val="222222"/>
          <w:shd w:val="clear" w:color="auto" w:fill="FFFFFF"/>
        </w:rPr>
        <w:t>Cadima</w:t>
      </w:r>
      <w:proofErr w:type="spellEnd"/>
      <w:r w:rsidRPr="0049671C">
        <w:rPr>
          <w:rFonts w:eastAsia="Times New Roman"/>
          <w:color w:val="222222"/>
          <w:shd w:val="clear" w:color="auto" w:fill="FFFFFF"/>
        </w:rPr>
        <w:t xml:space="preserve">, Jorge, et al. "The </w:t>
      </w:r>
      <w:proofErr w:type="spellStart"/>
      <w:r w:rsidRPr="0049671C">
        <w:rPr>
          <w:rFonts w:eastAsia="Times New Roman"/>
          <w:color w:val="222222"/>
          <w:shd w:val="clear" w:color="auto" w:fill="FFFFFF"/>
        </w:rPr>
        <w:t>subselect</w:t>
      </w:r>
      <w:proofErr w:type="spellEnd"/>
      <w:r w:rsidRPr="0049671C">
        <w:rPr>
          <w:rFonts w:eastAsia="Times New Roman"/>
          <w:color w:val="222222"/>
          <w:shd w:val="clear" w:color="auto" w:fill="FFFFFF"/>
        </w:rPr>
        <w:t xml:space="preserve"> R package." (2012).</w:t>
      </w:r>
    </w:p>
    <w:p w14:paraId="36BDBED9" w14:textId="77777777" w:rsidR="00074CB9" w:rsidRDefault="00074CB9" w:rsidP="0049671C">
      <w:pPr>
        <w:rPr>
          <w:rFonts w:eastAsia="Times New Roman"/>
          <w:color w:val="222222"/>
          <w:shd w:val="clear" w:color="auto" w:fill="FFFFFF"/>
        </w:rPr>
      </w:pPr>
    </w:p>
    <w:p w14:paraId="284F4919" w14:textId="02B24ABF" w:rsidR="00074CB9" w:rsidRPr="00074CB9" w:rsidRDefault="00074CB9" w:rsidP="0049671C">
      <w:proofErr w:type="spellStart"/>
      <w:r w:rsidRPr="00074CB9">
        <w:t>Chaturvedi</w:t>
      </w:r>
      <w:proofErr w:type="spellEnd"/>
      <w:r w:rsidRPr="00074CB9">
        <w:t>, Anil. PRED-422 Sync Session 6. 28 July 2016. Lecture.</w:t>
      </w:r>
    </w:p>
    <w:p w14:paraId="274069D9" w14:textId="77777777" w:rsidR="0049671C" w:rsidRDefault="0049671C" w:rsidP="0049671C">
      <w:pPr>
        <w:rPr>
          <w:rFonts w:eastAsia="Times New Roman"/>
          <w:color w:val="222222"/>
          <w:shd w:val="clear" w:color="auto" w:fill="FFFFFF"/>
        </w:rPr>
      </w:pPr>
    </w:p>
    <w:p w14:paraId="754305BF" w14:textId="77777777" w:rsidR="0049671C" w:rsidRPr="0049671C" w:rsidRDefault="0049671C" w:rsidP="0049671C">
      <w:pPr>
        <w:rPr>
          <w:rFonts w:eastAsia="Times New Roman"/>
        </w:rPr>
      </w:pPr>
      <w:r w:rsidRPr="0049671C">
        <w:rPr>
          <w:rFonts w:eastAsia="Times New Roman"/>
          <w:color w:val="222222"/>
          <w:shd w:val="clear" w:color="auto" w:fill="FFFFFF"/>
        </w:rPr>
        <w:t>James, Gareth, et al.</w:t>
      </w:r>
      <w:r w:rsidRPr="0049671C">
        <w:rPr>
          <w:rStyle w:val="apple-converted-space"/>
          <w:rFonts w:eastAsia="Times New Roman"/>
          <w:color w:val="222222"/>
          <w:shd w:val="clear" w:color="auto" w:fill="FFFFFF"/>
        </w:rPr>
        <w:t> </w:t>
      </w:r>
      <w:r w:rsidRPr="0049671C">
        <w:rPr>
          <w:rFonts w:eastAsia="Times New Roman"/>
          <w:i/>
          <w:iCs/>
          <w:color w:val="222222"/>
          <w:shd w:val="clear" w:color="auto" w:fill="FFFFFF"/>
        </w:rPr>
        <w:t>An introduction to statistical learning</w:t>
      </w:r>
      <w:r w:rsidRPr="0049671C">
        <w:rPr>
          <w:rFonts w:eastAsia="Times New Roman"/>
          <w:color w:val="222222"/>
          <w:shd w:val="clear" w:color="auto" w:fill="FFFFFF"/>
        </w:rPr>
        <w:t>. Vol. 6. New York: springer, 2013.</w:t>
      </w:r>
    </w:p>
    <w:p w14:paraId="718D0478" w14:textId="77777777" w:rsidR="0049671C" w:rsidRDefault="0049671C" w:rsidP="0049671C"/>
    <w:sectPr w:rsidR="0049671C" w:rsidSect="0059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E5C1D"/>
    <w:multiLevelType w:val="multilevel"/>
    <w:tmpl w:val="3DD0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5E"/>
    <w:rsid w:val="00006C5E"/>
    <w:rsid w:val="00017C0B"/>
    <w:rsid w:val="00030C4A"/>
    <w:rsid w:val="00064F19"/>
    <w:rsid w:val="00074CB9"/>
    <w:rsid w:val="00092476"/>
    <w:rsid w:val="0009505A"/>
    <w:rsid w:val="000D0E8E"/>
    <w:rsid w:val="000E04C4"/>
    <w:rsid w:val="000F3F08"/>
    <w:rsid w:val="001021C9"/>
    <w:rsid w:val="00111815"/>
    <w:rsid w:val="00145444"/>
    <w:rsid w:val="001638E7"/>
    <w:rsid w:val="001B7EAC"/>
    <w:rsid w:val="001C5692"/>
    <w:rsid w:val="001D07BE"/>
    <w:rsid w:val="001F078F"/>
    <w:rsid w:val="00210E68"/>
    <w:rsid w:val="00213F2B"/>
    <w:rsid w:val="00220F9D"/>
    <w:rsid w:val="00224C2B"/>
    <w:rsid w:val="00233777"/>
    <w:rsid w:val="0025201D"/>
    <w:rsid w:val="00275CCD"/>
    <w:rsid w:val="002A0E0C"/>
    <w:rsid w:val="002B3525"/>
    <w:rsid w:val="002D7C21"/>
    <w:rsid w:val="00321B6D"/>
    <w:rsid w:val="00336540"/>
    <w:rsid w:val="00337FDB"/>
    <w:rsid w:val="00344970"/>
    <w:rsid w:val="00360353"/>
    <w:rsid w:val="00373449"/>
    <w:rsid w:val="00397237"/>
    <w:rsid w:val="003B5CEC"/>
    <w:rsid w:val="003B5E04"/>
    <w:rsid w:val="003C54D4"/>
    <w:rsid w:val="003D039A"/>
    <w:rsid w:val="00404B57"/>
    <w:rsid w:val="00407B67"/>
    <w:rsid w:val="00434D21"/>
    <w:rsid w:val="00434D64"/>
    <w:rsid w:val="00442F4C"/>
    <w:rsid w:val="00461822"/>
    <w:rsid w:val="00463DF9"/>
    <w:rsid w:val="00472119"/>
    <w:rsid w:val="00491880"/>
    <w:rsid w:val="0049671C"/>
    <w:rsid w:val="004C4E5C"/>
    <w:rsid w:val="004D0B6C"/>
    <w:rsid w:val="004E7860"/>
    <w:rsid w:val="00512A3E"/>
    <w:rsid w:val="00542722"/>
    <w:rsid w:val="0055165F"/>
    <w:rsid w:val="00556F19"/>
    <w:rsid w:val="005835F7"/>
    <w:rsid w:val="005846DC"/>
    <w:rsid w:val="005901C6"/>
    <w:rsid w:val="00596FE9"/>
    <w:rsid w:val="005B5F32"/>
    <w:rsid w:val="005D1DC0"/>
    <w:rsid w:val="00607861"/>
    <w:rsid w:val="00620D2D"/>
    <w:rsid w:val="006754FD"/>
    <w:rsid w:val="00680E72"/>
    <w:rsid w:val="00693134"/>
    <w:rsid w:val="006B21EB"/>
    <w:rsid w:val="006B64EB"/>
    <w:rsid w:val="007529A1"/>
    <w:rsid w:val="00774CFE"/>
    <w:rsid w:val="00782680"/>
    <w:rsid w:val="0078477B"/>
    <w:rsid w:val="007A6012"/>
    <w:rsid w:val="008040E3"/>
    <w:rsid w:val="00815E0D"/>
    <w:rsid w:val="00821010"/>
    <w:rsid w:val="008230D5"/>
    <w:rsid w:val="008D492B"/>
    <w:rsid w:val="008D76AD"/>
    <w:rsid w:val="00904834"/>
    <w:rsid w:val="00932471"/>
    <w:rsid w:val="0094402B"/>
    <w:rsid w:val="009443F8"/>
    <w:rsid w:val="0094544C"/>
    <w:rsid w:val="00945F92"/>
    <w:rsid w:val="0095418E"/>
    <w:rsid w:val="00975745"/>
    <w:rsid w:val="00984241"/>
    <w:rsid w:val="00990D5B"/>
    <w:rsid w:val="00992831"/>
    <w:rsid w:val="00992FF7"/>
    <w:rsid w:val="009C58BC"/>
    <w:rsid w:val="009E0A51"/>
    <w:rsid w:val="009F029F"/>
    <w:rsid w:val="00A006E3"/>
    <w:rsid w:val="00A1397F"/>
    <w:rsid w:val="00A62CAA"/>
    <w:rsid w:val="00AB3E8D"/>
    <w:rsid w:val="00AC3DA1"/>
    <w:rsid w:val="00AC4465"/>
    <w:rsid w:val="00AE2433"/>
    <w:rsid w:val="00AF4160"/>
    <w:rsid w:val="00B058FA"/>
    <w:rsid w:val="00B31F92"/>
    <w:rsid w:val="00B92C2D"/>
    <w:rsid w:val="00BA6521"/>
    <w:rsid w:val="00BB4C34"/>
    <w:rsid w:val="00BD2B46"/>
    <w:rsid w:val="00BE2275"/>
    <w:rsid w:val="00C028B8"/>
    <w:rsid w:val="00C11CD3"/>
    <w:rsid w:val="00C11D9D"/>
    <w:rsid w:val="00C84496"/>
    <w:rsid w:val="00C96E63"/>
    <w:rsid w:val="00CB74DD"/>
    <w:rsid w:val="00CD6E5E"/>
    <w:rsid w:val="00CE597C"/>
    <w:rsid w:val="00D002FC"/>
    <w:rsid w:val="00D25898"/>
    <w:rsid w:val="00D3382D"/>
    <w:rsid w:val="00DC115D"/>
    <w:rsid w:val="00DF09F6"/>
    <w:rsid w:val="00E12B24"/>
    <w:rsid w:val="00E511E0"/>
    <w:rsid w:val="00E73B98"/>
    <w:rsid w:val="00EA1E40"/>
    <w:rsid w:val="00EC391F"/>
    <w:rsid w:val="00F033B0"/>
    <w:rsid w:val="00F34533"/>
    <w:rsid w:val="00F46CE8"/>
    <w:rsid w:val="00FB6AB0"/>
    <w:rsid w:val="00FD4967"/>
    <w:rsid w:val="00FE1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D60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71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4F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4F19"/>
    <w:rPr>
      <w:rFonts w:ascii="Lucida Grande" w:hAnsi="Lucida Grande"/>
      <w:sz w:val="18"/>
      <w:szCs w:val="18"/>
    </w:rPr>
  </w:style>
  <w:style w:type="character" w:customStyle="1" w:styleId="BalloonTextChar">
    <w:name w:val="Balloon Text Char"/>
    <w:basedOn w:val="DefaultParagraphFont"/>
    <w:link w:val="BalloonText"/>
    <w:uiPriority w:val="99"/>
    <w:semiHidden/>
    <w:rsid w:val="00064F19"/>
    <w:rPr>
      <w:rFonts w:ascii="Lucida Grande" w:hAnsi="Lucida Grande"/>
      <w:sz w:val="18"/>
      <w:szCs w:val="18"/>
    </w:rPr>
  </w:style>
  <w:style w:type="paragraph" w:styleId="ListParagraph">
    <w:name w:val="List Paragraph"/>
    <w:basedOn w:val="Normal"/>
    <w:uiPriority w:val="34"/>
    <w:qFormat/>
    <w:rsid w:val="00A62CAA"/>
    <w:pPr>
      <w:ind w:left="720"/>
      <w:contextualSpacing/>
    </w:pPr>
    <w:rPr>
      <w:rFonts w:asciiTheme="minorHAnsi" w:hAnsiTheme="minorHAnsi" w:cstheme="minorBidi"/>
    </w:rPr>
  </w:style>
  <w:style w:type="character" w:customStyle="1" w:styleId="apple-converted-space">
    <w:name w:val="apple-converted-space"/>
    <w:basedOn w:val="DefaultParagraphFont"/>
    <w:rsid w:val="00496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26589">
      <w:bodyDiv w:val="1"/>
      <w:marLeft w:val="0"/>
      <w:marRight w:val="0"/>
      <w:marTop w:val="0"/>
      <w:marBottom w:val="0"/>
      <w:divBdr>
        <w:top w:val="none" w:sz="0" w:space="0" w:color="auto"/>
        <w:left w:val="none" w:sz="0" w:space="0" w:color="auto"/>
        <w:bottom w:val="none" w:sz="0" w:space="0" w:color="auto"/>
        <w:right w:val="none" w:sz="0" w:space="0" w:color="auto"/>
      </w:divBdr>
    </w:div>
    <w:div w:id="915558462">
      <w:bodyDiv w:val="1"/>
      <w:marLeft w:val="0"/>
      <w:marRight w:val="0"/>
      <w:marTop w:val="0"/>
      <w:marBottom w:val="0"/>
      <w:divBdr>
        <w:top w:val="none" w:sz="0" w:space="0" w:color="auto"/>
        <w:left w:val="none" w:sz="0" w:space="0" w:color="auto"/>
        <w:bottom w:val="none" w:sz="0" w:space="0" w:color="auto"/>
        <w:right w:val="none" w:sz="0" w:space="0" w:color="auto"/>
      </w:divBdr>
    </w:div>
    <w:div w:id="1342128535">
      <w:bodyDiv w:val="1"/>
      <w:marLeft w:val="0"/>
      <w:marRight w:val="0"/>
      <w:marTop w:val="0"/>
      <w:marBottom w:val="0"/>
      <w:divBdr>
        <w:top w:val="none" w:sz="0" w:space="0" w:color="auto"/>
        <w:left w:val="none" w:sz="0" w:space="0" w:color="auto"/>
        <w:bottom w:val="none" w:sz="0" w:space="0" w:color="auto"/>
        <w:right w:val="none" w:sz="0" w:space="0" w:color="auto"/>
      </w:divBdr>
    </w:div>
    <w:div w:id="1570647451">
      <w:bodyDiv w:val="1"/>
      <w:marLeft w:val="0"/>
      <w:marRight w:val="0"/>
      <w:marTop w:val="0"/>
      <w:marBottom w:val="0"/>
      <w:divBdr>
        <w:top w:val="none" w:sz="0" w:space="0" w:color="auto"/>
        <w:left w:val="none" w:sz="0" w:space="0" w:color="auto"/>
        <w:bottom w:val="none" w:sz="0" w:space="0" w:color="auto"/>
        <w:right w:val="none" w:sz="0" w:space="0" w:color="auto"/>
      </w:divBdr>
    </w:div>
    <w:div w:id="1634212118">
      <w:bodyDiv w:val="1"/>
      <w:marLeft w:val="0"/>
      <w:marRight w:val="0"/>
      <w:marTop w:val="0"/>
      <w:marBottom w:val="0"/>
      <w:divBdr>
        <w:top w:val="none" w:sz="0" w:space="0" w:color="auto"/>
        <w:left w:val="none" w:sz="0" w:space="0" w:color="auto"/>
        <w:bottom w:val="none" w:sz="0" w:space="0" w:color="auto"/>
        <w:right w:val="none" w:sz="0" w:space="0" w:color="auto"/>
      </w:divBdr>
    </w:div>
    <w:div w:id="1738016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16</Pages>
  <Words>4450</Words>
  <Characters>25369</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29760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Bolanos Parra</dc:creator>
  <cp:keywords/>
  <dc:description/>
  <cp:lastModifiedBy>Kaitlyn Bolanos</cp:lastModifiedBy>
  <cp:revision>77</cp:revision>
  <dcterms:created xsi:type="dcterms:W3CDTF">2016-08-27T20:22:00Z</dcterms:created>
  <dcterms:modified xsi:type="dcterms:W3CDTF">2016-08-28T18:49:00Z</dcterms:modified>
</cp:coreProperties>
</file>