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Política de Privacidad y Consentimientos – App de Bienestar Emocional</w:t>
      </w:r>
    </w:p>
    <w:p>
      <w:pPr/>
      <w:r>
        <w:t xml:space="preserve">Oct 22, 2026</w:t>
      </w:r>
      <w:r>
        <w:t xml:space="preserve"> · @DuocMind Equipo de desarrollo</w:t>
      </w:r>
    </w:p>
    <w:p>
      <w:pPr>
        <w:pStyle w:val="Heading2"/>
      </w:pPr>
      <w:r>
        <w:t xml:space="preserve">1. Qué es este documento</w:t>
      </w:r>
    </w:p>
    <w:p>
      <w:pPr/>
      <w:r>
        <w:t xml:space="preserve">Esta política explica qué datos tuyos usamos, para qué, quién puede verlos y cómo puedes decidir y cambiar tus elecciones cuando quieras. Está escrita en lenguaje simple y se ajusta a la Ley N° 21.719 sobre protección de datos personales de Chile.</w:t>
      </w:r>
    </w:p>
    <w:p>
      <w:pPr/>
      <w:r>
        <w:rPr>
          <w:b/>
        </w:rPr>
        <w:t xml:space="preserve">Importante:</w:t>
      </w:r>
      <w:r>
        <w:t xml:space="preserve"> DuocMind es una herramienta de bienestar emocional. </w:t>
      </w:r>
      <w:r>
        <w:rPr>
          <w:b/>
        </w:rPr>
        <w:t xml:space="preserve">No es un servicio de emergencia, no entrega diagnósticos ni reemplaza la atención de un profesional de la salud, y no monitorea tu actividad en tiempo real.</w:t>
      </w:r>
      <w:r>
        <w:t xml:space="preserve"> Si sientes que estás en peligro o necesitas ayuda urgente, comunícate de inmediato con los servicios de emergencia o con la línea de apoyo en salud mental de tu país:  </w:t>
      </w:r>
      <w:r>
        <w:rPr>
          <w:b/>
          <w:i/>
        </w:rPr>
        <w:t xml:space="preserve">Línea de Prevención del Suicidio (</w:t>
      </w:r>
      <w:r>
        <w:rPr>
          <w:b/>
          <w:i/>
        </w:rPr>
        <w:t xml:space="preserve">4141)</w:t>
      </w:r>
      <w:r>
        <w:rPr>
          <w:b/>
          <w:i/>
        </w:rPr>
        <w:t xml:space="preserve">,</w:t>
      </w:r>
      <w:r>
        <w:rPr>
          <w:b/>
          <w:i/>
        </w:rPr>
        <w:t xml:space="preserve"> </w:t>
      </w:r>
      <w:r>
        <w:rPr>
          <w:b/>
          <w:i/>
        </w:rPr>
        <w:t xml:space="preserve">Salud Responde (600 360 7777)</w:t>
      </w:r>
      <w:r>
        <w:rPr>
          <w:b/>
          <w:i/>
        </w:rPr>
        <w:t xml:space="preserve">,</w:t>
      </w:r>
      <w:r>
        <w:rPr>
          <w:b/>
          <w:i/>
        </w:rPr>
        <w:t xml:space="preserve"> </w:t>
      </w:r>
      <w:r>
        <w:rPr>
          <w:b/>
          <w:i/>
        </w:rPr>
        <w:t xml:space="preserve">Fono Drogas y Alcohol (1412),Fono Infancia (800 200 818).</w:t>
      </w:r>
    </w:p>
    <w:p>
      <w:pPr>
        <w:pStyle w:val="Heading2"/>
      </w:pPr>
      <w:r>
        <w:t xml:space="preserve">2. Qué datos recopilamos</w:t>
      </w:r>
    </w:p>
    <w:p>
      <w:pPr/>
      <w:r>
        <w:t xml:space="preserve">Pedimos solo lo necesario para que la app funcione. Hay tres grupos de datos: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0"/>
        <w:gridCol w:w="3124"/>
        <w:gridCol w:w="4686"/>
      </w:tblGrid>
      <w:tr>
        <w:trPr>
          <w:tblHeader/>
        </w:trPr>
        <w:tc>
          <w:tcPr>
            <w:tcW w:w="1550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3124" w:type="dxa"/>
            <w:shd w:val="clear" w:color="auto" w:fill="F2F2F2"/>
          </w:tcPr>
          <w:p>
            <w:pPr/>
            <w:r>
              <w:t xml:space="preserve">Qué incluye</w:t>
            </w:r>
          </w:p>
        </w:tc>
        <w:tc>
          <w:tcPr>
            <w:tcW w:w="4686" w:type="dxa"/>
            <w:shd w:val="clear" w:color="auto" w:fill="F2F2F2"/>
          </w:tcPr>
          <w:p>
            <w:pPr/>
            <w:r>
              <w:t xml:space="preserve">Cómo lo tratamos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Datos de cuenta</w:t>
            </w:r>
          </w:p>
        </w:tc>
        <w:tc>
          <w:tcPr>
            <w:tcW w:w="3124" w:type="dxa"/>
          </w:tcPr>
          <w:p>
            <w:pPr/>
            <w:r>
              <w:t xml:space="preserve">Nombre, RUT, correo institucional, teléfono, carrera y año de ingreso, contraseña</w:t>
            </w:r>
          </w:p>
        </w:tc>
        <w:tc>
          <w:tcPr>
            <w:tcW w:w="4686" w:type="dxa"/>
          </w:tcPr>
          <w:p>
            <w:pPr/>
            <w:r>
              <w:t xml:space="preserve">Guardados en un sistema separado de tus registros emocionales. La contraseña no se almacena: solo guardamos una versión protegida que ni nosotros podemos leer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Datos de uso</w:t>
            </w:r>
          </w:p>
        </w:tc>
        <w:tc>
          <w:tcPr>
            <w:tcW w:w="3124" w:type="dxa"/>
          </w:tcPr>
          <w:p>
            <w:pPr/>
            <w:r>
              <w:t xml:space="preserve">Fechas y horas de conexión, tipo de dispositivo, errores técnicos</w:t>
            </w:r>
          </w:p>
        </w:tc>
        <w:tc>
          <w:tcPr>
            <w:tcW w:w="4686" w:type="dxa"/>
          </w:tcPr>
          <w:p>
            <w:pPr/>
            <w:r>
              <w:t xml:space="preserve">Solo para el funcionamiento y la seguridad de la app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Datos emocionales (sensibles)</w:t>
            </w:r>
          </w:p>
        </w:tc>
        <w:tc>
          <w:tcPr>
            <w:tcW w:w="3124" w:type="dxa"/>
          </w:tcPr>
          <w:p>
            <w:pPr/>
            <w:r>
              <w:t xml:space="preserve">Estados de ánimo, niveles de estrés</w:t>
            </w:r>
          </w:p>
        </w:tc>
        <w:tc>
          <w:tcPr>
            <w:tcW w:w="4686" w:type="dxa"/>
          </w:tcPr>
          <w:p>
            <w:pPr/>
            <w:r>
              <w:t xml:space="preserve">Cifrados y vinculados a un identificador aleatorio, no a tu nombre</w:t>
            </w:r>
          </w:p>
        </w:tc>
      </w:tr>
    </w:tbl>
    <w:p>
      <w:pPr/>
      <w:r>
        <w:t xml:space="preserve">Los datos emocionales se refieren a tu salud mental, por lo que los tratamos con el máximo cuidado.</w:t>
      </w:r>
    </w:p>
    <w:p>
      <w:pPr/>
      <w:r>
        <w:rPr>
          <w:b/>
        </w:rPr>
        <w:t xml:space="preserve">No recopilamos:</w:t>
      </w:r>
      <w:r>
        <w:t xml:space="preserve"> tu ubicación, tus contactos del teléfono, ni datos de tus otras aplicaciones. </w:t>
      </w:r>
    </w:p>
    <w:p>
      <w:pPr>
        <w:pStyle w:val="Heading2"/>
      </w:pPr>
      <w:r>
        <w:t xml:space="preserve">3. Para qué usamos tus datos</w:t>
      </w:r>
    </w:p>
    <w:p>
      <w:pPr/>
      <w:r>
        <w:t xml:space="preserve">Usamos tus datos para hacer funcionar la app; todo lo demás es opcional y lo decides tú.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73"/>
        <w:gridCol w:w="2176"/>
        <w:gridCol w:w="2047"/>
        <w:gridCol w:w="1464"/>
      </w:tblGrid>
      <w:tr>
        <w:trPr>
          <w:tblHeader/>
        </w:trPr>
        <w:tc>
          <w:tcPr>
            <w:tcW w:w="3673" w:type="dxa"/>
            <w:shd w:val="clear" w:color="auto" w:fill="F2F2F2"/>
          </w:tcPr>
          <w:p>
            <w:pPr/>
            <w:r>
              <w:t xml:space="preserve">Finalidad</w:t>
            </w:r>
          </w:p>
        </w:tc>
        <w:tc>
          <w:tcPr>
            <w:tcW w:w="2176" w:type="dxa"/>
            <w:shd w:val="clear" w:color="auto" w:fill="F2F2F2"/>
          </w:tcPr>
          <w:p>
            <w:pPr/>
            <w:r>
              <w:t xml:space="preserve">Datos usados</w:t>
            </w:r>
          </w:p>
        </w:tc>
        <w:tc>
          <w:tcPr>
            <w:tcW w:w="2047" w:type="dxa"/>
            <w:shd w:val="clear" w:color="auto" w:fill="F2F2F2"/>
          </w:tcPr>
          <w:p>
            <w:pPr/>
            <w:r>
              <w:t xml:space="preserve">Base legal</w:t>
            </w:r>
          </w:p>
        </w:tc>
        <w:tc>
          <w:tcPr>
            <w:tcW w:w="1464" w:type="dxa"/>
            <w:shd w:val="clear" w:color="auto" w:fill="F2F2F2"/>
          </w:tcPr>
          <w:p>
            <w:pPr/>
            <w:r>
              <w:t xml:space="preserve">¿Es obligatoria?</w:t>
            </w:r>
          </w:p>
        </w:tc>
      </w:tr>
      <w:tr>
        <w:tc>
          <w:tcPr>
            <w:tcW w:w="3673" w:type="dxa"/>
          </w:tcPr>
          <w:p>
            <w:pPr/>
            <w:r>
              <w:t xml:space="preserve">Crear tu cuenta, iniciar sesión y mostrarte tus propios registros</w:t>
            </w:r>
          </w:p>
        </w:tc>
        <w:tc>
          <w:tcPr>
            <w:tcW w:w="2176" w:type="dxa"/>
          </w:tcPr>
          <w:p>
            <w:pPr/>
            <w:r>
              <w:t xml:space="preserve">Cuenta, uso, emocionales</w:t>
            </w:r>
          </w:p>
        </w:tc>
        <w:tc>
          <w:tcPr>
            <w:tcW w:w="2047" w:type="dxa"/>
          </w:tcPr>
          <w:p>
            <w:pPr/>
            <w:r>
              <w:t xml:space="preserve">Ejecución del servicio que solicitas</w:t>
            </w:r>
          </w:p>
        </w:tc>
        <w:tc>
          <w:tcPr>
            <w:tcW w:w="1464" w:type="dxa"/>
          </w:tcPr>
          <w:p>
            <w:pPr/>
            <w:r>
              <w:t xml:space="preserve">Sí, es necesaria para usar la app</w:t>
            </w:r>
          </w:p>
        </w:tc>
      </w:tr>
      <w:tr>
        <w:tc>
          <w:tcPr>
            <w:tcW w:w="3673" w:type="dxa"/>
          </w:tcPr>
          <w:p>
            <w:pPr/>
            <w:r>
              <w:t xml:space="preserve">Seguridad de la plataforma y prevención de abusos</w:t>
            </w:r>
          </w:p>
        </w:tc>
        <w:tc>
          <w:tcPr>
            <w:tcW w:w="2176" w:type="dxa"/>
          </w:tcPr>
          <w:p>
            <w:pPr/>
            <w:r>
              <w:t xml:space="preserve">Uso</w:t>
            </w:r>
          </w:p>
        </w:tc>
        <w:tc>
          <w:tcPr>
            <w:tcW w:w="2047" w:type="dxa"/>
          </w:tcPr>
          <w:p>
            <w:pPr/>
            <w:r>
              <w:t xml:space="preserve">Interés legítimo en proteger el servicio</w:t>
            </w:r>
          </w:p>
        </w:tc>
        <w:tc>
          <w:tcPr>
            <w:tcW w:w="1464" w:type="dxa"/>
          </w:tcPr>
          <w:p>
            <w:pPr/>
            <w:r>
              <w:t xml:space="preserve">Sí</w:t>
            </w:r>
          </w:p>
        </w:tc>
      </w:tr>
      <w:tr>
        <w:tc>
          <w:tcPr>
            <w:tcW w:w="3673" w:type="dxa"/>
          </w:tcPr>
          <w:p>
            <w:pPr/>
            <w:r>
              <w:t xml:space="preserve">Cumplir obligaciones legales</w:t>
            </w:r>
          </w:p>
        </w:tc>
        <w:tc>
          <w:tcPr>
            <w:tcW w:w="2176" w:type="dxa"/>
          </w:tcPr>
          <w:p>
            <w:pPr/>
            <w:r>
              <w:t xml:space="preserve">Los que la ley exija</w:t>
            </w:r>
          </w:p>
        </w:tc>
        <w:tc>
          <w:tcPr>
            <w:tcW w:w="2047" w:type="dxa"/>
          </w:tcPr>
          <w:p>
            <w:pPr/>
            <w:r>
              <w:t xml:space="preserve">Obligación legal</w:t>
            </w:r>
          </w:p>
        </w:tc>
        <w:tc>
          <w:tcPr>
            <w:tcW w:w="1464" w:type="dxa"/>
          </w:tcPr>
          <w:p>
            <w:pPr/>
            <w:r>
              <w:t xml:space="preserve">Sí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Investigación y muestreo anonimizado (sección 5, opción A)</w:t>
            </w:r>
          </w:p>
        </w:tc>
        <w:tc>
          <w:tcPr>
            <w:tcW w:w="2176" w:type="dxa"/>
          </w:tcPr>
          <w:p>
            <w:pPr/>
            <w:r>
              <w:t xml:space="preserve">Estados de ánimo y estrés, carrera y año</w:t>
            </w:r>
          </w:p>
        </w:tc>
        <w:tc>
          <w:tcPr>
            <w:tcW w:w="2047" w:type="dxa"/>
          </w:tcPr>
          <w:p>
            <w:pPr/>
            <w:r>
              <w:t xml:space="preserve">Tu consentimiento</w:t>
            </w:r>
          </w:p>
        </w:tc>
        <w:tc>
          <w:tcPr>
            <w:tcW w:w="1464" w:type="dxa"/>
          </w:tcPr>
          <w:p>
            <w:pPr/>
            <w:r>
              <w:rPr>
                <w:b/>
              </w:rPr>
              <w:t xml:space="preserve">No. Tú decides</w:t>
            </w:r>
          </w:p>
        </w:tc>
      </w:tr>
      <w:tr>
        <w:tc>
          <w:tcPr>
            <w:tcW w:w="3673" w:type="dxa"/>
          </w:tcPr>
          <w:p>
            <w:pPr/>
            <w:r>
              <w:rPr>
                <w:b/>
              </w:rPr>
              <w:t xml:space="preserve">Contacto de acompañamiento (sección 5, opción B)</w:t>
            </w:r>
          </w:p>
        </w:tc>
        <w:tc>
          <w:tcPr>
            <w:tcW w:w="2176" w:type="dxa"/>
          </w:tcPr>
          <w:p>
            <w:pPr/>
            <w:r>
              <w:t xml:space="preserve">Los necesarios para que bienestar te contacte</w:t>
            </w:r>
          </w:p>
        </w:tc>
        <w:tc>
          <w:tcPr>
            <w:tcW w:w="2047" w:type="dxa"/>
          </w:tcPr>
          <w:p>
            <w:pPr/>
            <w:r>
              <w:t xml:space="preserve">Tu consentimiento</w:t>
            </w:r>
          </w:p>
        </w:tc>
        <w:tc>
          <w:tcPr>
            <w:tcW w:w="1464" w:type="dxa"/>
          </w:tcPr>
          <w:p>
            <w:pPr/>
            <w:r>
              <w:rPr>
                <w:b/>
              </w:rPr>
              <w:t xml:space="preserve">No. Tú decides</w:t>
            </w:r>
          </w:p>
        </w:tc>
      </w:tr>
    </w:tbl>
    <w:p>
      <w:pPr/>
      <w:r>
        <w:t xml:space="preserve">No usaremos tus datos para decisiones académicas, disciplinarias, de becas o beneficios, ni para publicidad, ni los venderemos a terceros.</w:t>
      </w:r>
    </w:p>
    <w:p>
      <w:pPr>
        <w:pStyle w:val="Heading2"/>
      </w:pPr>
      <w:r>
        <w:t xml:space="preserve">4. Tus dos decisiones opcionales</w:t>
      </w:r>
    </w:p>
    <w:p>
      <w:pPr/>
      <w:r>
        <w:t xml:space="preserve">Puedes usar la app completa sin aceptar ninguna de estas dos opciones. Ambas vienen </w:t>
      </w:r>
      <w:r>
        <w:rPr>
          <w:b/>
        </w:rPr>
        <w:t xml:space="preserve">desmarcadas</w:t>
      </w:r>
      <w:r>
        <w:t xml:space="preserve">, son independientes entre sí y puedes cambiarlas en cualquier momento desde </w:t>
      </w:r>
      <w:r>
        <w:rPr>
          <w:b/>
        </w:rPr>
        <w:t xml:space="preserve">Mi perfil → Privacidad y permisos</w:t>
      </w:r>
      <w:r>
        <w:t xml:space="preserve">.</w:t>
      </w:r>
    </w:p>
    <w:p>
      <w:pPr>
        <w:pStyle w:val="Heading3"/>
      </w:pPr>
      <w:r>
        <w:t xml:space="preserve">Opción A. Investigación y muestreo anonimizado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Qué hacemos:</w:t>
      </w:r>
      <w:r>
        <w:t xml:space="preserve"> incluimos tus estados de ánimo y niveles de estrés en estadísticas para el equipo de bienestar, por ejemplo: "el X % de estudiantes de primer año de una carrera reporta niveles altos de estrés".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Qué datos se usan:</w:t>
      </w:r>
      <w:r>
        <w:t xml:space="preserve"> estados de ánimo, niveles de estrés, carrera y año. </w:t>
      </w:r>
      <w:r>
        <w:rPr>
          <w:b/>
          <w:u w:val="single"/>
        </w:rPr>
        <w:t xml:space="preserve">No</w:t>
      </w:r>
      <w:r>
        <w:rPr>
          <w:b/>
          <w:u w:val="single"/>
        </w:rPr>
        <w:t xml:space="preserve"> se usan</w:t>
      </w:r>
      <w:r>
        <w:t xml:space="preserve"> tu nombre, RUT, correo, teléfono ni las asignaturas que cursas.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Cómo protegemos tu identidad:</w:t>
      </w:r>
      <w:r>
        <w:t xml:space="preserve"> los resultados se muestran solo en grupos. Si un grupo es más pequeño, no se muestra o se une con otro. Los informes nunca incluyen tu identificador ni tus notas escritas.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Quién ve los resultados:</w:t>
      </w:r>
      <w:r>
        <w:t xml:space="preserve"> el equipo de bienestar de DUOC UC, solo en forma de estadísticas.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 dices que no:</w:t>
      </w:r>
      <w:r>
        <w:t xml:space="preserve"> tus datos no entran en estas estadísticas. Los resultados pueden representar solo a quienes aceptaron.</w:t>
      </w:r>
    </w:p>
    <w:p>
      <w:pPr>
        <w:pStyle w:val="Heading3"/>
      </w:pPr>
      <w:r>
        <w:t xml:space="preserve">Opción B. Contacto de acompañamiento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Qué hacemos:</w:t>
      </w:r>
      <w:r>
        <w:t xml:space="preserve"> si detectamos señales que sugieren que podrías necesitar apoyo, una persona del equipo de bienestar puede contactarte para ofrecerte acompañamiento.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Cuándo ocurre:</w:t>
      </w:r>
      <w:r>
        <w:t xml:space="preserve"> Cuando registras estados de ánimo muy negativos durante X días seguidos  o cuando respondes que atraviesas una situación de riesgo. Esta revisión es  automática  y </w:t>
      </w:r>
      <w:r>
        <w:rPr>
          <w:b/>
        </w:rPr>
        <w:t xml:space="preserve">no es un diagnóstico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Qué puede ver esa persona:</w:t>
      </w:r>
      <w:r>
        <w:t xml:space="preserve"> tu nombre y tu medio de contacto( Teléfono y correo electrónico) , y un resumen de las señales que motivaron el contacto: Registro de emociones y resultados de Test realizados. No ve el resto de tus notas.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Quién te contacta y cómo:</w:t>
      </w:r>
      <w:r>
        <w:t xml:space="preserve"> una persona capacitada del equipo de bienestar, por llamada, mensaje o correo.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Tus opciones:</w:t>
      </w:r>
      <w:r>
        <w:t xml:space="preserve"> puedes rechazar el ofrecimiento sin ninguna consecuencia, y puedes desactivar este permiso cuando quieras. Al desactivarlo, el equipo deja de ver tus datos identificables desde ese momento.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Sin monitoreo en tiempo real:</w:t>
      </w:r>
      <w:r>
        <w:t xml:space="preserve"> las revisiones se hacen semanalmente, por lo que </w:t>
      </w:r>
      <w:r>
        <w:rPr>
          <w:b/>
        </w:rPr>
        <w:t xml:space="preserve">un contacto puede no ocurrir a tiempo</w:t>
      </w:r>
      <w:r>
        <w:t xml:space="preserve">. Esto no reemplaza pedir ayuda por tu cuenta cuando la necesites.</w:t>
      </w:r>
    </w:p>
    <w:p>
      <w:pPr>
        <w:pStyle w:val="Heading2"/>
      </w:pPr>
      <w:r>
        <w:t xml:space="preserve">5. Quién puede ver tus datos</w:t>
      </w:r>
    </w:p>
    <w:p>
      <w:pPr/>
      <w:r>
        <w:t xml:space="preserve">Cada persona ve solo lo que necesita para su trabajo.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90"/>
        <w:gridCol w:w="5269"/>
      </w:tblGrid>
      <w:tr>
        <w:trPr>
          <w:tblHeader/>
        </w:trPr>
        <w:tc>
          <w:tcPr>
            <w:tcW w:w="4090" w:type="dxa"/>
            <w:shd w:val="clear" w:color="auto" w:fill="F2F2F2"/>
          </w:tcPr>
          <w:p>
            <w:pPr/>
            <w:r>
              <w:t xml:space="preserve">Quién</w:t>
            </w:r>
          </w:p>
        </w:tc>
        <w:tc>
          <w:tcPr>
            <w:tcW w:w="5269" w:type="dxa"/>
            <w:shd w:val="clear" w:color="auto" w:fill="F2F2F2"/>
          </w:tcPr>
          <w:p>
            <w:pPr/>
            <w:r>
              <w:t xml:space="preserve">Qué puede ver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Otros estudiantes</w:t>
            </w:r>
          </w:p>
        </w:tc>
        <w:tc>
          <w:tcPr>
            <w:tcW w:w="5269" w:type="dxa"/>
          </w:tcPr>
          <w:p>
            <w:pPr/>
            <w:r>
              <w:t xml:space="preserve">Nada. Tus datos no son visibles para otros usuarios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Equipo de bienestar</w:t>
            </w:r>
          </w:p>
        </w:tc>
        <w:tc>
          <w:tcPr>
            <w:tcW w:w="5269" w:type="dxa"/>
          </w:tcPr>
          <w:p>
            <w:pPr/>
            <w:r>
              <w:t xml:space="preserve">Solo estadísticas agrupadas (si aceptas la opción A). Datos identificables solo si aceptas la opción B y únicamente para contactarte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Administradores y soporte técnico</w:t>
            </w:r>
          </w:p>
        </w:tc>
        <w:tc>
          <w:tcPr>
            <w:tcW w:w="5269" w:type="dxa"/>
          </w:tcPr>
          <w:p>
            <w:pPr/>
            <w:r>
              <w:t xml:space="preserve">Información mínima y enmascarada para resolver problemas. Cada acceso queda registrado</w:t>
            </w:r>
          </w:p>
        </w:tc>
      </w:tr>
      <w:tr>
        <w:tc>
          <w:tcPr>
            <w:tcW w:w="4090" w:type="dxa"/>
          </w:tcPr>
          <w:p>
            <w:pPr/>
            <w:r>
              <w:t xml:space="preserve">Equipo de desarrollo</w:t>
            </w:r>
          </w:p>
        </w:tc>
        <w:tc>
          <w:tcPr>
            <w:tcW w:w="5269" w:type="dxa"/>
          </w:tcPr>
          <w:p>
            <w:pPr/>
            <w:r>
              <w:t xml:space="preserve">Nunca datos reales de usuarios</w:t>
            </w:r>
          </w:p>
        </w:tc>
      </w:tr>
    </w:tbl>
    <w:p>
      <w:pPr/>
      <w:r>
        <w:t xml:space="preserve">Para protegerte, guardamos tu identidad (nombre, RUT, contacto) separada de tus registros emocionales, que se asocian a un identificador aleatorio. Todo acceso a datos personales queda registrado y puede ser auditado.</w:t>
      </w:r>
    </w:p>
    <w:p>
      <w:pPr>
        <w:pStyle w:val="Heading2"/>
      </w:pPr>
      <w:r>
        <w:t xml:space="preserve">6. Seguridad, conservación y eliminación</w:t>
      </w:r>
    </w:p>
    <w:p>
      <w:pPr/>
      <w:r>
        <w:rPr>
          <w:b/>
        </w:rPr>
        <w:t xml:space="preserve">Seguridad.</w:t>
      </w:r>
      <w:r>
        <w:t xml:space="preserve"> Aplicamos medidas técnicas y organizativas acordes al riesgo de datos de salud mental:</w:t>
      </w:r>
    </w:p>
    <w:p>
      <w:pPr>
        <w:pStyle w:val="ListParagraph"/>
        <w:numPr>
          <w:ilvl w:val="0"/>
          <w:numId w:val="4"/>
        </w:numPr>
      </w:pPr>
      <w:r>
        <w:t xml:space="preserve">Conexiones cifradas y datos cifrados en nuestros servidores y respaldos.</w:t>
      </w:r>
    </w:p>
    <w:p>
      <w:pPr>
        <w:pStyle w:val="ListParagraph"/>
        <w:numPr>
          <w:ilvl w:val="0"/>
          <w:numId w:val="4"/>
        </w:numPr>
      </w:pPr>
      <w:r>
        <w:t xml:space="preserve">Contraseñas protegidas con un método que impide recuperarlas.</w:t>
      </w:r>
    </w:p>
    <w:p>
      <w:pPr>
        <w:pStyle w:val="ListParagraph"/>
        <w:numPr>
          <w:ilvl w:val="0"/>
          <w:numId w:val="4"/>
        </w:numPr>
      </w:pPr>
      <w:r>
        <w:t xml:space="preserve">Acceso por roles, con verificación en dos pasos para el personal con acceso a datos.</w:t>
      </w:r>
    </w:p>
    <w:p>
      <w:pPr>
        <w:pStyle w:val="ListParagraph"/>
        <w:numPr>
          <w:ilvl w:val="0"/>
          <w:numId w:val="4"/>
        </w:numPr>
      </w:pPr>
      <w:r>
        <w:t xml:space="preserve">Registro de accesos y revisiones periódicas de seguridad.</w:t>
      </w:r>
    </w:p>
    <w:p>
      <w:pPr>
        <w:pStyle w:val="ListParagraph"/>
        <w:numPr>
          <w:ilvl w:val="0"/>
          <w:numId w:val="4"/>
        </w:numPr>
      </w:pPr>
      <w:r>
        <w:t xml:space="preserve">Un plan de respuesta ante incidentes: si ocurre una filtración que te afecte, lo informaremos a la Agencia de Protección de Datos Personales y a las personas afectadas en los plazos y condiciones que la ley establezca.</w:t>
      </w:r>
    </w:p>
    <w:p>
      <w:pPr/>
      <w:r>
        <w:rPr>
          <w:b/>
        </w:rPr>
        <w:t xml:space="preserve">Cuánto tiempo guardamos tus datos.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Plazo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Cuenta y registros emocionales mientras uses la app</w:t>
            </w:r>
          </w:p>
        </w:tc>
        <w:tc>
          <w:tcPr>
            <w:tcW w:w="4920" w:type="dxa"/>
          </w:tcPr>
          <w:p>
            <w:pPr/>
            <w:r>
              <w:t xml:space="preserve">Hasta que elimines tu cuenta o por inactividad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Cuenta inactiva</w:t>
            </w:r>
          </w:p>
        </w:tc>
        <w:tc>
          <w:tcPr>
            <w:tcW w:w="4920" w:type="dxa"/>
          </w:tcPr>
          <w:p>
            <w:pPr/>
            <w:r>
              <w:t xml:space="preserve">Si no te conectas por 3 Meses, te avisaremos con 30 días de anticipación para que puedas conservar o exportar tus datos. Si no respondes, </w:t>
            </w:r>
            <w:r>
              <w:rPr>
                <w:b/>
              </w:rPr>
              <w:t xml:space="preserve">eliminaremos tus registros emocionales y tu cuenta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Estadísticas ya anonimizadas</w:t>
            </w:r>
          </w:p>
        </w:tc>
        <w:tc>
          <w:tcPr>
            <w:tcW w:w="4920" w:type="dxa"/>
          </w:tcPr>
          <w:p>
            <w:pPr/>
            <w:r>
              <w:t xml:space="preserve">Pueden conservarse, porque ya no permiten identificarte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Copias de respaldo</w:t>
            </w:r>
          </w:p>
        </w:tc>
        <w:tc>
          <w:tcPr>
            <w:tcW w:w="4920" w:type="dxa"/>
          </w:tcPr>
          <w:p>
            <w:pPr/>
            <w:r>
              <w:t xml:space="preserve">Se eliminan en un máximo de 30 días tras el borrado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Registro de tus consentimientos</w:t>
            </w:r>
          </w:p>
        </w:tc>
        <w:tc>
          <w:tcPr>
            <w:tcW w:w="4920" w:type="dxa"/>
          </w:tcPr>
          <w:p>
            <w:pPr/>
            <w:r>
              <w:t xml:space="preserve">Se conserva 30 días para poder demostrar tus elecciones</w:t>
            </w:r>
          </w:p>
        </w:tc>
      </w:tr>
    </w:tbl>
    <w:p>
      <w:pPr>
        <w:pStyle w:val="Heading2"/>
      </w:pPr>
      <w:r>
        <w:t xml:space="preserve">7. Tus derechos</w:t>
      </w:r>
    </w:p>
    <w:p>
      <w:pPr/>
      <w:r>
        <w:t xml:space="preserve">Puedes ejercer estos derechos de forma gratuita, desde la app o escribiendo al soporte de la aplicación: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26"/>
        <w:gridCol w:w="5833"/>
      </w:tblGrid>
      <w:tr>
        <w:trPr>
          <w:tblHeader/>
        </w:trPr>
        <w:tc>
          <w:tcPr>
            <w:tcW w:w="3526" w:type="dxa"/>
            <w:shd w:val="clear" w:color="auto" w:fill="F2F2F2"/>
          </w:tcPr>
          <w:p>
            <w:pPr/>
            <w:r>
              <w:t xml:space="preserve">Derecho</w:t>
            </w:r>
          </w:p>
        </w:tc>
        <w:tc>
          <w:tcPr>
            <w:tcW w:w="5833" w:type="dxa"/>
            <w:shd w:val="clear" w:color="auto" w:fill="F2F2F2"/>
          </w:tcPr>
          <w:p>
            <w:pPr/>
            <w:r>
              <w:t xml:space="preserve">Qué significa</w:t>
            </w:r>
          </w:p>
        </w:tc>
      </w:tr>
      <w:tr>
        <w:tc>
          <w:tcPr>
            <w:tcW w:w="3526" w:type="dxa"/>
          </w:tcPr>
          <w:p>
            <w:pPr/>
            <w:r>
              <w:t xml:space="preserve">Acceso</w:t>
            </w:r>
          </w:p>
        </w:tc>
        <w:tc>
          <w:tcPr>
            <w:tcW w:w="5833" w:type="dxa"/>
          </w:tcPr>
          <w:p>
            <w:pPr/>
            <w:r>
              <w:t xml:space="preserve">Saber qué datos tuyos tenemos y cómo los usamos</w:t>
            </w:r>
          </w:p>
        </w:tc>
      </w:tr>
      <w:tr>
        <w:tc>
          <w:tcPr>
            <w:tcW w:w="3526" w:type="dxa"/>
          </w:tcPr>
          <w:p>
            <w:pPr/>
            <w:r>
              <w:t xml:space="preserve">Rectificación</w:t>
            </w:r>
          </w:p>
        </w:tc>
        <w:tc>
          <w:tcPr>
            <w:tcW w:w="5833" w:type="dxa"/>
          </w:tcPr>
          <w:p>
            <w:pPr/>
            <w:r>
              <w:t xml:space="preserve">Corregir datos inexactos o incompletos</w:t>
            </w:r>
          </w:p>
        </w:tc>
      </w:tr>
      <w:tr>
        <w:tc>
          <w:tcPr>
            <w:tcW w:w="3526" w:type="dxa"/>
          </w:tcPr>
          <w:p>
            <w:pPr/>
            <w:r>
              <w:t xml:space="preserve">Supresión</w:t>
            </w:r>
          </w:p>
        </w:tc>
        <w:tc>
          <w:tcPr>
            <w:tcW w:w="5833" w:type="dxa"/>
          </w:tcPr>
          <w:p>
            <w:pPr/>
            <w:r>
              <w:t xml:space="preserve">Pedir que eliminemos tus datos</w:t>
            </w:r>
          </w:p>
        </w:tc>
      </w:tr>
      <w:tr>
        <w:tc>
          <w:tcPr>
            <w:tcW w:w="3526" w:type="dxa"/>
          </w:tcPr>
          <w:p>
            <w:pPr/>
            <w:r>
              <w:t xml:space="preserve">Oposición</w:t>
            </w:r>
          </w:p>
        </w:tc>
        <w:tc>
          <w:tcPr>
            <w:tcW w:w="5833" w:type="dxa"/>
          </w:tcPr>
          <w:p>
            <w:pPr/>
            <w:r>
              <w:t xml:space="preserve">Oponerte a ciertos usos de tus datos</w:t>
            </w:r>
          </w:p>
        </w:tc>
      </w:tr>
      <w:tr>
        <w:tc>
          <w:tcPr>
            <w:tcW w:w="3526" w:type="dxa"/>
          </w:tcPr>
          <w:p>
            <w:pPr/>
            <w:r>
              <w:t xml:space="preserve">Bloqueo</w:t>
            </w:r>
          </w:p>
        </w:tc>
        <w:tc>
          <w:tcPr>
            <w:tcW w:w="5833" w:type="dxa"/>
          </w:tcPr>
          <w:p>
            <w:pPr/>
            <w:r>
              <w:t xml:space="preserve">Pedir que suspendamos temporalmente el uso de tus datos</w:t>
            </w:r>
          </w:p>
        </w:tc>
      </w:tr>
      <w:tr>
        <w:tc>
          <w:tcPr>
            <w:tcW w:w="3526" w:type="dxa"/>
          </w:tcPr>
          <w:p>
            <w:pPr/>
            <w:r>
              <w:t xml:space="preserve">Portabilidad</w:t>
            </w:r>
          </w:p>
        </w:tc>
        <w:tc>
          <w:tcPr>
            <w:tcW w:w="5833" w:type="dxa"/>
          </w:tcPr>
          <w:p>
            <w:pPr/>
            <w:r>
              <w:t xml:space="preserve">Recibir tus datos en un formato estructurado y de uso común</w:t>
            </w:r>
          </w:p>
        </w:tc>
      </w:tr>
      <w:tr>
        <w:tc>
          <w:tcPr>
            <w:tcW w:w="3526" w:type="dxa"/>
          </w:tcPr>
          <w:p>
            <w:pPr/>
            <w:r>
              <w:t xml:space="preserve">Decisiones automatizadas</w:t>
            </w:r>
          </w:p>
        </w:tc>
        <w:tc>
          <w:tcPr>
            <w:tcW w:w="5833" w:type="dxa"/>
          </w:tcPr>
          <w:p>
            <w:pPr/>
            <w:r>
              <w:t xml:space="preserve">Pedir revisión humana si una decisión que te afecta se tomó solo de forma automatizada. Las señales de la opción B son una alerta para que una persona te contacte, no una decisión sobre ti</w:t>
            </w:r>
          </w:p>
        </w:tc>
      </w:tr>
      <w:tr>
        <w:tc>
          <w:tcPr>
            <w:tcW w:w="3526" w:type="dxa"/>
          </w:tcPr>
          <w:p>
            <w:pPr/>
            <w:r>
              <w:t xml:space="preserve">Retirar tu consentimiento</w:t>
            </w:r>
          </w:p>
        </w:tc>
        <w:tc>
          <w:tcPr>
            <w:tcW w:w="5833" w:type="dxa"/>
          </w:tcPr>
          <w:p>
            <w:pPr/>
            <w:r>
              <w:t xml:space="preserve">En cualquier momento, tan fácil como lo diste. Retirarlo no afecta lo que se hizo antes de retirarlo</w:t>
            </w:r>
          </w:p>
        </w:tc>
      </w:tr>
    </w:tbl>
    <w:p>
      <w:pPr>
        <w:pStyle w:val="Heading2"/>
      </w:pPr>
      <w:r>
        <w:t xml:space="preserve">8. Menores de edad, proveedores y cambios</w:t>
      </w:r>
    </w:p>
    <w:p>
      <w:pPr/>
      <w:r>
        <w:rPr>
          <w:b/>
        </w:rPr>
        <w:t xml:space="preserve">Menores de 18 años.</w:t>
      </w:r>
      <w:r>
        <w:t xml:space="preserve"> Si eres menor de 18, necesitamos la autorización de tu madre, padre o representante legal antes de que actives las opciones A o B.</w:t>
      </w:r>
    </w:p>
    <w:p>
      <w:pPr/>
      <w:r>
        <w:rPr>
          <w:b/>
        </w:rPr>
        <w:t xml:space="preserve">Proveedores.</w:t>
      </w:r>
      <w:r>
        <w:t xml:space="preserve"> Usamos proveedores para alojar la app y enviar mensajes. Actúan solo bajo nuestras instrucciones, con contratos que exigen proteger tus datos, y no pueden usarlos para fines propios. No usamos herramientas de publicidad ni de seguimiento de terceros sobre tus datos emocionales.</w:t>
      </w:r>
    </w:p>
    <w:p>
      <w:pPr/>
      <w:r>
        <w:rPr>
          <w:b/>
        </w:rPr>
        <w:t xml:space="preserve">Transferencias fuera de Chile.</w:t>
      </w:r>
      <w:r>
        <w:t xml:space="preserve"> Tus datos se almacenan en Chile en un servidor de Supabase. Si salen de Chile, lo hacemos solo con las garantías que exige la ley.</w:t>
      </w:r>
    </w:p>
    <w:p>
      <w:pPr/>
      <w:r>
        <w:rPr>
          <w:b/>
        </w:rPr>
        <w:t xml:space="preserve">Cambios a esta política.</w:t>
      </w:r>
      <w:r>
        <w:t xml:space="preserve"> Si cambiamos cómo usamos tus datos, te avisaremos dentro de la app antes de que el cambio aplique. Si el cambio afecta a tus consentimientos, </w:t>
      </w:r>
      <w:r>
        <w:rPr>
          <w:b/>
        </w:rPr>
        <w:t xml:space="preserve">volveremos a pedirte tu decisión</w:t>
      </w:r>
      <w:r>
        <w:t xml:space="preserve">. Cada versión queda identificada con un número y una fecha.</w:t>
      </w:r>
    </w:p>
    <w:p>
      <w:pPr>
        <w:pStyle w:val="Heading2"/>
      </w:pPr>
      <w:r>
        <w:t xml:space="preserve">9. Formulario de aceptación</w:t>
      </w:r>
    </w:p>
    <w:p>
      <w:pPr/>
      <w:r>
        <w:rPr>
          <w:i/>
        </w:rPr>
        <w:t xml:space="preserve">Versión de la política: </w:t>
      </w:r>
      <w:r>
        <w:rPr>
          <w:i/>
        </w:rPr>
        <w:t xml:space="preserve">1</w:t>
      </w:r>
      <w:r>
        <w:rPr>
          <w:i/>
        </w:rPr>
        <w:t xml:space="preserve">.</w:t>
      </w:r>
      <w:r>
        <w:rPr>
          <w:i/>
        </w:rPr>
        <w:t xml:space="preserve">0</w:t>
      </w:r>
      <w:r>
        <w:t xml:space="preserve"> </w:t>
      </w:r>
      <w:r>
        <w:rPr>
          <w:i/>
        </w:rPr>
        <w:t xml:space="preserve">· Fecha: </w:t>
      </w:r>
      <w:r>
        <w:rPr>
          <w:i/>
        </w:rPr>
        <w:t xml:space="preserve">2</w:t>
      </w:r>
      <w:r>
        <w:rPr>
          <w:i/>
        </w:rPr>
        <w:t xml:space="preserve">2</w:t>
      </w:r>
      <w:r>
        <w:rPr>
          <w:i/>
        </w:rPr>
        <w:t xml:space="preserve"> </w:t>
      </w:r>
      <w:r>
        <w:rPr>
          <w:i/>
        </w:rPr>
        <w:t xml:space="preserve">d</w:t>
      </w:r>
      <w:r>
        <w:rPr>
          <w:i/>
        </w:rPr>
        <w:t xml:space="preserve">e</w:t>
      </w:r>
      <w:r>
        <w:t xml:space="preserve"> </w:t>
      </w:r>
      <w:r>
        <w:rPr>
          <w:i/>
        </w:rPr>
        <w:t xml:space="preserve">O</w:t>
      </w:r>
      <w:r>
        <w:rPr>
          <w:i/>
        </w:rPr>
        <w:t xml:space="preserve">c</w:t>
      </w:r>
      <w:r>
        <w:rPr>
          <w:i/>
        </w:rPr>
        <w:t xml:space="preserve">t</w:t>
      </w:r>
      <w:r>
        <w:rPr>
          <w:i/>
        </w:rPr>
        <w:t xml:space="preserve">u</w:t>
      </w:r>
      <w:r>
        <w:rPr>
          <w:i/>
        </w:rPr>
        <w:t xml:space="preserve">b</w:t>
      </w:r>
      <w:r>
        <w:rPr>
          <w:i/>
        </w:rPr>
        <w:t xml:space="preserve">r</w:t>
      </w:r>
      <w:r>
        <w:rPr>
          <w:i/>
        </w:rPr>
        <w:t xml:space="preserve">e</w:t>
      </w:r>
      <w:r>
        <w:rPr>
          <w:i/>
        </w:rPr>
        <w:t xml:space="preserve"> </w:t>
      </w:r>
      <w:r>
        <w:rPr>
          <w:i/>
        </w:rPr>
        <w:t xml:space="preserve">de</w:t>
      </w:r>
      <w:r>
        <w:rPr>
          <w:i/>
        </w:rPr>
        <w:t xml:space="preserve"> 202</w:t>
      </w:r>
      <w:r>
        <w:rPr>
          <w:i/>
        </w:rPr>
        <w:t xml:space="preserve">6</w:t>
      </w:r>
    </w:p>
    <w:p>
      <w:pPr/>
      <w:r>
        <w:rPr>
          <w:b/>
        </w:rPr>
        <w:t xml:space="preserve">Lo necesario para usar la app</w:t>
      </w:r>
    </w:p>
    <w:p>
      <w:pPr>
        <w:pStyle w:val="ListParagraph"/>
        <w:numPr>
          <w:ilvl w:val="0"/>
          <w:numId w:val="5"/>
        </w:numPr>
      </w:pPr>
      <w:r>
        <w:t xml:space="preserve">☐ He leído la Política de Privacidad y entiendo que mis datos de cuenta, de uso y mis registros emocionales se tratan para que la app funcione.</w:t>
      </w:r>
    </w:p>
    <w:p>
      <w:pPr/>
      <w:r>
        <w:rPr>
          <w:b/>
        </w:rPr>
        <w:t xml:space="preserve">Tus decisiones opcionales</w:t>
      </w:r>
      <w:r>
        <w:t xml:space="preserve"> (puedes dejarlas sin marcar y usar igual la app completa)</w:t>
      </w:r>
    </w:p>
    <w:p>
      <w:pPr>
        <w:pStyle w:val="ListParagraph"/>
        <w:numPr>
          <w:ilvl w:val="0"/>
          <w:numId w:val="6"/>
        </w:numPr>
      </w:pPr>
      <w:r>
        <w:t xml:space="preserve">☐ Acepto que mis estados de ánimo y niveles de estrés, junto con mi carrera y año, se incluyan de forma anonimizada en estadísticas para el equipo de bienestar.</w:t>
      </w:r>
    </w:p>
    <w:p>
      <w:pPr>
        <w:pStyle w:val="ListParagraph"/>
        <w:numPr>
          <w:ilvl w:val="0"/>
          <w:numId w:val="6"/>
        </w:numPr>
      </w:pPr>
      <w:r>
        <w:t xml:space="preserve">☐ Acepto que el equipo de bienestar me contacte si detecta señales que sugieren que podría necesitar acompañamiento, y que para ello vea mi nombre, mi contacto (numero telefónico y correo electrónico) y el resumen de esas señales.</w:t>
      </w:r>
    </w:p>
    <w:p>
      <w:pPr/>
      <w:r>
        <w:t xml:space="preserve">Puedo cambiar o retirar estas decisiones cuando quiera en </w:t>
      </w:r>
      <w:r>
        <w:rPr>
          <w:b/>
        </w:rPr>
        <w:t xml:space="preserve">Mi perfil → Privacidad y permisos</w:t>
      </w:r>
      <w:r>
        <w:t xml:space="preserve">.</w:t>
      </w:r>
    </w:p>
    <w:p>
      <w:pPr>
        <w:pStyle w:val="Heading3"/>
      </w:pP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Política de Privacidad y Consentimientos – App de Bienestar Emocional</dc:title>
  <dc:description>Claude Docs node/d4082f38-374e@403 docx-w7</dc:description>
  <cp:revision>403</cp:revision>
</cp:coreProperties>
</file>