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color w:val="0020D0"/>
        </w:rPr>
        <w:t xml:space="preserve">DADOS DO ALUNO</w:t>
      </w:r>
      <w:r>
        <w:rPr>
          <w:rFonts w:ascii="Arial" w:hAnsi="Arial" w:cs="Arial"/>
          <w:sz w:val="24"/>
          <w:sz-cs w:val="24"/>
          <w:b/>
          <w:color w:val="FFFFFF"/>
        </w:rPr>
        <w:t xml:space="preserve">:</w:t>
      </w:r>
    </w:p>
    <w:p>
      <w:pPr>
        <w:spacing w:before="240"/>
      </w:pPr>
      <w:r>
        <w:rPr>
          <w:rFonts w:ascii="Times" w:hAnsi="Times" w:cs="Times"/>
          <w:sz w:val="24"/>
          <w:sz-cs w:val="24"/>
          <w:color w:val="005CFF"/>
        </w:rPr>
        <w:t xml:space="preserve">Aluno: [Nome completo]</w:t>
      </w:r>
    </w:p>
    <w:p>
      <w:pPr/>
      <w:r>
        <w:rPr>
          <w:rFonts w:ascii="Times" w:hAnsi="Times" w:cs="Times"/>
          <w:sz w:val="24"/>
          <w:sz-cs w:val="24"/>
          <w:color w:val="000000"/>
        </w:rPr>
        <w:t xml:space="preserve">Nicolas Moreira Cassundé Nepomuceno</w:t>
      </w:r>
      <w:r>
        <w:rPr>
          <w:rFonts w:ascii="Times" w:hAnsi="Times" w:cs="Times"/>
          <w:sz w:val="24"/>
          <w:sz-cs w:val="24"/>
          <w:color w:val="005CFF"/>
        </w:rPr>
        <w:t xml:space="preserve"/>
      </w:r>
    </w:p>
    <w:p>
      <w:pPr>
        <w:spacing w:before="240"/>
      </w:pPr>
      <w:r>
        <w:rPr>
          <w:rFonts w:ascii="Times" w:hAnsi="Times" w:cs="Times"/>
          <w:sz w:val="24"/>
          <w:sz-cs w:val="24"/>
          <w:color w:val="005CFF"/>
        </w:rPr>
        <w:t xml:space="preserve">RA: [Número do RA do aluno]</w:t>
      </w:r>
    </w:p>
    <w:p>
      <w:pPr/>
      <w:r>
        <w:rPr>
          <w:rFonts w:ascii="Arial" w:hAnsi="Arial" w:cs="Arial"/>
          <w:sz w:val="24"/>
          <w:sz-cs w:val="24"/>
          <w:spacing w:val="0"/>
          <w:color w:val="191C1F"/>
        </w:rPr>
        <w:t xml:space="preserve">3511131206</w:t>
      </w:r>
      <w:r>
        <w:rPr>
          <w:rFonts w:ascii="Times" w:hAnsi="Times" w:cs="Times"/>
          <w:sz w:val="24"/>
          <w:sz-cs w:val="24"/>
          <w:color w:val="005CFF"/>
        </w:rPr>
        <w:t xml:space="preserve"/>
      </w:r>
    </w:p>
    <w:p>
      <w:pPr>
        <w:spacing w:before="240"/>
      </w:pPr>
      <w:r>
        <w:rPr>
          <w:rFonts w:ascii="Times" w:hAnsi="Times" w:cs="Times"/>
          <w:sz w:val="24"/>
          <w:sz-cs w:val="24"/>
          <w:color w:val="005CFF"/>
        </w:rPr>
        <w:t xml:space="preserve">POLO / UNIDADE:</w:t>
      </w:r>
    </w:p>
    <w:p>
      <w:pPr/>
      <w:r>
        <w:rPr>
          <w:rFonts w:ascii="Times" w:hAnsi="Times" w:cs="Times"/>
          <w:sz w:val="24"/>
          <w:sz-cs w:val="24"/>
          <w:color w:val="000000"/>
        </w:rPr>
        <w:t xml:space="preserve">Duque de caxias/rj - ii(15250674)a</w:t>
      </w:r>
      <w:r>
        <w:rPr>
          <w:rFonts w:ascii="Times" w:hAnsi="Times" w:cs="Times"/>
          <w:sz w:val="24"/>
          <w:sz-cs w:val="24"/>
          <w:color w:val="005CFF"/>
        </w:rPr>
        <w:t xml:space="preserve"/>
      </w:r>
    </w:p>
    <w:p>
      <w:pPr>
        <w:spacing w:before="240"/>
      </w:pPr>
      <w:r>
        <w:rPr>
          <w:rFonts w:ascii="Times" w:hAnsi="Times" w:cs="Times"/>
          <w:sz w:val="24"/>
          <w:sz-cs w:val="24"/>
          <w:color w:val="005CFF"/>
        </w:rPr>
        <w:t xml:space="preserve">CURSO:</w:t>
      </w:r>
    </w:p>
    <w:p>
      <w:pPr/>
      <w:r>
        <w:rPr>
          <w:rFonts w:ascii="Times" w:hAnsi="Times" w:cs="Times"/>
          <w:sz w:val="24"/>
          <w:sz-cs w:val="24"/>
          <w:b/>
        </w:rPr>
        <w:t xml:space="preserve">CST EM ANÁLISE E DESENVOLVIMENTO DE SISTEMAS</w:t>
      </w:r>
    </w:p>
    <w:p>
      <w:pPr>
        <w:spacing w:before="240"/>
      </w:pPr>
      <w:r>
        <w:rPr>
          <w:rFonts w:ascii="Times" w:hAnsi="Times" w:cs="Times"/>
          <w:sz w:val="24"/>
          <w:sz-cs w:val="24"/>
          <w:color w:val="005CFF"/>
        </w:rPr>
        <w:t xml:space="preserve">COMPONENTE CURRICULAR:</w:t>
      </w:r>
    </w:p>
    <w:p>
      <w:pPr/>
      <w:r>
        <w:rPr>
          <w:rFonts w:ascii="Times" w:hAnsi="Times" w:cs="Times"/>
          <w:sz w:val="24"/>
          <w:sz-cs w:val="24"/>
          <w:b/>
        </w:rPr>
        <w:t xml:space="preserve">PROJETO DE EXTENSÃO II - ANÁLISE E DESENVOLVIMENTO DE SISTEMAS</w:t>
      </w:r>
    </w:p>
    <w:p>
      <w:pPr>
        <w:spacing w:before="240"/>
      </w:pPr>
      <w:r>
        <w:rPr>
          <w:rFonts w:ascii="Times" w:hAnsi="Times" w:cs="Times"/>
          <w:sz w:val="24"/>
          <w:sz-cs w:val="24"/>
          <w:color w:val="005CFF"/>
        </w:rPr>
        <w:t xml:space="preserve">PROGRAMA DE EXTENSÃO:</w:t>
      </w:r>
    </w:p>
    <w:p>
      <w:pPr/>
      <w:r>
        <w:rPr>
          <w:rFonts w:ascii="Times" w:hAnsi="Times" w:cs="Times"/>
          <w:sz w:val="24"/>
          <w:sz-cs w:val="24"/>
          <w:b/>
        </w:rPr>
        <w:t xml:space="preserve">PROGRAMA DE AÇÃO E DIFUSÃO CULTURAL.</w:t>
      </w:r>
    </w:p>
    <w:p>
      <w:pPr/>
      <w:r>
        <w:rPr>
          <w:rFonts w:ascii="Times" w:hAnsi="Times" w:cs="Times"/>
          <w:sz w:val="24"/>
          <w:sz-cs w:val="24"/>
          <w:b/>
        </w:rPr>
        <w:t xml:space="preserve"/>
      </w:r>
    </w:p>
    <w:p>
      <w:pPr/>
      <w:r>
        <w:rPr>
          <w:rFonts w:ascii="Times" w:hAnsi="Times" w:cs="Times"/>
          <w:sz w:val="24"/>
          <w:sz-cs w:val="24"/>
          <w:color w:val="005CFF"/>
        </w:rPr>
        <w:t xml:space="preserve">FINALIDADE E MOTIVAÇÃO:</w:t>
      </w:r>
    </w:p>
    <w:p>
      <w:pPr/>
      <w:r>
        <w:rPr>
          <w:rFonts w:ascii="Times" w:hAnsi="Times" w:cs="Times"/>
          <w:sz w:val="24"/>
          <w:sz-cs w:val="24"/>
        </w:rPr>
        <w:t xml:space="preserve">A extensão universitária voltada ao programa de ação e difusão cultural do Curso Superior de Tecnologia em Análise e Desenvolvimento de Sistemas, tem por finalidade utilizar os conhecimentos relacionados a tecnologia da informação para promover formas de auxiliar as pessoas ou grupos ligados à atividades culturais. Dessa forma, as atividades podem ser desenvolvidas em: secretaria da cultura, pinacotecas, teatros, grupos de artesanato, bandas, entre outros grupos ou locais relacionado à atividades culturais.</w:t>
      </w:r>
    </w:p>
    <w:p>
      <w:pPr>
        <w:spacing w:before="240"/>
      </w:pPr>
      <w:r>
        <w:rPr>
          <w:rFonts w:ascii="Times" w:hAnsi="Times" w:cs="Times"/>
          <w:sz w:val="24"/>
          <w:sz-cs w:val="24"/>
          <w:color w:val="005CFF"/>
        </w:rPr>
        <w:t xml:space="preserve">COMPETÊNCIAS:</w:t>
      </w:r>
    </w:p>
    <w:p>
      <w:pPr>
        <w:jc w:val="both"/>
      </w:pPr>
      <w:r>
        <w:rPr>
          <w:rFonts w:ascii="Times" w:hAnsi="Times" w:cs="Times"/>
          <w:sz w:val="24"/>
          <w:sz-cs w:val="24"/>
        </w:rPr>
        <w:t xml:space="preserve">I - Avaliar, selecionar e utilizar ferramentas, metodologias e tecnologias adequadas ao problema e ao contexto para a produção de sistemas computacionais;</w:t>
      </w:r>
    </w:p>
    <w:p>
      <w:pPr>
        <w:jc w:val="both"/>
      </w:pPr>
      <w:r>
        <w:rPr>
          <w:rFonts w:ascii="Times" w:hAnsi="Times" w:cs="Times"/>
          <w:sz w:val="24"/>
          <w:sz-cs w:val="24"/>
        </w:rPr>
        <w:t xml:space="preserve">II - Gerenciar projetos de software;</w:t>
      </w:r>
    </w:p>
    <w:p>
      <w:pPr>
        <w:jc w:val="both"/>
      </w:pPr>
      <w:r>
        <w:rPr>
          <w:rFonts w:ascii="Times" w:hAnsi="Times" w:cs="Times"/>
          <w:sz w:val="24"/>
          <w:sz-cs w:val="24"/>
        </w:rPr>
        <w:t xml:space="preserve">III - Especificar e gerenciar requisitos de software e o projeto de interfaces.</w:t>
      </w:r>
    </w:p>
    <w:p>
      <w:pPr>
        <w:spacing w:before="240"/>
      </w:pPr>
      <w:r>
        <w:rPr>
          <w:rFonts w:ascii="Times" w:hAnsi="Times" w:cs="Times"/>
          <w:sz w:val="24"/>
          <w:sz-cs w:val="24"/>
          <w:color w:val="005CFF"/>
        </w:rPr>
        <w:t xml:space="preserve">PERFIL DO EGRESSO:</w:t>
      </w:r>
    </w:p>
    <w:p>
      <w:pPr>
        <w:jc w:val="both"/>
      </w:pPr>
      <w:r>
        <w:rPr>
          <w:rFonts w:ascii="Times" w:hAnsi="Times" w:cs="Times"/>
          <w:sz w:val="24"/>
          <w:sz-cs w:val="24"/>
        </w:rPr>
        <w:t xml:space="preserve">No Curso Superior de Tecnologia em Análise e Desenvolvimento de Sistemas, o perfil do egresso visa uma formação profissional atualizado, criativo e atento as novas tendências e tecnologias. A atuação frente ao programa de ação e difusão cultural, demonstra as habilidades de comunicação interpessoal, resolução de problemas e flexibilidade, capaz de desenvolver soluções tecnologicas dentro dos princípios éticos. Tais atividades proporcionam além da compreensão de outros contextos social pelo contato com diferentes realidades e culturas, atuar de forma ativa na promoção das atividades de cunho artístico e cultural.</w:t>
      </w:r>
    </w:p>
    <w:p>
      <w:pPr>
        <w:spacing w:before="240"/>
      </w:pPr>
      <w:r>
        <w:rPr>
          <w:rFonts w:ascii="Times" w:hAnsi="Times" w:cs="Times"/>
          <w:sz w:val="24"/>
          <w:sz-cs w:val="24"/>
          <w:color w:val="005CFF"/>
        </w:rPr>
        <w:t xml:space="preserve">SOFT SKILLS (COMPETÊNCIAS SOCIOEMOCIONAIS):</w:t>
      </w:r>
    </w:p>
    <w:p>
      <w:pPr/>
      <w:r>
        <w:rPr>
          <w:rFonts w:ascii="Times" w:hAnsi="Times" w:cs="Times"/>
          <w:sz w:val="24"/>
          <w:sz-cs w:val="24"/>
        </w:rPr>
        <w:t xml:space="preserve">Análise e resolução de problemas</w:t>
        <w:br/>
        <w:t xml:space="preserve">Flexibilidade e adaptação</w:t>
        <w:br/>
        <w:t xml:space="preserve">Comunicação Interpessoal</w:t>
      </w:r>
    </w:p>
    <w:p>
      <w:pPr>
        <w:spacing w:before="240"/>
      </w:pPr>
      <w:r>
        <w:rPr>
          <w:rFonts w:ascii="Times" w:hAnsi="Times" w:cs="Times"/>
          <w:sz w:val="24"/>
          <w:sz-cs w:val="24"/>
          <w:color w:val="005CFF"/>
        </w:rPr>
        <w:t xml:space="preserve">OBJETIVOS DE APRENDIZAGEM:</w:t>
      </w:r>
    </w:p>
    <w:p>
      <w:pPr>
        <w:jc w:val="both"/>
      </w:pPr>
      <w:r>
        <w:rPr>
          <w:rFonts w:ascii="Times" w:hAnsi="Times" w:cs="Times"/>
          <w:sz w:val="24"/>
          <w:sz-cs w:val="24"/>
        </w:rPr>
        <w:t xml:space="preserve">As ações de extensão do programa voltado a cultura no Curso Superior de Tecnologia em Análise e Desenvolvimento de Sistemas, tem como objetivo utilizar os conhecimentos técnicos relacionados a tecnologia da informação, a fim de auxiliar os profissionais relacionados a atividades culturais. Os desenvolvimentos, podem de alguma forma prover a divulgação de produtos ou serviços, auxiliar no planejamento, organização e gerenciamento das atividades, entre diversas outras possibilidades, desde que estejam relacionadas a cultura.</w:t>
      </w:r>
    </w:p>
    <w:p>
      <w:pPr>
        <w:spacing w:before="240"/>
      </w:pPr>
      <w:r>
        <w:rPr>
          <w:rFonts w:ascii="Times" w:hAnsi="Times" w:cs="Times"/>
          <w:sz w:val="24"/>
          <w:sz-cs w:val="24"/>
          <w:color w:val="005CFF"/>
        </w:rPr>
        <w:t xml:space="preserve">CONTEÚDOS:</w:t>
      </w:r>
    </w:p>
    <w:p>
      <w:pPr>
        <w:jc w:val="both"/>
      </w:pPr>
      <w:r>
        <w:rPr>
          <w:rFonts w:ascii="Times" w:hAnsi="Times" w:cs="Times"/>
          <w:sz w:val="24"/>
          <w:sz-cs w:val="24"/>
        </w:rPr>
        <w:t xml:space="preserve">I - Processo de software;</w:t>
      </w:r>
    </w:p>
    <w:p>
      <w:pPr>
        <w:jc w:val="both"/>
      </w:pPr>
      <w:r>
        <w:rPr>
          <w:rFonts w:ascii="Times" w:hAnsi="Times" w:cs="Times"/>
          <w:sz w:val="24"/>
          <w:sz-cs w:val="24"/>
        </w:rPr>
        <w:t xml:space="preserve">II - Análise e projeto de sistemas computacionais;</w:t>
      </w:r>
    </w:p>
    <w:p>
      <w:pPr>
        <w:jc w:val="both"/>
      </w:pPr>
      <w:r>
        <w:rPr>
          <w:rFonts w:ascii="Times" w:hAnsi="Times" w:cs="Times"/>
          <w:sz w:val="24"/>
          <w:sz-cs w:val="24"/>
        </w:rPr>
        <w:t xml:space="preserve">III - Engenharia de requisitos;</w:t>
      </w:r>
    </w:p>
    <w:p>
      <w:pPr>
        <w:jc w:val="both"/>
      </w:pPr>
      <w:r>
        <w:rPr>
          <w:rFonts w:ascii="Times" w:hAnsi="Times" w:cs="Times"/>
          <w:sz w:val="24"/>
          <w:sz-cs w:val="24"/>
        </w:rPr>
        <w:t xml:space="preserve">IV - Interação humano-computador;</w:t>
      </w:r>
    </w:p>
    <w:p>
      <w:pPr>
        <w:jc w:val="both"/>
      </w:pPr>
      <w:r>
        <w:rPr>
          <w:rFonts w:ascii="Times" w:hAnsi="Times" w:cs="Times"/>
          <w:sz w:val="24"/>
          <w:sz-cs w:val="24"/>
        </w:rPr>
        <w:t xml:space="preserve">V - Gerência de projetos;</w:t>
      </w:r>
    </w:p>
    <w:p>
      <w:pPr>
        <w:jc w:val="both"/>
      </w:pPr>
      <w:r>
        <w:rPr>
          <w:rFonts w:ascii="Times" w:hAnsi="Times" w:cs="Times"/>
          <w:sz w:val="24"/>
          <w:sz-cs w:val="24"/>
        </w:rPr>
        <w:t xml:space="preserve">VI - Processos de negócio.</w:t>
      </w:r>
    </w:p>
    <w:p>
      <w:pPr>
        <w:spacing w:before="240"/>
      </w:pPr>
      <w:r>
        <w:rPr>
          <w:rFonts w:ascii="Times" w:hAnsi="Times" w:cs="Times"/>
          <w:sz w:val="24"/>
          <w:sz-cs w:val="24"/>
          <w:color w:val="005CFF"/>
        </w:rPr>
        <w:t xml:space="preserve">INDICAÇÕES BIBLIOGRÁFICAS:</w:t>
      </w:r>
    </w:p>
    <w:p>
      <w:pPr>
        <w:jc w:val="both"/>
      </w:pPr>
      <w:r>
        <w:rPr>
          <w:rFonts w:ascii="Times" w:hAnsi="Times" w:cs="Times"/>
          <w:sz w:val="24"/>
          <w:sz-cs w:val="24"/>
        </w:rPr>
        <w:t xml:space="preserve">BENYON, David. Interação humano-computador. 2.ed. São Paulo: Pearson, 2011.</w:t>
      </w:r>
    </w:p>
    <w:p>
      <w:pPr>
        <w:jc w:val="both"/>
      </w:pPr>
      <w:r>
        <w:rPr>
          <w:rFonts w:ascii="Times" w:hAnsi="Times" w:cs="Times"/>
          <w:sz w:val="24"/>
          <w:sz-cs w:val="24"/>
        </w:rPr>
        <w:t xml:space="preserve">SEGURAGO, Valquíria Santos. Projeto de interface com o usuário. São Paulo: Pearson, 2017.</w:t>
      </w:r>
    </w:p>
    <w:p>
      <w:pPr>
        <w:jc w:val="both"/>
      </w:pPr>
      <w:r>
        <w:rPr>
          <w:rFonts w:ascii="Times" w:hAnsi="Times" w:cs="Times"/>
          <w:sz w:val="24"/>
          <w:sz-cs w:val="24"/>
        </w:rPr>
        <w:t xml:space="preserve">Camden, Raymond, and Matthews, Andy. jQuery Mobile Web Development Essentials. Olton: Packt Publishing, Limited, 2012.</w:t>
      </w:r>
    </w:p>
    <w:p>
      <w:pPr>
        <w:jc w:val="center"/>
        <w:spacing w:before="240" w:after="120"/>
      </w:pPr>
      <w:r>
        <w:rPr>
          <w:rFonts w:ascii="Times" w:hAnsi="Times" w:cs="Times"/>
          <w:sz w:val="28"/>
          <w:sz-cs w:val="28"/>
          <w:b/>
          <w:color w:val="0020D0"/>
        </w:rPr>
        <w:t xml:space="preserve">RELATÓRIO FINAL</w:t>
      </w:r>
      <w:r>
        <w:rPr>
          <w:rFonts w:ascii="Arial" w:hAnsi="Arial" w:cs="Arial"/>
          <w:sz w:val="24"/>
          <w:sz-cs w:val="24"/>
          <w:b/>
          <w:color w:val="FFFFFF"/>
        </w:rPr>
        <w:t xml:space="preserve">:</w:t>
      </w:r>
    </w:p>
    <w:p>
      <w:pPr>
        <w:spacing w:before="120" w:after="120"/>
      </w:pPr>
      <w:r>
        <w:rPr>
          <w:rFonts w:ascii="Times" w:hAnsi="Times" w:cs="Times"/>
          <w:sz w:val="24"/>
          <w:sz-cs w:val="24"/>
          <w:color w:val="808080"/>
        </w:rPr>
        <w:t xml:space="preserve">Aluno e Aluna, após realizar suas atividades de extensão, é necessário que você o formalize, </w:t>
      </w:r>
      <w:r>
        <w:rPr>
          <w:rFonts w:ascii="Times" w:hAnsi="Times" w:cs="Times"/>
          <w:sz w:val="24"/>
          <w:sz-cs w:val="24"/>
          <w:b/>
          <w:color w:val="808080"/>
        </w:rPr>
        <w:t xml:space="preserve">enviando esse Relatório Final para ser avaliado junto ao seu Ambiente Virtual (AVA)</w:t>
      </w:r>
      <w:r>
        <w:rPr>
          <w:rFonts w:ascii="Times" w:hAnsi="Times" w:cs="Times"/>
          <w:sz w:val="24"/>
          <w:sz-cs w:val="24"/>
          <w:color w:val="808080"/>
        </w:rPr>
        <w:t xml:space="preserve"> e também para você poder comprovar sua atuação.</w:t>
      </w:r>
    </w:p>
    <w:p>
      <w:pPr>
        <w:spacing w:after="120"/>
      </w:pPr>
      <w:r>
        <w:rPr>
          <w:rFonts w:ascii="Times" w:hAnsi="Times" w:cs="Times"/>
          <w:sz w:val="24"/>
          <w:sz-cs w:val="24"/>
          <w:color w:val="808080"/>
        </w:rPr>
        <w:t xml:space="preserve">Para o preenchimento, busque as anotações junto ao TEMPLATE PCDA para auxiliar na apresentação das atividades desenvolvidas.</w:t>
      </w:r>
    </w:p>
    <w:p>
      <w:pPr>
        <w:spacing w:after="120"/>
      </w:pPr>
      <w:r>
        <w:rPr>
          <w:rFonts w:ascii="Times" w:hAnsi="Times" w:cs="Times"/>
          <w:sz w:val="24"/>
          <w:sz-cs w:val="24"/>
          <w:color w:val="808080"/>
        </w:rPr>
        <w:t xml:space="preserve">Todos os campos são de preenchimento obrigatório!</w:t>
      </w:r>
    </w:p>
    <w:p>
      <w:pPr>
        <w:jc w:val="center"/>
        <w:spacing w:before="240" w:after="120"/>
      </w:pPr>
      <w:r>
        <w:rPr>
          <w:rFonts w:ascii="Times" w:hAnsi="Times" w:cs="Times"/>
          <w:sz w:val="28"/>
          <w:sz-cs w:val="28"/>
          <w:b/>
          <w:color w:val="0020D0"/>
        </w:rPr>
        <w:t xml:space="preserve">DESCRIÇÃO DA AÇÃO COM RESULTADOS ALCANÇADOS</w:t>
      </w:r>
    </w:p>
    <w:p>
      <w:pPr>
        <w:spacing w:before="240"/>
      </w:pPr>
      <w:r>
        <w:rPr>
          <w:rFonts w:ascii="Times" w:hAnsi="Times" w:cs="Times"/>
          <w:sz w:val="24"/>
          <w:sz-cs w:val="24"/>
          <w:color w:val="005CFF"/>
        </w:rPr>
        <w:t xml:space="preserve">Metas dos Objetivos de Desenvolvimento Sustentável (ODS) aderentes a este projeto:</w:t>
      </w:r>
    </w:p>
    <w:p>
      <w:pPr>
        <w:jc w:val="both"/>
      </w:pPr>
      <w:r>
        <w:rPr>
          <w:rFonts w:ascii="Times" w:hAnsi="Times" w:cs="Times"/>
          <w:sz w:val="24"/>
          <w:sz-cs w:val="24"/>
          <w:b/>
          <w:color w:val="8080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pPr/>
      <w:r>
        <w:rPr>
          <w:rFonts w:ascii="Times" w:hAnsi="Times" w:cs="Times"/>
          <w:sz w:val="24"/>
          <w:sz-cs w:val="24"/>
          <w:b/>
          <w:color w:val="808080"/>
        </w:rPr>
        <w:t xml:space="preserve"/>
      </w:r>
    </w:p>
    <w:p>
      <w:pPr/>
      <w:r>
        <w:rPr>
          <w:rFonts w:ascii="Times" w:hAnsi="Times" w:cs="Times"/>
          <w:sz w:val="24"/>
          <w:sz-cs w:val="24"/>
          <w:b/>
          <w:color w:val="808080"/>
        </w:rPr>
        <w:t xml:space="preserve">Liste as Metas selecionadas (pelo menos uma opção):</w:t>
      </w:r>
    </w:p>
    <w:p>
      <w:pPr/>
      <w:r>
        <w:rPr>
          <w:rFonts w:ascii="Times" w:hAnsi="Times" w:cs="Times"/>
          <w:sz w:val="24"/>
          <w:sz-cs w:val="24"/>
          <w:spacing w:val="0"/>
        </w:rPr>
        <w:t xml:space="preserve">O projeto está alinhado ao ODS 3, especialmente à Meta 3.4, pois promove hábitos saudáveis, prevenção de doenças crônicas e melhora do bem-estar físico e mental da comunidade local por meio de atividades físicas regulares na Modus Fitness.</w:t>
      </w:r>
      <w:r>
        <w:rPr>
          <w:rFonts w:ascii="Times" w:hAnsi="Times" w:cs="Times"/>
          <w:sz w:val="24"/>
          <w:sz-cs w:val="24"/>
          <w:b/>
          <w:color w:val="808080"/>
        </w:rPr>
        <w:t xml:space="preserve"/>
      </w:r>
    </w:p>
    <w:p>
      <w:pPr>
        <w:spacing w:before="240"/>
      </w:pPr>
      <w:r>
        <w:rPr>
          <w:rFonts w:ascii="Times" w:hAnsi="Times" w:cs="Times"/>
          <w:sz w:val="24"/>
          <w:sz-cs w:val="24"/>
          <w:color w:val="005CFF"/>
        </w:rPr>
        <w:t xml:space="preserve">Local de realização da atividade extensionista:</w:t>
      </w:r>
    </w:p>
    <w:p>
      <w:pPr>
        <w:spacing w:after="240"/>
      </w:pPr>
      <w:r>
        <w:rPr>
          <w:rFonts w:ascii="Times" w:hAnsi="Times" w:cs="Times"/>
          <w:sz w:val="24"/>
          <w:sz-cs w:val="24"/>
          <w:spacing w:val="0"/>
        </w:rPr>
        <w:t xml:space="preserve">Academia Modus Fitness – Jardim Primavera, Duque de Caxias (RJ)</w:t>
      </w:r>
      <w:r>
        <w:rPr>
          <w:rFonts w:ascii="Times" w:hAnsi="Times" w:cs="Times"/>
          <w:sz w:val="24"/>
          <w:sz-cs w:val="24"/>
          <w:color w:val="005CFF"/>
        </w:rPr>
        <w:t xml:space="preserve"/>
      </w:r>
    </w:p>
    <w:p>
      <w:pPr>
        <w:spacing w:before="240"/>
      </w:pPr>
      <w:r>
        <w:rPr>
          <w:rFonts w:ascii="Times" w:hAnsi="Times" w:cs="Times"/>
          <w:sz w:val="24"/>
          <w:sz-cs w:val="24"/>
          <w:color w:val="005CFF"/>
        </w:rPr>
        <w:t xml:space="preserve">Durante a ação:</w:t>
      </w:r>
    </w:p>
    <w:p>
      <w:pPr>
        <w:spacing w:after="240"/>
      </w:pPr>
      <w:r>
        <w:rPr>
          <w:rFonts w:ascii="Times" w:hAnsi="Times" w:cs="Times"/>
          <w:sz w:val="24"/>
          <w:sz-cs w:val="24"/>
          <w:spacing w:val="0"/>
        </w:rPr>
        <w:t xml:space="preserve">Produção do site institucional informativo</w:t>
      </w:r>
    </w:p>
    <w:p>
      <w:pPr>
        <w:spacing w:after="240"/>
      </w:pPr>
      <w:r>
        <w:rPr>
          <w:rFonts w:ascii="Times" w:hAnsi="Times" w:cs="Times"/>
          <w:sz w:val="24"/>
          <w:sz-cs w:val="24"/>
          <w:spacing w:val="0"/>
        </w:rPr>
        <w:t xml:space="preserve">Divulgação das modalidades (musculação, natação infantil e adulto, hidroginástica, preparatório TAF)</w:t>
      </w:r>
    </w:p>
    <w:p>
      <w:pPr>
        <w:spacing w:after="240"/>
      </w:pPr>
      <w:r>
        <w:rPr>
          <w:rFonts w:ascii="Times" w:hAnsi="Times" w:cs="Times"/>
          <w:sz w:val="24"/>
          <w:sz-cs w:val="24"/>
          <w:spacing w:val="0"/>
        </w:rPr>
        <w:t xml:space="preserve">Orientações sobre hábitos saudáveis e bem-estar</w:t>
      </w:r>
    </w:p>
    <w:p>
      <w:pPr>
        <w:spacing w:after="240"/>
      </w:pPr>
      <w:r>
        <w:rPr>
          <w:rFonts w:ascii="Times" w:hAnsi="Times" w:cs="Times"/>
          <w:sz w:val="24"/>
          <w:sz-cs w:val="24"/>
          <w:spacing w:val="0"/>
        </w:rPr>
        <w:t xml:space="preserve">Inclusão de vídeos demonstrativos (</w:t>
      </w:r>
      <w:r>
        <w:rPr>
          <w:rFonts w:ascii="Courier" w:hAnsi="Courier" w:cs="Courier"/>
          <w:sz w:val="26"/>
          <w:sz-cs w:val="26"/>
          <w:spacing w:val="0"/>
        </w:rPr>
        <w:t xml:space="preserve">modus.mp4</w:t>
      </w:r>
      <w:r>
        <w:rPr>
          <w:rFonts w:ascii="Times" w:hAnsi="Times" w:cs="Times"/>
          <w:sz w:val="24"/>
          <w:sz-cs w:val="24"/>
          <w:spacing w:val="0"/>
        </w:rPr>
        <w:t xml:space="preserve"> e </w:t>
      </w:r>
      <w:r>
        <w:rPr>
          <w:rFonts w:ascii="Courier" w:hAnsi="Courier" w:cs="Courier"/>
          <w:sz w:val="26"/>
          <w:sz-cs w:val="26"/>
          <w:spacing w:val="0"/>
        </w:rPr>
        <w:t xml:space="preserve">modus2.mp4</w:t>
      </w:r>
      <w:r>
        <w:rPr>
          <w:rFonts w:ascii="Times" w:hAnsi="Times" w:cs="Times"/>
          <w:sz w:val="24"/>
          <w:sz-cs w:val="24"/>
          <w:spacing w:val="0"/>
        </w:rPr>
        <w:t xml:space="preserve">)</w:t>
      </w:r>
      <w:r>
        <w:rPr>
          <w:rFonts w:ascii="Times" w:hAnsi="Times" w:cs="Times"/>
          <w:sz w:val="24"/>
          <w:sz-cs w:val="24"/>
          <w:color w:val="005CFF"/>
        </w:rPr>
        <w:t xml:space="preserve"/>
      </w:r>
    </w:p>
    <w:p>
      <w:pPr>
        <w:spacing w:before="240"/>
      </w:pPr>
      <w:r>
        <w:rPr>
          <w:rFonts w:ascii="Times" w:hAnsi="Times" w:cs="Times"/>
          <w:sz w:val="24"/>
          <w:sz-cs w:val="24"/>
          <w:color w:val="005CFF"/>
        </w:rPr>
        <w:t xml:space="preserve">Caso necessário, houve mudança de estratégia para alcançar o resultado:</w:t>
      </w:r>
    </w:p>
    <w:p>
      <w:pPr/>
      <w:r>
        <w:rPr>
          <w:rFonts w:ascii="Times" w:hAnsi="Times" w:cs="Times"/>
          <w:sz w:val="24"/>
          <w:sz-cs w:val="24"/>
          <w:spacing w:val="0"/>
        </w:rPr>
        <w:t xml:space="preserve">Não houve necessidade de mudanças estratégicas, pois o planejamento inicial atendeu aos objetivos da ação.</w:t>
      </w:r>
      <w:r>
        <w:rPr>
          <w:rFonts w:ascii="Times" w:hAnsi="Times" w:cs="Times"/>
          <w:sz w:val="24"/>
          <w:sz-cs w:val="24"/>
          <w:color w:val="005CFF"/>
        </w:rPr>
        <w:t xml:space="preserve"/>
      </w:r>
    </w:p>
    <w:p>
      <w:pPr>
        <w:spacing w:before="240"/>
      </w:pPr>
      <w:r>
        <w:rPr>
          <w:rFonts w:ascii="Times" w:hAnsi="Times" w:cs="Times"/>
          <w:sz w:val="24"/>
          <w:sz-cs w:val="24"/>
          <w:color w:val="005CFF"/>
        </w:rPr>
        <w:t xml:space="preserve">Resultado da ação:</w:t>
      </w:r>
    </w:p>
    <w:p>
      <w:pPr/>
      <w:r>
        <w:rPr>
          <w:rFonts w:ascii="Times" w:hAnsi="Times" w:cs="Times"/>
          <w:sz w:val="24"/>
          <w:sz-cs w:val="24"/>
          <w:spacing w:val="0"/>
        </w:rPr>
        <w:t xml:space="preserve">O site promoveu conscientização sobre prevenção de doenças não transmissíveis e incentivo à prática de atividades físicas, com informações claras sobre modalidades, horários e contato, alinhado à Meta 3.4 do ODS 3.</w:t>
      </w:r>
      <w:r>
        <w:rPr>
          <w:rFonts w:ascii="Times" w:hAnsi="Times" w:cs="Times"/>
          <w:sz w:val="24"/>
          <w:sz-cs w:val="24"/>
          <w:color w:val="005CFF"/>
        </w:rPr>
        <w:t xml:space="preserve"/>
      </w:r>
    </w:p>
    <w:p>
      <w:pPr>
        <w:spacing w:before="240"/>
      </w:pPr>
      <w:r>
        <w:rPr>
          <w:rFonts w:ascii="Times" w:hAnsi="Times" w:cs="Times"/>
          <w:sz w:val="24"/>
          <w:sz-cs w:val="24"/>
          <w:color w:val="005CFF"/>
        </w:rPr>
        <w:t xml:space="preserve">Conclusão:</w:t>
      </w:r>
    </w:p>
    <w:p>
      <w:pPr/>
      <w:r>
        <w:rPr>
          <w:rFonts w:ascii="Times" w:hAnsi="Times" w:cs="Times"/>
          <w:sz w:val="24"/>
          <w:sz-cs w:val="24"/>
          <w:spacing w:val="0"/>
        </w:rPr>
        <w:t xml:space="preserve">O projeto permitiu a articulação do conhecimento técnico em desenvolvimento web com ações de extensão, reforçando o papel da tecnologia na promoção da saúde e bem-estar da comunidade.</w:t>
      </w:r>
      <w:r>
        <w:rPr>
          <w:rFonts w:ascii="Times" w:hAnsi="Times" w:cs="Times"/>
          <w:sz w:val="24"/>
          <w:sz-cs w:val="24"/>
          <w:color w:val="005CFF"/>
        </w:rPr>
        <w:t xml:space="preserve"/>
      </w:r>
    </w:p>
    <w:p>
      <w:pPr>
        <w:spacing w:before="240"/>
      </w:pPr>
      <w:r>
        <w:rPr>
          <w:rFonts w:ascii="Times" w:hAnsi="Times" w:cs="Times"/>
          <w:sz w:val="24"/>
          <w:sz-cs w:val="24"/>
          <w:color w:val="005CFF"/>
        </w:rPr>
        <w:t xml:space="preserve">Depoimentos (se houver):</w:t>
      </w:r>
    </w:p>
    <w:p>
      <w:pPr/>
      <w:r>
        <w:rPr>
          <w:rFonts w:ascii="Times" w:hAnsi="Times" w:cs="Times"/>
          <w:sz w:val="24"/>
          <w:sz-cs w:val="24"/>
          <w:color w:val="005CFF"/>
        </w:rPr>
        <w:t xml:space="preserve"/>
      </w:r>
    </w:p>
    <w:p>
      <w:pPr>
        <w:jc w:val="center"/>
        <w:spacing w:before="240" w:after="120"/>
      </w:pPr>
      <w:r>
        <w:rPr>
          <w:rFonts w:ascii="Times" w:hAnsi="Times" w:cs="Times"/>
          <w:sz w:val="28"/>
          <w:sz-cs w:val="28"/>
          <w:b/>
          <w:color w:val="0020D0"/>
        </w:rPr>
        <w:t xml:space="preserve">RELATE SUA PERCEPÇÃO DAS AÇÕES EXTENSIONISTAS REALIZADAS NO PROGRAMA DESENVOLVIDO</w:t>
      </w:r>
      <w:r>
        <w:rPr>
          <w:rFonts w:ascii="Arial" w:hAnsi="Arial" w:cs="Arial"/>
          <w:sz w:val="24"/>
          <w:sz-cs w:val="24"/>
          <w:b/>
          <w:color w:val="FFFFFF"/>
        </w:rPr>
        <w:t xml:space="preserve">:</w:t>
      </w:r>
    </w:p>
    <w:p>
      <w:pPr>
        <w:jc w:val="both"/>
      </w:pPr>
      <w:r>
        <w:rPr>
          <w:rFonts w:ascii="Times" w:hAnsi="Times" w:cs="Times"/>
          <w:sz w:val="24"/>
          <w:sz-cs w:val="24"/>
          <w:b/>
          <w:color w:val="808080"/>
        </w:rPr>
        <w:t xml:space="preserve">CAMPO OBRIGATÓRIO – relate em no mínimo 15 (quinze) linhas sua experiência com as ações extensionistas. O texto deve ser de sua autoria e inédito, evite plágio. </w:t>
      </w:r>
    </w:p>
    <w:p>
      <w:pPr/>
      <w:r>
        <w:rPr>
          <w:rFonts w:ascii="Times" w:hAnsi="Times" w:cs="Times"/>
          <w:sz w:val="24"/>
          <w:sz-cs w:val="24"/>
          <w:b/>
          <w:color w:val="808080"/>
        </w:rPr>
        <w:t xml:space="preserve">Questões norteadoras:</w:t>
      </w:r>
    </w:p>
    <w:p>
      <w:pPr>
        <w:ind w:left="720"/>
      </w:pPr>
      <w:r>
        <w:rPr>
          <w:rFonts w:ascii="Times" w:hAnsi="Times" w:cs="Times"/>
          <w:sz w:val="24"/>
          <w:sz-cs w:val="24"/>
          <w:b/>
          <w:color w:val="808080"/>
        </w:rPr>
        <w:t xml:space="preserve"/>
        <w:tab/>
        <w:t xml:space="preserve">•</w:t>
        <w:tab/>
        <w:t xml:space="preserve">Você notou que suas habilidades profissionais foram aprimoradas, com a atuação nas ações extensionistas?</w:t>
      </w:r>
    </w:p>
    <w:p>
      <w:pPr>
        <w:ind w:left="720"/>
      </w:pPr>
      <w:r>
        <w:rPr>
          <w:rFonts w:ascii="Times" w:hAnsi="Times" w:cs="Times"/>
          <w:sz w:val="24"/>
          <w:sz-cs w:val="24"/>
          <w:b/>
          <w:color w:val="808080"/>
        </w:rPr>
        <w:t xml:space="preserve"/>
        <w:tab/>
        <w:t xml:space="preserve">•</w:t>
        <w:tab/>
        <w:t xml:space="preserve">Você identificou melhoria/resolução do problema identificado?</w:t>
      </w:r>
    </w:p>
    <w:p>
      <w:pPr>
        <w:ind w:left="720"/>
      </w:pPr>
      <w:r>
        <w:rPr>
          <w:rFonts w:ascii="Times" w:hAnsi="Times" w:cs="Times"/>
          <w:sz w:val="24"/>
          <w:sz-cs w:val="24"/>
          <w:b/>
          <w:color w:val="808080"/>
        </w:rPr>
        <w:t xml:space="preserve"/>
        <w:tab/>
        <w:t xml:space="preserve">•</w:t>
        <w:tab/>
        <w:t xml:space="preserve">Você conseguiu articular os conhecimentos adquiridos no curso com as ações extensionistas?</w:t>
      </w:r>
    </w:p>
    <w:p>
      <w:pPr>
        <w:jc w:val="center"/>
        <w:spacing w:before="240" w:after="120"/>
      </w:pPr>
      <w:r>
        <w:rPr>
          <w:rFonts w:ascii="Times" w:hAnsi="Times" w:cs="Times"/>
          <w:sz w:val="24"/>
          <w:sz-cs w:val="24"/>
          <w:b/>
          <w:color w:val="808080"/>
        </w:rPr>
        <w:t xml:space="preserve">Ao escrever seu texto evite deixá-lo em forma de respostas as questões norteadoras, relate sua experiência em forma de texto dissertativo com justificativas.</w:t>
      </w:r>
    </w:p>
    <w:p>
      <w:pPr>
        <w:spacing w:after="240"/>
      </w:pPr>
      <w:r>
        <w:rPr>
          <w:rFonts w:ascii="Times" w:hAnsi="Times" w:cs="Times"/>
          <w:sz w:val="24"/>
          <w:sz-cs w:val="24"/>
          <w:spacing w:val="0"/>
        </w:rPr>
        <w:t xml:space="preserve">A experiência com o projeto de extensão na Modus Fitness foi extremamente enriquecedora e proporcionou a aplicação prática dos conhecimentos adquiridos no curso de Análise e Desenvolvimento de Sistemas.</w:t>
        <w:br/>
        <w:t xml:space="preserve">Durante o desenvolvimento do site institucional, pude aprimorar habilidades técnicas, como HTML, CSS, responsividade e design de interfaces.</w:t>
      </w:r>
    </w:p>
    <w:p>
      <w:pPr>
        <w:spacing w:after="240"/>
      </w:pPr>
      <w:r>
        <w:rPr>
          <w:rFonts w:ascii="Times" w:hAnsi="Times" w:cs="Times"/>
          <w:sz w:val="24"/>
          <w:sz-cs w:val="24"/>
          <w:spacing w:val="0"/>
        </w:rPr>
        <w:t xml:space="preserve"/>
        <w:br/>
        <w:t xml:space="preserve">Além disso, a organização das informações sobre modalidades e horários exigiu atenção à experiência do usuário e clareza na comunicação.</w:t>
      </w:r>
    </w:p>
    <w:p>
      <w:pPr>
        <w:spacing w:after="240"/>
      </w:pPr>
      <w:r>
        <w:rPr>
          <w:rFonts w:ascii="Times" w:hAnsi="Times" w:cs="Times"/>
          <w:sz w:val="24"/>
          <w:sz-cs w:val="24"/>
          <w:spacing w:val="0"/>
        </w:rPr>
        <w:t xml:space="preserve"/>
        <w:br/>
        <w:t xml:space="preserve">O projeto reforçou competências socioemocionais, como resolução de problemas, flexibilidade e capacidade de adaptação a diferentes demandas.</w:t>
      </w:r>
    </w:p>
    <w:p>
      <w:pPr>
        <w:spacing w:after="240"/>
      </w:pPr>
      <w:r>
        <w:rPr>
          <w:rFonts w:ascii="Times" w:hAnsi="Times" w:cs="Times"/>
          <w:sz w:val="24"/>
          <w:sz-cs w:val="24"/>
          <w:spacing w:val="0"/>
        </w:rPr>
        <w:t xml:space="preserve"/>
        <w:br/>
        <w:t xml:space="preserve">Percebi como a tecnologia pode ser utilizada para promover impacto social, incentivando hábitos saudáveis e prevenindo doenças não transmissíveis.</w:t>
      </w:r>
    </w:p>
    <w:p>
      <w:pPr>
        <w:spacing w:after="240"/>
      </w:pPr>
      <w:r>
        <w:rPr>
          <w:rFonts w:ascii="Times" w:hAnsi="Times" w:cs="Times"/>
          <w:sz w:val="24"/>
          <w:sz-cs w:val="24"/>
          <w:spacing w:val="0"/>
        </w:rPr>
        <w:t xml:space="preserve"/>
        <w:br/>
        <w:t xml:space="preserve">A elaboração dos vídeos demonstrativos contribuiu para o entendimento de mídia digital aplicada à saúde e bem-estar.</w:t>
        <w:br/>
        <w:t xml:space="preserve">A experiência exigiu planejamento detalhado e gestão de tempo, fortalecendo minha habilidade de organizar atividades complexas de forma eficiente.</w:t>
      </w:r>
    </w:p>
    <w:p>
      <w:pPr>
        <w:spacing w:after="240"/>
      </w:pPr>
      <w:r>
        <w:rPr>
          <w:rFonts w:ascii="Times" w:hAnsi="Times" w:cs="Times"/>
          <w:sz w:val="24"/>
          <w:sz-cs w:val="24"/>
          <w:spacing w:val="0"/>
        </w:rPr>
        <w:t xml:space="preserve"/>
        <w:br/>
        <w:t xml:space="preserve">A interação com informações reais da academia reforçou a capacidade de aplicar conceitos teóricos em contextos práticos e concretos.</w:t>
      </w:r>
    </w:p>
    <w:p>
      <w:pPr>
        <w:spacing w:after="240"/>
      </w:pPr>
      <w:r>
        <w:rPr>
          <w:rFonts w:ascii="Times" w:hAnsi="Times" w:cs="Times"/>
          <w:sz w:val="24"/>
          <w:sz-cs w:val="24"/>
          <w:spacing w:val="0"/>
        </w:rPr>
        <w:t xml:space="preserve"/>
        <w:br/>
        <w:t xml:space="preserve">Ao criar conteúdo educativo e acessível, compreendi a importância de adaptar a linguagem para atingir diferentes públicos adultos.</w:t>
      </w:r>
    </w:p>
    <w:p>
      <w:pPr>
        <w:spacing w:after="240"/>
      </w:pPr>
      <w:r>
        <w:rPr>
          <w:rFonts w:ascii="Times" w:hAnsi="Times" w:cs="Times"/>
          <w:sz w:val="24"/>
          <w:sz-cs w:val="24"/>
          <w:spacing w:val="0"/>
        </w:rPr>
        <w:t xml:space="preserve"/>
        <w:br/>
        <w:t xml:space="preserve">O projeto também estimulou reflexão sobre a promoção do bem-estar físico e mental na comunidade, alinhada à Meta 3.4 do ODS 3.</w:t>
      </w:r>
    </w:p>
    <w:p>
      <w:pPr>
        <w:spacing w:after="240"/>
      </w:pPr>
      <w:r>
        <w:rPr>
          <w:rFonts w:ascii="Times" w:hAnsi="Times" w:cs="Times"/>
          <w:sz w:val="24"/>
          <w:sz-cs w:val="24"/>
          <w:spacing w:val="0"/>
        </w:rPr>
        <w:t xml:space="preserve"/>
        <w:br/>
        <w:t xml:space="preserve">Pude identificar melhorias contínuas no layout, disposição de informações e integração dos vídeos com o restante do site.</w:t>
      </w:r>
    </w:p>
    <w:p>
      <w:pPr>
        <w:spacing w:after="240"/>
      </w:pPr>
      <w:r>
        <w:rPr>
          <w:rFonts w:ascii="Times" w:hAnsi="Times" w:cs="Times"/>
          <w:sz w:val="24"/>
          <w:sz-cs w:val="24"/>
          <w:spacing w:val="0"/>
        </w:rPr>
        <w:t xml:space="preserve"/>
        <w:br/>
        <w:t xml:space="preserve">A iniciativa me permitiu avaliar a relevância da tecnologia no incentivo à prática de atividades físicas regulares.</w:t>
        <w:br/>
        <w:t xml:space="preserve">Percebi que projetos extensionistas contribuem tanto para meu desenvolvimento acadêmico quanto para impacto social positivo.</w:t>
      </w:r>
    </w:p>
    <w:p>
      <w:pPr>
        <w:spacing w:after="240"/>
      </w:pPr>
      <w:r>
        <w:rPr>
          <w:rFonts w:ascii="Times" w:hAnsi="Times" w:cs="Times"/>
          <w:sz w:val="24"/>
          <w:sz-cs w:val="24"/>
          <w:spacing w:val="0"/>
        </w:rPr>
        <w:t xml:space="preserve"/>
        <w:br/>
        <w:t xml:space="preserve">Ao final, foi possível articular os conhecimentos técnicos com princípios éticos e de responsabilidade social.</w:t>
        <w:br/>
        <w:t xml:space="preserve">Essa experiência demonstrou que ações de extensão podem unir aprendizado prático, inovação tecnológica e promoção da saúde, consolidando minha formação profissional.</w:t>
      </w:r>
    </w:p>
    <w:p>
      <w:pPr/>
      <w:r>
        <w:rPr>
          <w:rFonts w:ascii="Times" w:hAnsi="Times" w:cs="Times"/>
          <w:sz w:val="24"/>
          <w:sz-cs w:val="24"/>
          <w:b/>
          <w:color w:val="808080"/>
        </w:rPr>
        <w:t xml:space="preserve"/>
      </w:r>
    </w:p>
    <w:p>
      <w:pPr>
        <w:jc w:val="center"/>
        <w:spacing w:before="240" w:after="120"/>
      </w:pPr>
      <w:r>
        <w:rPr>
          <w:rFonts w:ascii="Times" w:hAnsi="Times" w:cs="Times"/>
          <w:sz w:val="28"/>
          <w:sz-cs w:val="28"/>
          <w:b/>
          <w:color w:val="0020D0"/>
        </w:rPr>
        <w:t xml:space="preserve">DEPOIMENTO DA INSTITUIÇÃO PARTICIPANTE</w:t>
      </w:r>
    </w:p>
    <w:p>
      <w:pPr>
        <w:jc w:val="center"/>
      </w:pPr>
      <w:r>
        <w:rPr>
          <w:rFonts w:ascii="Times" w:hAnsi="Times" w:cs="Times"/>
          <w:sz w:val="24"/>
          <w:sz-cs w:val="24"/>
          <w:b/>
          <w:color w:val="808080"/>
        </w:rPr>
        <w:t xml:space="preserve">CAMPO OBRIGATÓRIO - insira depoimento(s) do(s) gestor(es) da instituição/órgão/associação participante que contribuam como um feedback da ação realizada por você. </w:t>
      </w:r>
    </w:p>
    <w:p>
      <w:pPr>
        <w:jc w:val="center"/>
      </w:pPr>
      <w:r>
        <w:rPr>
          <w:rFonts w:ascii="Times" w:hAnsi="Times" w:cs="Times"/>
          <w:sz w:val="24"/>
          <w:sz-cs w:val="24"/>
          <w:b/>
          <w:color w:val="808080"/>
        </w:rPr>
        <w:t xml:space="preserve"/>
      </w:r>
    </w:p>
    <w:p>
      <w:pPr/>
      <w:r>
        <w:rPr>
          <w:rFonts w:ascii="Times" w:hAnsi="Times" w:cs="Times"/>
          <w:sz w:val="24"/>
          <w:sz-cs w:val="24"/>
          <w:spacing w:val="0"/>
        </w:rPr>
        <w:t xml:space="preserve">A Modus Fitness apoia o projeto de extensão, destacando que iniciativas como esta contribuem para a conscientização da comunidade sobre hábitos saudáveis e prevenção de doenças crônicas.</w:t>
      </w:r>
      <w:r>
        <w:rPr>
          <w:rFonts w:ascii="Times" w:hAnsi="Times" w:cs="Times"/>
          <w:sz w:val="24"/>
          <w:sz-cs w:val="24"/>
          <w:b/>
          <w:color w:val="808080"/>
        </w:rPr>
        <w:t xml:space="preserve"/>
      </w:r>
    </w:p>
    <w:p>
      <w:pPr>
        <w:jc w:val="center"/>
        <w:spacing w:before="240" w:after="120"/>
      </w:pPr>
      <w:r>
        <w:rPr>
          <w:rFonts w:ascii="Times" w:hAnsi="Times" w:cs="Times"/>
          <w:sz w:val="28"/>
          <w:sz-cs w:val="28"/>
          <w:b/>
          <w:color w:val="0020D0"/>
        </w:rPr>
        <w:t xml:space="preserve">REFERÊNCIAS BIBLIOGRÁFICAS</w:t>
      </w:r>
    </w:p>
    <w:p>
      <w:pPr>
        <w:jc w:val="center"/>
      </w:pPr>
      <w:r>
        <w:rPr>
          <w:rFonts w:ascii="Times" w:hAnsi="Times" w:cs="Times"/>
          <w:sz w:val="24"/>
          <w:sz-cs w:val="24"/>
          <w:b/>
          <w:color w:val="808080"/>
        </w:rPr>
        <w:t xml:space="preserve">CAMPO OBRIGATÓRIO – Siga a normas ABNT, para isso consulte sua Biblioteca Virtual;</w:t>
      </w:r>
    </w:p>
    <w:p>
      <w:pPr>
        <w:jc w:val="center"/>
      </w:pPr>
      <w:r>
        <w:rPr>
          <w:rFonts w:ascii="Times" w:hAnsi="Times" w:cs="Times"/>
          <w:sz w:val="24"/>
          <w:sz-cs w:val="24"/>
          <w:b/>
          <w:color w:val="808080"/>
        </w:rPr>
        <w:t xml:space="preserve">Utilize como referências bibliográficas as indicações do Campo: Indicações Bibliográficas e as demais referências utilizadas no desenvolvimento do seu projeto.</w:t>
      </w:r>
    </w:p>
    <w:p>
      <w:pPr>
        <w:jc w:val="center"/>
        <w:spacing w:before="240" w:after="120"/>
      </w:pPr>
      <w:r>
        <w:rPr>
          <w:rFonts w:ascii="Times" w:hAnsi="Times" w:cs="Times"/>
          <w:sz w:val="24"/>
          <w:sz-cs w:val="24"/>
          <w:b/>
          <w:color w:val="808080"/>
        </w:rPr>
        <w:t xml:space="preserve"/>
      </w:r>
    </w:p>
    <w:p>
      <w:pPr/>
      <w:r>
        <w:rPr>
          <w:rFonts w:ascii="Times" w:hAnsi="Times" w:cs="Times"/>
          <w:sz w:val="24"/>
          <w:sz-cs w:val="24"/>
          <w:b/>
          <w:color w:val="000000"/>
        </w:rPr>
        <w:t xml:space="preserve">BENYON, David. Interação humano-computador. 2.ed. São Paulo: Pearson, 2011.</w:t>
      </w:r>
    </w:p>
    <w:p>
      <w:pPr/>
      <w:r>
        <w:rPr>
          <w:rFonts w:ascii="Times" w:hAnsi="Times" w:cs="Times"/>
          <w:sz w:val="24"/>
          <w:sz-cs w:val="24"/>
          <w:b/>
          <w:color w:val="000000"/>
        </w:rPr>
        <w:t xml:space="preserve">SEGURAGO, Valquíria Santos. Projeto de interface com o usuário. São Paulo: Pearson, 2017.</w:t>
      </w:r>
    </w:p>
    <w:p>
      <w:pPr/>
      <w:r>
        <w:rPr>
          <w:rFonts w:ascii="Times" w:hAnsi="Times" w:cs="Times"/>
          <w:sz w:val="24"/>
          <w:sz-cs w:val="24"/>
          <w:b/>
          <w:color w:val="000000"/>
        </w:rPr>
        <w:t xml:space="preserve">Camden, Raymond, and Matthews, Andy. jQuery Mobile Web Development Essentials. Olton: Packt Publishing, Limited, 2012. Instagram Modus Fitness</w:t>
      </w:r>
    </w:p>
    <w:p>
      <w:pPr/>
      <w:r>
        <w:rPr>
          <w:rFonts w:ascii="Times" w:hAnsi="Times" w:cs="Times"/>
          <w:sz w:val="24"/>
          <w:sz-cs w:val="24"/>
          <w:b/>
          <w:color w:val="000000"/>
        </w:rPr>
        <w:t xml:space="preserve"/>
      </w:r>
    </w:p>
    <w:p>
      <w:pPr/>
      <w:r>
        <w:rPr>
          <w:rFonts w:ascii="Times" w:hAnsi="Times" w:cs="Times"/>
          <w:sz w:val="24"/>
          <w:sz-cs w:val="24"/>
          <w:b/>
          <w:color w:val="000000"/>
        </w:rPr>
        <w:t xml:space="preserve">Código do site: https://github.com/NicolasCassunde/Projeto-de-Extensao-II---Analise-e-Desenvolvimento-de-Sistemas-Anhanguera</w:t>
      </w:r>
      <w:r>
        <w:rPr>
          <w:rFonts w:ascii="Times" w:hAnsi="Times" w:cs="Times"/>
          <w:sz w:val="24"/>
          <w:sz-cs w:val="24"/>
          <w:b/>
          <w:color w:val="808080"/>
        </w:rPr>
        <w:t xml:space="preserve"/>
      </w:r>
    </w:p>
    <w:p>
      <w:pPr/>
      <w:r>
        <w:rPr>
          <w:rFonts w:ascii="Times" w:hAnsi="Times" w:cs="Times"/>
          <w:sz w:val="24"/>
          <w:sz-cs w:val="24"/>
          <w:b/>
          <w:color w:val="808080"/>
        </w:rPr>
        <w:t xml:space="preserve"/>
      </w:r>
    </w:p>
    <w:p>
      <w:pPr>
        <w:jc w:val="center"/>
        <w:spacing w:before="240" w:after="120"/>
      </w:pPr>
      <w:r>
        <w:rPr>
          <w:rFonts w:ascii="Times" w:hAnsi="Times" w:cs="Times"/>
          <w:sz w:val="28"/>
          <w:sz-cs w:val="28"/>
          <w:b/>
          <w:color w:val="0020D0"/>
        </w:rPr>
        <w:t xml:space="preserve">AUTOAVALIAÇÃO DA ATIVIDADE</w:t>
      </w:r>
      <w:r>
        <w:rPr>
          <w:rFonts w:ascii="Arial" w:hAnsi="Arial" w:cs="Arial"/>
          <w:sz w:val="24"/>
          <w:sz-cs w:val="24"/>
          <w:b/>
          <w:color w:val="FFFFFF"/>
        </w:rPr>
        <w:t xml:space="preserve">:</w:t>
      </w:r>
      <w:r>
        <w:rPr>
          <w:rFonts w:ascii="Times" w:hAnsi="Times" w:cs="Times"/>
          <w:sz w:val="28"/>
          <w:sz-cs w:val="28"/>
          <w:b/>
          <w:color w:val="0020D0"/>
        </w:rPr>
        <w:t xml:space="preserve"> </w:t>
      </w:r>
    </w:p>
    <w:p>
      <w:pPr>
        <w:spacing w:before="240" w:after="120"/>
      </w:pPr>
      <w:r>
        <w:rPr>
          <w:rFonts w:ascii="Times" w:hAnsi="Times" w:cs="Times"/>
          <w:sz w:val="24"/>
          <w:sz-cs w:val="24"/>
          <w:color w:val="000000"/>
        </w:rPr>
        <w:t xml:space="preserve">Realize a sua avaliação em relação à atividade desenvolvida considerando uma escala de 0 a 10 para cada pergunta, assinalando com um X:</w:t>
      </w:r>
    </w:p>
    <w:p>
      <w:pPr>
        <w:spacing w:before="240" w:after="120"/>
      </w:pPr>
      <w:r>
        <w:rPr>
          <w:rFonts w:ascii="Times" w:hAnsi="Times" w:cs="Times"/>
          <w:sz w:val="24"/>
          <w:sz-cs w:val="24"/>
          <w:color w:val="005CFF"/>
        </w:rPr>
        <w:t xml:space="preserve">1. A atividade permitiu o desenvolvimento do projeto de extensão articulando as competências e conteúdos propostos junto ao Curso?</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2.  A atividade possui carga horária suficiente para a sua realização?</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3. A atividade é relevante para a sua formação e articulação de competências e conteúdos?</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4. A atividade contribui para o cumprimento dos objetivos definidos pela Instituição de Ensino (IES) e Curso, observando o Plano de Desenvolvimento Institucional e Projeto Pedagógico de Curso vigentes?</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5. A atividade contribui para a melhoria da sociedade por meio dos resultados demonstrados no relatório ou pelos relatos apresentados pelos envolvidos?</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6.  A atividade permite o desenvolvimento de ações junto à Iniciação Científica e ao Ensino?</w:t>
      </w:r>
    </w:p>
    <w:p>
      <w:pPr>
        <w:jc w:val="center"/>
      </w:pPr>
      <w:r>
        <w:rPr>
          <w:rFonts w:ascii="Times" w:hAnsi="Times" w:cs="Times"/>
          <w:sz w:val="24"/>
          <w:sz-cs w:val="24"/>
          <w:color w:val="000000"/>
        </w:rPr>
        <w:t xml:space="preserve">0</w:t>
      </w:r>
    </w:p>
    <w:p>
      <w:pPr>
        <w:jc w:val="center"/>
      </w:pPr>
      <w:r>
        <w:rPr>
          <w:rFonts w:ascii="Times" w:hAnsi="Times" w:cs="Times"/>
          <w:sz w:val="24"/>
          <w:sz-cs w:val="24"/>
          <w:color w:val="000000"/>
        </w:rPr>
        <w:t xml:space="preserve">1</w:t>
      </w:r>
    </w:p>
    <w:p>
      <w:pPr>
        <w:jc w:val="center"/>
      </w:pPr>
      <w:r>
        <w:rPr>
          <w:rFonts w:ascii="Times" w:hAnsi="Times" w:cs="Times"/>
          <w:sz w:val="24"/>
          <w:sz-cs w:val="24"/>
          <w:color w:val="000000"/>
        </w:rPr>
        <w:t xml:space="preserve">2</w:t>
      </w:r>
    </w:p>
    <w:p>
      <w:pPr>
        <w:jc w:val="center"/>
      </w:pPr>
      <w:r>
        <w:rPr>
          <w:rFonts w:ascii="Times" w:hAnsi="Times" w:cs="Times"/>
          <w:sz w:val="24"/>
          <w:sz-cs w:val="24"/>
          <w:color w:val="000000"/>
        </w:rPr>
        <w:t xml:space="preserve">3</w:t>
      </w:r>
    </w:p>
    <w:p>
      <w:pPr>
        <w:jc w:val="center"/>
      </w:pPr>
      <w:r>
        <w:rPr>
          <w:rFonts w:ascii="Times" w:hAnsi="Times" w:cs="Times"/>
          <w:sz w:val="24"/>
          <w:sz-cs w:val="24"/>
          <w:color w:val="000000"/>
        </w:rPr>
        <w:t xml:space="preserve">4</w:t>
      </w:r>
    </w:p>
    <w:p>
      <w:pPr>
        <w:jc w:val="center"/>
      </w:pPr>
      <w:r>
        <w:rPr>
          <w:rFonts w:ascii="Times" w:hAnsi="Times" w:cs="Times"/>
          <w:sz w:val="24"/>
          <w:sz-cs w:val="24"/>
          <w:color w:val="000000"/>
        </w:rPr>
        <w:t xml:space="preserve">5</w:t>
      </w:r>
    </w:p>
    <w:p>
      <w:pPr>
        <w:jc w:val="center"/>
      </w:pPr>
      <w:r>
        <w:rPr>
          <w:rFonts w:ascii="Times" w:hAnsi="Times" w:cs="Times"/>
          <w:sz w:val="24"/>
          <w:sz-cs w:val="24"/>
          <w:color w:val="000000"/>
        </w:rPr>
        <w:t xml:space="preserve">6</w:t>
      </w:r>
    </w:p>
    <w:p>
      <w:pPr>
        <w:jc w:val="center"/>
      </w:pPr>
      <w:r>
        <w:rPr>
          <w:rFonts w:ascii="Times" w:hAnsi="Times" w:cs="Times"/>
          <w:sz w:val="24"/>
          <w:sz-cs w:val="24"/>
          <w:color w:val="000000"/>
        </w:rPr>
        <w:t xml:space="preserve">7</w:t>
      </w:r>
    </w:p>
    <w:p>
      <w:pPr>
        <w:jc w:val="center"/>
      </w:pPr>
      <w:r>
        <w:rPr>
          <w:rFonts w:ascii="Times" w:hAnsi="Times" w:cs="Times"/>
          <w:sz w:val="24"/>
          <w:sz-cs w:val="24"/>
          <w:color w:val="000000"/>
        </w:rPr>
        <w:t xml:space="preserve">8</w:t>
      </w:r>
    </w:p>
    <w:p>
      <w:pPr>
        <w:jc w:val="center"/>
      </w:pPr>
      <w:r>
        <w:rPr>
          <w:rFonts w:ascii="Times" w:hAnsi="Times" w:cs="Times"/>
          <w:sz w:val="24"/>
          <w:sz-cs w:val="24"/>
          <w:color w:val="000000"/>
        </w:rPr>
        <w:t xml:space="preserve">9</w:t>
      </w:r>
    </w:p>
    <w:p>
      <w:pPr>
        <w:jc w:val="center"/>
      </w:pPr>
      <w:r>
        <w:rPr>
          <w:rFonts w:ascii="Times" w:hAnsi="Times" w:cs="Times"/>
          <w:sz w:val="24"/>
          <w:sz-cs w:val="24"/>
          <w:color w:val="000000"/>
        </w:rPr>
        <w:t xml:space="preserve">10</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w:t>
      </w:r>
    </w:p>
    <w:p>
      <w:pPr>
        <w:jc w:val="center"/>
      </w:pPr>
      <w:r>
        <w:rPr>
          <w:rFonts w:ascii="Times" w:hAnsi="Times" w:cs="Times"/>
          <w:sz w:val="24"/>
          <w:sz-cs w:val="24"/>
          <w:color w:val="000000"/>
        </w:rPr>
        <w:t xml:space="preserve">(x)</w:t>
      </w:r>
    </w:p>
    <w:p>
      <w:pPr>
        <w:spacing w:before="240" w:after="120"/>
      </w:pPr>
      <w:r>
        <w:rPr>
          <w:rFonts w:ascii="Times" w:hAnsi="Times" w:cs="Times"/>
          <w:sz w:val="24"/>
          <w:sz-cs w:val="24"/>
          <w:color w:val="005CFF"/>
        </w:rPr>
        <w:t xml:space="preserve">7. Caso queira contribuir com maior detalhamento, traga seu depoimento/ sugestão.</w:t>
      </w:r>
    </w:p>
    <w:p>
      <w:pPr/>
      <w:r>
        <w:rPr>
          <w:rFonts w:ascii="Times" w:hAnsi="Times" w:cs="Times"/>
          <w:sz w:val="24"/>
          <w:sz-cs w:val="24"/>
          <w:color w:val="005CFF"/>
        </w:rPr>
        <w:t xml:space="preserve"/>
      </w:r>
    </w:p>
    <w:p>
      <w:pPr/>
      <w:r>
        <w:rPr>
          <w:rFonts w:ascii="Times" w:hAnsi="Times" w:cs="Times"/>
          <w:sz w:val="24"/>
          <w:sz-cs w:val="24"/>
          <w:color w:val="005CFF"/>
        </w:rPr>
        <w:t xml:space="preserve"/>
      </w:r>
    </w:p>
    <w:p>
      <w:pPr/>
      <w:r>
        <w:rPr>
          <w:rFonts w:ascii="Times" w:hAnsi="Times" w:cs="Times"/>
          <w:sz w:val="24"/>
          <w:sz-cs w:val="24"/>
          <w:color w:val="005CFF"/>
        </w:rPr>
        <w:t xml:space="preserve"/>
      </w:r>
    </w:p>
    <w:sectPr>
      <w:pgSz w:w="11900" w:h="16840"/>
      <w:pgMar w:top="2016" w:right="1699" w:bottom="1411" w:left="1699"/>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Carneiro Pinto Da Silva</dc:creator>
</cp:coreProperties>
</file>

<file path=docProps/meta.xml><?xml version="1.0" encoding="utf-8"?>
<meta xmlns="http://schemas.apple.com/cocoa/2006/metadata">
  <generator>CocoaOOXMLWriter/2575.7</generator>
</meta>
</file>