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ECF" w14:textId="1F1624A5" w:rsidR="00C45D37" w:rsidRPr="00082149" w:rsidRDefault="00457C1C" w:rsidP="00457C1C">
      <w:pPr>
        <w:jc w:val="center"/>
        <w:rPr>
          <w:sz w:val="28"/>
          <w:szCs w:val="28"/>
        </w:rPr>
      </w:pPr>
      <w:r w:rsidRPr="00082149">
        <w:rPr>
          <w:sz w:val="28"/>
          <w:szCs w:val="28"/>
        </w:rPr>
        <w:t>APS 1-Transferência</w:t>
      </w:r>
      <w:r w:rsidR="001701F0" w:rsidRPr="00082149">
        <w:rPr>
          <w:sz w:val="28"/>
          <w:szCs w:val="28"/>
        </w:rPr>
        <w:t>s</w:t>
      </w:r>
      <w:r w:rsidRPr="00082149">
        <w:rPr>
          <w:sz w:val="28"/>
          <w:szCs w:val="28"/>
        </w:rPr>
        <w:t xml:space="preserve"> de Calor e Mecânica dos Sólidos</w:t>
      </w:r>
    </w:p>
    <w:p w14:paraId="6811AAE3" w14:textId="7BCA0D30" w:rsidR="00E160FC" w:rsidRPr="00082149" w:rsidRDefault="00E160FC" w:rsidP="00457C1C">
      <w:r w:rsidRPr="00082149">
        <w:t>Grupo:</w:t>
      </w:r>
    </w:p>
    <w:p w14:paraId="29769AF4" w14:textId="299B8C7E" w:rsidR="001701F0" w:rsidRPr="00082149" w:rsidRDefault="001701F0" w:rsidP="00457C1C">
      <w:r w:rsidRPr="00082149">
        <w:t>-Nicolas</w:t>
      </w:r>
      <w:r w:rsidR="00E160FC" w:rsidRPr="00082149">
        <w:t xml:space="preserve"> Cho</w:t>
      </w:r>
    </w:p>
    <w:p w14:paraId="28047F22" w14:textId="4F8DFB0A" w:rsidR="00BC1A5E" w:rsidRPr="00082149" w:rsidRDefault="00E160FC" w:rsidP="00457C1C">
      <w:r w:rsidRPr="00082149">
        <w:t>-</w:t>
      </w:r>
      <w:r w:rsidR="00BC1A5E">
        <w:t>Keiya Nishio</w:t>
      </w:r>
    </w:p>
    <w:p w14:paraId="028EFCAD" w14:textId="3BEE92E0" w:rsidR="00E160FC" w:rsidRPr="00082149" w:rsidRDefault="00E160FC" w:rsidP="00457C1C">
      <w:r w:rsidRPr="00082149">
        <w:t>-</w:t>
      </w:r>
      <w:r w:rsidR="00BC1A5E">
        <w:t>Cesar Ades</w:t>
      </w:r>
    </w:p>
    <w:p w14:paraId="0E14817C" w14:textId="179630E0" w:rsidR="00E160FC" w:rsidRPr="00082149" w:rsidRDefault="00E160FC" w:rsidP="00457C1C">
      <w:r w:rsidRPr="00082149">
        <w:t>-</w:t>
      </w:r>
      <w:r w:rsidR="00BC1A5E">
        <w:t>Bruno Rodrigues</w:t>
      </w:r>
    </w:p>
    <w:p w14:paraId="1D622C5D" w14:textId="77777777" w:rsidR="00E160FC" w:rsidRPr="00082149" w:rsidRDefault="00E160FC" w:rsidP="00457C1C"/>
    <w:p w14:paraId="552AD905" w14:textId="382B2871" w:rsidR="001701F0" w:rsidRPr="00082149" w:rsidRDefault="001701F0" w:rsidP="00457C1C">
      <w:r w:rsidRPr="00082149">
        <w:t>1)a)</w:t>
      </w:r>
      <w:r w:rsidR="00082149">
        <w:t xml:space="preserve"> </w:t>
      </w:r>
      <w:r w:rsidR="00AA634D" w:rsidRPr="00082149">
        <w:t>Condição de contorno: Transferência de calor por convecção</w:t>
      </w:r>
    </w:p>
    <w:p w14:paraId="3551ECE3" w14:textId="07D55612" w:rsidR="001701F0" w:rsidRDefault="00AA634D" w:rsidP="001F705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E53B6F9" wp14:editId="73EB4A1E">
            <wp:extent cx="4301337" cy="2974557"/>
            <wp:effectExtent l="0" t="0" r="4445" b="0"/>
            <wp:docPr id="2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linhas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927" cy="297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EF0A" w14:textId="2A7288D2" w:rsidR="001F7057" w:rsidRDefault="00AA634D" w:rsidP="00082149">
      <w:pPr>
        <w:tabs>
          <w:tab w:val="left" w:pos="3020"/>
        </w:tabs>
        <w:jc w:val="both"/>
      </w:pPr>
      <w:r>
        <w:t>Temperatura na extremidade da aleta: 360</w:t>
      </w:r>
      <w:r w:rsidR="000563FD">
        <w:t>,18 K ou 87,18°C.</w:t>
      </w:r>
    </w:p>
    <w:p w14:paraId="06F7BABB" w14:textId="68C354A0" w:rsidR="000563FD" w:rsidRDefault="000563FD" w:rsidP="00082149">
      <w:pPr>
        <w:tabs>
          <w:tab w:val="left" w:pos="3020"/>
        </w:tabs>
        <w:jc w:val="both"/>
      </w:pPr>
    </w:p>
    <w:p w14:paraId="17551682" w14:textId="77777777" w:rsidR="000563FD" w:rsidRDefault="000563FD" w:rsidP="00082149">
      <w:pPr>
        <w:tabs>
          <w:tab w:val="left" w:pos="3020"/>
        </w:tabs>
        <w:jc w:val="both"/>
      </w:pPr>
      <w:r>
        <w:t>b)</w:t>
      </w:r>
    </w:p>
    <w:p w14:paraId="28925CE9" w14:textId="63B3B229" w:rsidR="000563FD" w:rsidRDefault="000563FD" w:rsidP="00082149">
      <w:pPr>
        <w:tabs>
          <w:tab w:val="left" w:pos="3020"/>
        </w:tabs>
        <w:jc w:val="both"/>
      </w:pPr>
      <w:r>
        <w:t xml:space="preserve">Taxa de transferência de calor: </w:t>
      </w:r>
      <w:r w:rsidRPr="000563FD">
        <w:t>16</w:t>
      </w:r>
      <w:r>
        <w:t>,</w:t>
      </w:r>
      <w:r w:rsidRPr="000563FD">
        <w:t>548 W</w:t>
      </w:r>
    </w:p>
    <w:p w14:paraId="6DED865D" w14:textId="4B0794E4" w:rsidR="000563FD" w:rsidRDefault="000563FD" w:rsidP="00082149">
      <w:pPr>
        <w:tabs>
          <w:tab w:val="left" w:pos="3020"/>
        </w:tabs>
        <w:jc w:val="both"/>
      </w:pPr>
      <w:r>
        <w:t>Eficiência: 0,885</w:t>
      </w:r>
    </w:p>
    <w:p w14:paraId="076A7FCE" w14:textId="7FC6C1C2" w:rsidR="000563FD" w:rsidRDefault="000563FD" w:rsidP="00082149">
      <w:pPr>
        <w:tabs>
          <w:tab w:val="left" w:pos="3020"/>
        </w:tabs>
        <w:jc w:val="both"/>
      </w:pPr>
      <w:r>
        <w:t>Efetividade: 25,670</w:t>
      </w:r>
    </w:p>
    <w:p w14:paraId="07041AC7" w14:textId="4383FBF7" w:rsidR="000563FD" w:rsidRDefault="000563FD" w:rsidP="001F7057">
      <w:pPr>
        <w:tabs>
          <w:tab w:val="left" w:pos="3020"/>
        </w:tabs>
      </w:pPr>
    </w:p>
    <w:p w14:paraId="26637FC5" w14:textId="77777777" w:rsidR="0083286E" w:rsidRDefault="0083286E" w:rsidP="001F7057">
      <w:pPr>
        <w:tabs>
          <w:tab w:val="left" w:pos="3020"/>
        </w:tabs>
      </w:pPr>
      <w:r>
        <w:t>c)</w:t>
      </w:r>
    </w:p>
    <w:p w14:paraId="03472B03" w14:textId="275942C6" w:rsidR="0083286E" w:rsidRDefault="0083286E" w:rsidP="00082149">
      <w:pPr>
        <w:tabs>
          <w:tab w:val="left" w:pos="3020"/>
        </w:tabs>
        <w:jc w:val="both"/>
      </w:pPr>
      <w:r>
        <w:t>Assumindo hipótese da aleta infinita -&gt; Taxa de transferência de calor: 29,6 W</w:t>
      </w:r>
    </w:p>
    <w:p w14:paraId="1FB7A50F" w14:textId="762222C5" w:rsidR="0083286E" w:rsidRDefault="0083286E" w:rsidP="00082149">
      <w:pPr>
        <w:tabs>
          <w:tab w:val="left" w:pos="3020"/>
        </w:tabs>
        <w:jc w:val="both"/>
      </w:pPr>
      <w:r>
        <w:t xml:space="preserve">Para que a hipótese de aleta infinita forneça uma medida precisa para a perda de calor, seu comprimento deveria ser de aproximadamente </w:t>
      </w:r>
      <w:r w:rsidR="00082149">
        <w:t>1,2</w:t>
      </w:r>
      <w:r>
        <w:t xml:space="preserve"> m.</w:t>
      </w:r>
    </w:p>
    <w:p w14:paraId="6743DEFB" w14:textId="31CE3680" w:rsidR="0083286E" w:rsidRDefault="0083286E" w:rsidP="0083286E">
      <w:pPr>
        <w:tabs>
          <w:tab w:val="left" w:pos="3020"/>
        </w:tabs>
      </w:pPr>
    </w:p>
    <w:p w14:paraId="22E57CA5" w14:textId="58EB98A9" w:rsidR="0083286E" w:rsidRDefault="0083286E" w:rsidP="0083286E">
      <w:pPr>
        <w:tabs>
          <w:tab w:val="left" w:pos="3020"/>
        </w:tabs>
      </w:pPr>
    </w:p>
    <w:p w14:paraId="24FBAE9E" w14:textId="77777777" w:rsidR="00B557D8" w:rsidRDefault="0083286E" w:rsidP="0083286E">
      <w:pPr>
        <w:tabs>
          <w:tab w:val="left" w:pos="3020"/>
        </w:tabs>
      </w:pPr>
      <w:r>
        <w:t>2)</w:t>
      </w:r>
      <w:r w:rsidR="008061D8">
        <w:t>a)</w:t>
      </w:r>
    </w:p>
    <w:p w14:paraId="614C799D" w14:textId="33001393" w:rsidR="0083286E" w:rsidRDefault="008061D8" w:rsidP="00082149">
      <w:pPr>
        <w:tabs>
          <w:tab w:val="left" w:pos="3020"/>
        </w:tabs>
        <w:jc w:val="both"/>
      </w:pPr>
      <w:r>
        <w:t xml:space="preserve">Com o triplo do diâmetro, a taxa </w:t>
      </w:r>
      <w:r w:rsidR="00B557D8">
        <w:t>de remoção aumenta em aproximadamente 3,45 vezes.</w:t>
      </w:r>
    </w:p>
    <w:p w14:paraId="5BECC7F8" w14:textId="6666B06C" w:rsidR="00B557D8" w:rsidRDefault="00B557D8" w:rsidP="0083286E">
      <w:pPr>
        <w:tabs>
          <w:tab w:val="left" w:pos="3020"/>
        </w:tabs>
      </w:pPr>
      <w:r>
        <w:t>b)</w:t>
      </w:r>
    </w:p>
    <w:p w14:paraId="0C8B14F3" w14:textId="08F60028" w:rsidR="00B557D8" w:rsidRPr="001F7057" w:rsidRDefault="00161D1E" w:rsidP="00082149">
      <w:pPr>
        <w:tabs>
          <w:tab w:val="left" w:pos="3020"/>
        </w:tabs>
        <w:jc w:val="both"/>
      </w:pPr>
      <w:r>
        <w:t xml:space="preserve">Com um uso de um bastão de cobre, a taxa de remoção aumenta em aproximadamente </w:t>
      </w:r>
      <w:r w:rsidR="00082149">
        <w:t>1,019 vezes.</w:t>
      </w:r>
    </w:p>
    <w:sectPr w:rsidR="00B557D8" w:rsidRPr="001F7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0B2CC" w14:textId="77777777" w:rsidR="00C70DED" w:rsidRDefault="00C70DED" w:rsidP="000563FD">
      <w:pPr>
        <w:spacing w:after="0" w:line="240" w:lineRule="auto"/>
      </w:pPr>
      <w:r>
        <w:separator/>
      </w:r>
    </w:p>
  </w:endnote>
  <w:endnote w:type="continuationSeparator" w:id="0">
    <w:p w14:paraId="7E0AB7B3" w14:textId="77777777" w:rsidR="00C70DED" w:rsidRDefault="00C70DED" w:rsidP="00056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8DEDC" w14:textId="77777777" w:rsidR="00C70DED" w:rsidRDefault="00C70DED" w:rsidP="000563FD">
      <w:pPr>
        <w:spacing w:after="0" w:line="240" w:lineRule="auto"/>
      </w:pPr>
      <w:r>
        <w:separator/>
      </w:r>
    </w:p>
  </w:footnote>
  <w:footnote w:type="continuationSeparator" w:id="0">
    <w:p w14:paraId="7259D8D2" w14:textId="77777777" w:rsidR="00C70DED" w:rsidRDefault="00C70DED" w:rsidP="000563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1C"/>
    <w:rsid w:val="000563FD"/>
    <w:rsid w:val="00082149"/>
    <w:rsid w:val="00161D1E"/>
    <w:rsid w:val="001701F0"/>
    <w:rsid w:val="001F7057"/>
    <w:rsid w:val="0040117D"/>
    <w:rsid w:val="00457C1C"/>
    <w:rsid w:val="00753DD1"/>
    <w:rsid w:val="008061D8"/>
    <w:rsid w:val="0083286E"/>
    <w:rsid w:val="00AA634D"/>
    <w:rsid w:val="00B557D8"/>
    <w:rsid w:val="00BC1A5E"/>
    <w:rsid w:val="00C45D37"/>
    <w:rsid w:val="00C70DED"/>
    <w:rsid w:val="00E1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B7505"/>
  <w15:chartTrackingRefBased/>
  <w15:docId w15:val="{B4196693-C40E-487A-A5C4-4B810580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563F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563F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563FD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563F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563F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563F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563F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563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1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Byung Kwan Cho</dc:creator>
  <cp:keywords/>
  <dc:description/>
  <cp:lastModifiedBy>Keiya Nishio</cp:lastModifiedBy>
  <cp:revision>3</cp:revision>
  <dcterms:created xsi:type="dcterms:W3CDTF">2022-03-14T06:07:00Z</dcterms:created>
  <dcterms:modified xsi:type="dcterms:W3CDTF">2022-03-14T16:20:00Z</dcterms:modified>
</cp:coreProperties>
</file>