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3"/>
        <w:gridCol w:w="255"/>
        <w:gridCol w:w="4508"/>
      </w:tblGrid>
      <w:tr w:rsidR="008715DC" w:rsidRPr="00A46FDD" w14:paraId="60FC6667" w14:textId="77777777" w:rsidTr="00BA3EA4">
        <w:trPr>
          <w:trHeight w:val="600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49EA" w14:textId="77777777" w:rsidR="008715DC" w:rsidRPr="00A46FDD" w:rsidRDefault="008715DC" w:rsidP="008B6FC0">
            <w:pPr>
              <w:jc w:val="center"/>
            </w:pPr>
            <w:r w:rsidRPr="00A46FDD">
              <w:rPr>
                <w:b/>
                <w:bCs/>
              </w:rPr>
              <w:t>CHECKS MRS</w:t>
            </w:r>
          </w:p>
        </w:tc>
      </w:tr>
      <w:tr w:rsidR="001E5165" w:rsidRPr="00A46FDD" w14:paraId="43DA7507" w14:textId="77777777" w:rsidTr="008E04A1">
        <w:trPr>
          <w:trHeight w:val="368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179CC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14:paraId="055BEEB1" w14:textId="77777777" w:rsidTr="00DB166D">
        <w:trPr>
          <w:trHeight w:val="226"/>
        </w:trPr>
        <w:tc>
          <w:tcPr>
            <w:tcW w:w="4253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EC8794B" w14:textId="77777777" w:rsidR="001E5165" w:rsidRPr="001E5165" w:rsidRDefault="001E5165" w:rsidP="008E04A1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BE1ED5D" w14:textId="77777777" w:rsidR="001E5165" w:rsidRPr="00A46FDD" w:rsidRDefault="00992A63" w:rsidP="00DB166D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1E5165" w:rsidRPr="00992A63" w14:paraId="16E41960" w14:textId="77777777" w:rsidTr="00DB166D">
        <w:trPr>
          <w:trHeight w:val="244"/>
        </w:trPr>
        <w:tc>
          <w:tcPr>
            <w:tcW w:w="4253" w:type="dxa"/>
            <w:vMerge/>
          </w:tcPr>
          <w:p w14:paraId="32E0B0FA" w14:textId="77777777"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70F234E5" w14:textId="77777777" w:rsidR="001E5165" w:rsidRPr="00992A63" w:rsidRDefault="001E5165" w:rsidP="00DB166D">
            <w:pPr>
              <w:contextualSpacing/>
              <w:rPr>
                <w:lang w:val="en-US"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une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fois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l’ordinateur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éteint</w:t>
            </w:r>
            <w:proofErr w:type="spellEnd"/>
            <w:r w:rsidR="00992A63" w:rsidRPr="00992A63">
              <w:rPr>
                <w:lang w:val="en-US"/>
              </w:rPr>
              <w:t xml:space="preserve"> (message </w:t>
            </w:r>
            <w:r w:rsidR="00992A63">
              <w:rPr>
                <w:lang w:val="en-US"/>
              </w:rPr>
              <w:t>“</w:t>
            </w:r>
            <w:r w:rsidR="00992A63" w:rsidRPr="00992A63">
              <w:rPr>
                <w:lang w:val="en-US"/>
              </w:rPr>
              <w:t>ok to turn off your co</w:t>
            </w:r>
            <w:r w:rsidR="00992A63">
              <w:rPr>
                <w:lang w:val="en-US"/>
              </w:rPr>
              <w:t>mputer now”)</w:t>
            </w:r>
          </w:p>
        </w:tc>
      </w:tr>
      <w:tr w:rsidR="00BD4594" w:rsidRPr="00992A63" w14:paraId="7EED36EF" w14:textId="77777777" w:rsidTr="00BD4594">
        <w:trPr>
          <w:trHeight w:val="547"/>
        </w:trPr>
        <w:tc>
          <w:tcPr>
            <w:tcW w:w="9016" w:type="dxa"/>
            <w:gridSpan w:val="3"/>
            <w:vAlign w:val="center"/>
          </w:tcPr>
          <w:p w14:paraId="47AE25CE" w14:textId="77777777" w:rsidR="00BD4594" w:rsidRPr="00BD4594" w:rsidRDefault="00BD4594" w:rsidP="00BD4594">
            <w:pPr>
              <w:contextualSpacing/>
              <w:jc w:val="center"/>
            </w:pPr>
            <w:r w:rsidRPr="00BD4594">
              <w:t xml:space="preserve">Check </w:t>
            </w:r>
            <w:r w:rsidRPr="00BD4594">
              <w:rPr>
                <w:b/>
              </w:rPr>
              <w:t>niveau d’hélium de l’IRM</w:t>
            </w:r>
            <w:r>
              <w:t xml:space="preserve"> dans la salle concomitante (doit être </w:t>
            </w:r>
            <w:r w:rsidRPr="00BD4594">
              <w:rPr>
                <w:b/>
              </w:rPr>
              <w:t>&gt; 2600L</w:t>
            </w:r>
            <w:r>
              <w:t>)</w:t>
            </w:r>
          </w:p>
        </w:tc>
      </w:tr>
      <w:tr w:rsidR="00992A63" w:rsidRPr="00A46FDD" w14:paraId="56BB87D0" w14:textId="77777777" w:rsidTr="00DB166D">
        <w:trPr>
          <w:trHeight w:val="375"/>
        </w:trPr>
        <w:tc>
          <w:tcPr>
            <w:tcW w:w="4253" w:type="dxa"/>
            <w:vMerge w:val="restart"/>
            <w:vAlign w:val="center"/>
            <w:hideMark/>
          </w:tcPr>
          <w:p w14:paraId="6D616CA0" w14:textId="77777777" w:rsidR="00992A63" w:rsidRPr="00A46FDD" w:rsidRDefault="00992A63" w:rsidP="00E81AC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D91356D" w14:textId="77777777" w:rsidR="00992A63" w:rsidRPr="00A46FDD" w:rsidRDefault="00992A63" w:rsidP="00DB166D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992A63" w:rsidRPr="00A46FDD" w14:paraId="68FFAD20" w14:textId="77777777" w:rsidTr="00DB166D">
        <w:trPr>
          <w:trHeight w:val="375"/>
        </w:trPr>
        <w:tc>
          <w:tcPr>
            <w:tcW w:w="4253" w:type="dxa"/>
            <w:vMerge/>
          </w:tcPr>
          <w:p w14:paraId="73562202" w14:textId="77777777" w:rsidR="00992A63" w:rsidRPr="001E5165" w:rsidRDefault="00992A63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4A6392B3" w14:textId="77777777" w:rsidR="00992A63" w:rsidRDefault="00992A63" w:rsidP="00DB166D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 xml:space="preserve">Si les 3 bips n’ont pas eu lieu, répéter la procédure au moins 2 fois. Si tjr pas de bip, bug du scanner =&gt; appeler </w:t>
            </w:r>
            <w:proofErr w:type="spellStart"/>
            <w:r>
              <w:t>Lijing</w:t>
            </w:r>
            <w:proofErr w:type="spellEnd"/>
            <w:r>
              <w:t xml:space="preserve"> Xin</w:t>
            </w:r>
            <w:r>
              <w:br/>
              <w:t>076-308-19-84</w:t>
            </w:r>
          </w:p>
        </w:tc>
      </w:tr>
      <w:tr w:rsidR="00E81ACE" w:rsidRPr="00A46FDD" w14:paraId="1E428394" w14:textId="77777777" w:rsidTr="00E81ACE">
        <w:trPr>
          <w:trHeight w:val="750"/>
        </w:trPr>
        <w:tc>
          <w:tcPr>
            <w:tcW w:w="9016" w:type="dxa"/>
            <w:gridSpan w:val="3"/>
            <w:vAlign w:val="center"/>
            <w:hideMark/>
          </w:tcPr>
          <w:p w14:paraId="33A18522" w14:textId="77777777" w:rsidR="00E81ACE" w:rsidRPr="00A46FDD" w:rsidRDefault="00E81ACE" w:rsidP="00E81AC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="00D57F64" w:rsidRPr="00D57F64">
              <w:rPr>
                <w:b/>
              </w:rPr>
              <w:t>Advanced User</w:t>
            </w:r>
            <w:r w:rsidR="00D57F64"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 w:rsidR="001D6B2A">
              <w:br/>
            </w:r>
            <w:r>
              <w:t>(mot de passe : meduser1)</w:t>
            </w:r>
          </w:p>
          <w:p w14:paraId="567D4164" w14:textId="77777777" w:rsidR="00E81ACE" w:rsidRPr="00A46FDD" w:rsidRDefault="00E81ACE" w:rsidP="00E81ACE">
            <w:pPr>
              <w:jc w:val="center"/>
            </w:pPr>
          </w:p>
        </w:tc>
      </w:tr>
      <w:tr w:rsidR="001E5165" w:rsidRPr="00A46FDD" w14:paraId="1A2CAFD9" w14:textId="77777777" w:rsidTr="00DB166D">
        <w:trPr>
          <w:trHeight w:val="750"/>
        </w:trPr>
        <w:tc>
          <w:tcPr>
            <w:tcW w:w="4253" w:type="dxa"/>
            <w:vAlign w:val="center"/>
          </w:tcPr>
          <w:p w14:paraId="78BE8DF8" w14:textId="77777777" w:rsidR="001E5165" w:rsidRPr="00A46FDD" w:rsidRDefault="001E5165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 w:rsidR="00E81ACE"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4763" w:type="dxa"/>
            <w:gridSpan w:val="2"/>
            <w:vAlign w:val="center"/>
          </w:tcPr>
          <w:p w14:paraId="41594EB1" w14:textId="77777777" w:rsidR="001E5165" w:rsidRPr="00A46FDD" w:rsidRDefault="001E5165" w:rsidP="00DB166D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E81ACE" w:rsidRPr="00A46FDD" w14:paraId="4F296453" w14:textId="77777777" w:rsidTr="001D6B2A">
        <w:trPr>
          <w:trHeight w:val="750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14:paraId="3F62DF9D" w14:textId="77777777" w:rsidR="00E81ACE" w:rsidRPr="00A46FDD" w:rsidRDefault="00E81ACE" w:rsidP="001D6B2A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FC6EFF" w:rsidRPr="00A46FDD" w14:paraId="05D6D319" w14:textId="77777777" w:rsidTr="00FC6EFF">
        <w:trPr>
          <w:trHeight w:val="120"/>
        </w:trPr>
        <w:tc>
          <w:tcPr>
            <w:tcW w:w="4508" w:type="dxa"/>
            <w:gridSpan w:val="2"/>
            <w:vMerge w:val="restart"/>
            <w:vAlign w:val="center"/>
          </w:tcPr>
          <w:p w14:paraId="335C8E77" w14:textId="006AFAF1" w:rsidR="00FC6EFF" w:rsidRPr="00A46FDD" w:rsidRDefault="00FC6EFF" w:rsidP="001D6B2A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01FA9946" w14:textId="3D1F429A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</w:t>
            </w:r>
            <w:proofErr w:type="spellEnd"/>
          </w:p>
        </w:tc>
      </w:tr>
      <w:tr w:rsidR="00FC6EFF" w:rsidRPr="00A46FDD" w14:paraId="23E71DAD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62241713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D9623C6" w14:textId="0DA27FA1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FC6EFF" w:rsidRPr="00A46FDD" w14:paraId="2AD44F74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46A38E8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A160BED" w14:textId="7111EAE9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FC6EFF" w:rsidRPr="00FC6EFF" w14:paraId="1D1627CB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2DF8CC24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3CBC40FE" w14:textId="44C99ED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FC6EFF" w:rsidRPr="003E33EF" w14:paraId="642C0007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6015037" w14:textId="77777777" w:rsidR="00FC6EFF" w:rsidRPr="00FC6EFF" w:rsidRDefault="00FC6EFF" w:rsidP="001D6B2A">
            <w:pPr>
              <w:jc w:val="center"/>
              <w:rPr>
                <w:lang w:val="fr-CH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B6F3409" w14:textId="4818F50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FC6EFF" w:rsidRPr="00FC6EFF" w14:paraId="215B10B2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070A06AE" w14:textId="77777777" w:rsidR="00FC6EFF" w:rsidRPr="00FC6EFF" w:rsidRDefault="00FC6EFF" w:rsidP="001D6B2A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6AEF789" w14:textId="5028DAC6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1E5165" w:rsidRPr="00A46FDD" w14:paraId="7E88D543" w14:textId="77777777" w:rsidTr="008E04A1">
        <w:trPr>
          <w:trHeight w:val="543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D1032" w14:textId="77777777" w:rsidR="007D4887" w:rsidRPr="00FC6EFF" w:rsidRDefault="007D4887" w:rsidP="008B6FC0">
            <w:pPr>
              <w:jc w:val="center"/>
              <w:rPr>
                <w:b/>
                <w:lang w:val="fr-CH"/>
              </w:rPr>
            </w:pPr>
          </w:p>
          <w:p w14:paraId="7C131BC7" w14:textId="77777777" w:rsidR="007D4887" w:rsidRPr="00FC6EFF" w:rsidRDefault="007D4887" w:rsidP="007D4887">
            <w:pPr>
              <w:rPr>
                <w:b/>
                <w:lang w:val="fr-CH"/>
              </w:rPr>
            </w:pPr>
          </w:p>
          <w:p w14:paraId="041D9925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E81ACE" w:rsidRPr="00A46FDD" w14:paraId="27FFE16B" w14:textId="77777777" w:rsidTr="007C00C3">
        <w:trPr>
          <w:trHeight w:val="750"/>
        </w:trPr>
        <w:tc>
          <w:tcPr>
            <w:tcW w:w="901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26A6DB7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tout le monde n'a rien de </w:t>
            </w:r>
            <w:r w:rsidRPr="00E81ACE">
              <w:rPr>
                <w:b/>
              </w:rPr>
              <w:t>métallique</w:t>
            </w:r>
            <w:r w:rsidRPr="00A46FDD">
              <w:t xml:space="preserve"> avant de rentrer dans le scanner (si pas fait avant)</w:t>
            </w:r>
          </w:p>
        </w:tc>
      </w:tr>
      <w:tr w:rsidR="00E81ACE" w:rsidRPr="00A46FDD" w14:paraId="37EB2CFA" w14:textId="77777777" w:rsidTr="00DB166D">
        <w:trPr>
          <w:trHeight w:val="281"/>
        </w:trPr>
        <w:tc>
          <w:tcPr>
            <w:tcW w:w="4253" w:type="dxa"/>
            <w:vMerge w:val="restart"/>
            <w:vAlign w:val="center"/>
          </w:tcPr>
          <w:p w14:paraId="1E779AD8" w14:textId="77777777" w:rsidR="00E81ACE" w:rsidRDefault="00E81ACE" w:rsidP="00E81ACE">
            <w:pPr>
              <w:jc w:val="center"/>
              <w:rPr>
                <w:b/>
                <w:bCs/>
              </w:rPr>
            </w:pPr>
            <w:proofErr w:type="gramStart"/>
            <w:r w:rsidRPr="00A46FDD">
              <w:t>installer</w:t>
            </w:r>
            <w:proofErr w:type="gramEnd"/>
            <w:r w:rsidRPr="00A46FDD">
              <w:t xml:space="preserve"> l'</w:t>
            </w:r>
            <w:r w:rsidRPr="00A46FDD">
              <w:rPr>
                <w:b/>
                <w:bCs/>
              </w:rPr>
              <w:t>antenne NOVA 2</w:t>
            </w:r>
          </w:p>
        </w:tc>
        <w:tc>
          <w:tcPr>
            <w:tcW w:w="4763" w:type="dxa"/>
            <w:gridSpan w:val="2"/>
            <w:vAlign w:val="center"/>
          </w:tcPr>
          <w:p w14:paraId="6D7C0331" w14:textId="77777777" w:rsidR="00E81ACE" w:rsidRPr="00E81ACE" w:rsidRDefault="00E81ACE" w:rsidP="00DB166D">
            <w:pPr>
              <w:rPr>
                <w:b/>
              </w:rPr>
            </w:pPr>
            <w:r>
              <w:t xml:space="preserve">Débrancher l’antenne </w:t>
            </w:r>
            <w:r w:rsidRPr="00E81ACE">
              <w:rPr>
                <w:b/>
              </w:rPr>
              <w:t>NOVA 1</w:t>
            </w:r>
            <w:r>
              <w:rPr>
                <w:b/>
              </w:rPr>
              <w:br/>
            </w:r>
            <w:r>
              <w:t xml:space="preserve">retirer </w:t>
            </w:r>
            <w:r w:rsidRPr="00E81ACE">
              <w:rPr>
                <w:b/>
              </w:rPr>
              <w:t>poire d’arrêt urgence</w:t>
            </w:r>
            <w:r>
              <w:t xml:space="preserve"> + </w:t>
            </w:r>
            <w:r w:rsidRPr="00E81ACE">
              <w:rPr>
                <w:b/>
              </w:rPr>
              <w:t>miroir</w:t>
            </w:r>
            <w:r>
              <w:rPr>
                <w:b/>
              </w:rPr>
              <w:t xml:space="preserve"> de NOVA1</w:t>
            </w:r>
          </w:p>
          <w:p w14:paraId="49936DE1" w14:textId="77777777" w:rsidR="00E81ACE" w:rsidRPr="00A46FDD" w:rsidRDefault="00E81ACE" w:rsidP="00DB166D"/>
        </w:tc>
      </w:tr>
      <w:tr w:rsidR="00E81ACE" w:rsidRPr="00A46FDD" w14:paraId="188EB6FB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54293D4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D217B94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</w:t>
            </w:r>
            <w:r w:rsidRPr="00E81ACE">
              <w:rPr>
                <w:b/>
                <w:bCs/>
              </w:rPr>
              <w:t>l’antenne NOVA 2</w:t>
            </w:r>
          </w:p>
        </w:tc>
      </w:tr>
      <w:tr w:rsidR="00E81ACE" w:rsidRPr="00A46FDD" w14:paraId="25DE75A5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360E895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66B76D06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le </w:t>
            </w:r>
            <w:r w:rsidRPr="00E81ACE">
              <w:rPr>
                <w:b/>
                <w:bCs/>
              </w:rPr>
              <w:t>miroir</w:t>
            </w:r>
            <w:r>
              <w:rPr>
                <w:bCs/>
              </w:rPr>
              <w:t xml:space="preserve"> sur NOVA 2</w:t>
            </w:r>
          </w:p>
        </w:tc>
      </w:tr>
      <w:tr w:rsidR="00E81ACE" w:rsidRPr="00A46FDD" w14:paraId="500F8E27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6253F51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9EE2508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Brancher la </w:t>
            </w:r>
            <w:r w:rsidRPr="00E81ACE">
              <w:rPr>
                <w:b/>
                <w:bCs/>
              </w:rPr>
              <w:t>poire d’arrêt d’urgence</w:t>
            </w:r>
            <w:r>
              <w:rPr>
                <w:bCs/>
              </w:rPr>
              <w:t xml:space="preserve"> et vérifier qu’elle fonctionne bien</w:t>
            </w:r>
            <w:r>
              <w:rPr>
                <w:bCs/>
              </w:rPr>
              <w:br/>
              <w:t>(montrer au sujet si besoin de le rassurer)</w:t>
            </w:r>
          </w:p>
        </w:tc>
      </w:tr>
      <w:tr w:rsidR="00E81ACE" w:rsidRPr="00A46FDD" w14:paraId="6B6D84BC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7FCD5DB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0491E0E6" w14:textId="77777777" w:rsidR="00E81ACE" w:rsidRPr="00E81ACE" w:rsidRDefault="00E81ACE" w:rsidP="00DB166D">
            <w:pPr>
              <w:rPr>
                <w:bCs/>
              </w:rPr>
            </w:pPr>
            <w:proofErr w:type="gramStart"/>
            <w:r w:rsidRPr="00E81ACE">
              <w:rPr>
                <w:bCs/>
              </w:rPr>
              <w:t>brancher</w:t>
            </w:r>
            <w:proofErr w:type="gramEnd"/>
            <w:r w:rsidRPr="00E81ACE">
              <w:rPr>
                <w:bCs/>
              </w:rPr>
              <w:t xml:space="preserve"> les</w:t>
            </w:r>
            <w:r w:rsidRPr="00A46FDD">
              <w:rPr>
                <w:b/>
                <w:bCs/>
              </w:rPr>
              <w:t xml:space="preserve"> plugs</w:t>
            </w:r>
            <w:r w:rsidRPr="00A46FDD">
              <w:t xml:space="preserve"> dans l'ordre</w:t>
            </w:r>
            <w:r>
              <w:t xml:space="preserve"> (1 à 4)</w:t>
            </w:r>
            <w:r>
              <w:br/>
              <w:t>=&gt; vérifier qu’il n’y a pas de message d’erreur sur la console après branchement</w:t>
            </w:r>
          </w:p>
        </w:tc>
      </w:tr>
      <w:tr w:rsidR="00E81ACE" w:rsidRPr="00A46FDD" w14:paraId="3C793104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  <w:hideMark/>
          </w:tcPr>
          <w:p w14:paraId="638A0E71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258DF7D" w14:textId="77777777" w:rsidR="00E81ACE" w:rsidRDefault="00E81ACE" w:rsidP="00DB166D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6682A177" w14:textId="77777777" w:rsidR="00E81ACE" w:rsidRPr="00E81ACE" w:rsidRDefault="00E81ACE" w:rsidP="00DB166D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E81ACE" w:rsidRPr="00A46FDD" w14:paraId="30B40DE6" w14:textId="77777777" w:rsidTr="00DB166D">
        <w:trPr>
          <w:trHeight w:val="375"/>
        </w:trPr>
        <w:tc>
          <w:tcPr>
            <w:tcW w:w="4253" w:type="dxa"/>
            <w:vMerge/>
            <w:vAlign w:val="center"/>
          </w:tcPr>
          <w:p w14:paraId="105A37AE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7016BDCA" w14:textId="77777777" w:rsidR="00E81ACE" w:rsidRDefault="00E81ACE" w:rsidP="00DB166D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337BD556" w14:textId="77777777" w:rsidR="00E81ACE" w:rsidRPr="00A46FDD" w:rsidRDefault="00E81ACE" w:rsidP="00DB166D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E81ACE" w:rsidRPr="00A46FDD" w14:paraId="001D8E38" w14:textId="77777777" w:rsidTr="00DB166D">
        <w:trPr>
          <w:trHeight w:val="375"/>
        </w:trPr>
        <w:tc>
          <w:tcPr>
            <w:tcW w:w="4253" w:type="dxa"/>
            <w:vMerge/>
            <w:vAlign w:val="center"/>
            <w:hideMark/>
          </w:tcPr>
          <w:p w14:paraId="0685F93D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5CB753FA" w14:textId="77777777" w:rsidR="00E81ACE" w:rsidRPr="00A46FDD" w:rsidRDefault="00E81ACE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E81ACE" w:rsidRPr="00A46FDD" w14:paraId="4941F54F" w14:textId="77777777" w:rsidTr="00DB166D">
        <w:trPr>
          <w:trHeight w:val="750"/>
        </w:trPr>
        <w:tc>
          <w:tcPr>
            <w:tcW w:w="4253" w:type="dxa"/>
            <w:vMerge/>
            <w:vAlign w:val="center"/>
            <w:hideMark/>
          </w:tcPr>
          <w:p w14:paraId="08E59925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6B30C6A7" w14:textId="77777777" w:rsidR="00E81ACE" w:rsidRPr="00A46FDD" w:rsidRDefault="00E81ACE" w:rsidP="00DB166D">
            <w:proofErr w:type="gramStart"/>
            <w:r w:rsidRPr="00A46FDD">
              <w:t>placer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pad et la charlotte sur la tête du sujet</w:t>
            </w:r>
            <w:r>
              <w:rPr>
                <w:b/>
                <w:bCs/>
              </w:rPr>
              <w:br/>
            </w:r>
            <w:r w:rsidRPr="00A46FDD">
              <w:t xml:space="preserve">(attention à bien choper l'insula et </w:t>
            </w:r>
            <w:proofErr w:type="spellStart"/>
            <w:r w:rsidRPr="00A46FDD">
              <w:t>dmPFC</w:t>
            </w:r>
            <w:proofErr w:type="spellEnd"/>
            <w:r w:rsidRPr="00A46FDD">
              <w:t>)</w:t>
            </w:r>
          </w:p>
        </w:tc>
      </w:tr>
      <w:tr w:rsidR="00CD71B8" w:rsidRPr="00A46FDD" w14:paraId="1BDE9555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</w:tcPr>
          <w:p w14:paraId="026CC3FA" w14:textId="77777777" w:rsidR="00CD71B8" w:rsidRPr="00A46FDD" w:rsidRDefault="00CD71B8" w:rsidP="00DB166D">
            <w:pPr>
              <w:jc w:val="center"/>
            </w:pPr>
            <w:r>
              <w:t>Installer le sujet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21A6ECFE" w14:textId="77777777" w:rsidR="00CD71B8" w:rsidRPr="00A46FDD" w:rsidRDefault="00CD71B8" w:rsidP="00DB166D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CD71B8" w:rsidRPr="00A46FDD" w14:paraId="74DEF12D" w14:textId="77777777" w:rsidTr="00DB166D">
        <w:trPr>
          <w:trHeight w:val="375"/>
        </w:trPr>
        <w:tc>
          <w:tcPr>
            <w:tcW w:w="4253" w:type="dxa"/>
            <w:vMerge/>
          </w:tcPr>
          <w:p w14:paraId="4513AC2E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1EC1336F" w14:textId="77777777" w:rsidR="00CD71B8" w:rsidRPr="00A46FDD" w:rsidRDefault="00CD71B8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  <w:r w:rsidRPr="00A46FDD">
              <w:t xml:space="preserve"> dans la main</w:t>
            </w:r>
          </w:p>
        </w:tc>
      </w:tr>
      <w:tr w:rsidR="00CD71B8" w:rsidRPr="00A46FDD" w14:paraId="5519AA7F" w14:textId="77777777" w:rsidTr="00CD71B8">
        <w:trPr>
          <w:trHeight w:val="288"/>
        </w:trPr>
        <w:tc>
          <w:tcPr>
            <w:tcW w:w="4253" w:type="dxa"/>
            <w:vMerge/>
          </w:tcPr>
          <w:p w14:paraId="27D752F8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0A96C53F" w14:textId="77777777" w:rsidR="00CD71B8" w:rsidRPr="00A46FDD" w:rsidRDefault="00CD71B8" w:rsidP="00DB166D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CD71B8" w:rsidRPr="00A46FDD" w14:paraId="0EBE225B" w14:textId="77777777" w:rsidTr="00DB166D">
        <w:trPr>
          <w:trHeight w:val="288"/>
        </w:trPr>
        <w:tc>
          <w:tcPr>
            <w:tcW w:w="4253" w:type="dxa"/>
            <w:vMerge/>
            <w:tcBorders>
              <w:bottom w:val="single" w:sz="4" w:space="0" w:color="auto"/>
            </w:tcBorders>
          </w:tcPr>
          <w:p w14:paraId="36A5805F" w14:textId="77777777" w:rsidR="00CD71B8" w:rsidRPr="00A46FDD" w:rsidRDefault="00CD71B8" w:rsidP="00E81ACE"/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063A899E" w14:textId="57BFBCE7" w:rsidR="00CD71B8" w:rsidRDefault="00CD71B8" w:rsidP="00DB166D">
            <w:r>
              <w:t xml:space="preserve">Régler le </w:t>
            </w:r>
            <w:r>
              <w:rPr>
                <w:b/>
              </w:rPr>
              <w:t>laser</w:t>
            </w:r>
            <w:r>
              <w:t xml:space="preserve"> en demandant au sujet de bien fermer les yeux</w:t>
            </w:r>
          </w:p>
        </w:tc>
      </w:tr>
    </w:tbl>
    <w:p w14:paraId="54AEB535" w14:textId="77777777" w:rsidR="00127AB2" w:rsidRDefault="00A82516" w:rsidP="003F6FAF">
      <w:pPr>
        <w:spacing w:after="0"/>
      </w:pPr>
    </w:p>
    <w:tbl>
      <w:tblPr>
        <w:tblStyle w:val="Grilledutableau"/>
        <w:tblW w:w="9356" w:type="dxa"/>
        <w:tblLook w:val="04A0" w:firstRow="1" w:lastRow="0" w:firstColumn="1" w:lastColumn="0" w:noHBand="0" w:noVBand="1"/>
      </w:tblPr>
      <w:tblGrid>
        <w:gridCol w:w="1399"/>
        <w:gridCol w:w="2622"/>
        <w:gridCol w:w="5335"/>
      </w:tblGrid>
      <w:tr w:rsidR="00894AE2" w:rsidRPr="00A46FDD" w14:paraId="67A342AB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CE1F" w14:textId="7FEA28AB" w:rsidR="00894AE2" w:rsidRPr="00A46FDD" w:rsidRDefault="00894AE2" w:rsidP="00FA4338">
            <w:r w:rsidRPr="00A46FDD">
              <w:t>  </w:t>
            </w:r>
          </w:p>
        </w:tc>
      </w:tr>
      <w:tr w:rsidR="00894AE2" w:rsidRPr="00A46FDD" w14:paraId="27F3234E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177EE" w14:textId="77777777"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scan</w:t>
            </w:r>
            <w:proofErr w:type="gramEnd"/>
            <w:r w:rsidRPr="00A46FDD">
              <w:rPr>
                <w:b/>
                <w:bCs/>
              </w:rPr>
              <w:t xml:space="preserve"> anatomique</w:t>
            </w:r>
          </w:p>
          <w:p w14:paraId="53A2CF2F" w14:textId="77777777" w:rsidR="00894AE2" w:rsidRPr="00A46FDD" w:rsidRDefault="00894AE2" w:rsidP="00190A63">
            <w:pPr>
              <w:jc w:val="center"/>
            </w:pPr>
          </w:p>
        </w:tc>
      </w:tr>
      <w:tr w:rsidR="0075561C" w:rsidRPr="00A46FDD" w14:paraId="2BC921FE" w14:textId="77777777" w:rsidTr="0075561C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359E2A06" w14:textId="77777777" w:rsidR="0075561C" w:rsidRPr="0075561C" w:rsidRDefault="0075561C" w:rsidP="0075561C">
            <w:pPr>
              <w:jc w:val="center"/>
              <w:rPr>
                <w:b/>
              </w:rPr>
            </w:pPr>
            <w:proofErr w:type="spellStart"/>
            <w:proofErr w:type="gramStart"/>
            <w:r w:rsidRPr="0075561C">
              <w:rPr>
                <w:b/>
              </w:rPr>
              <w:t>localizer</w:t>
            </w:r>
            <w:proofErr w:type="spellEnd"/>
            <w:proofErr w:type="gramEnd"/>
          </w:p>
          <w:p w14:paraId="0FBEF4FC" w14:textId="77777777" w:rsidR="0075561C" w:rsidRPr="00A46FDD" w:rsidRDefault="0075561C" w:rsidP="0075561C">
            <w:pPr>
              <w:jc w:val="center"/>
            </w:pPr>
          </w:p>
        </w:tc>
      </w:tr>
      <w:tr w:rsidR="00894AE2" w:rsidRPr="00A46FDD" w14:paraId="0EE29594" w14:textId="77777777" w:rsidTr="00642E2E">
        <w:trPr>
          <w:trHeight w:val="375"/>
        </w:trPr>
        <w:tc>
          <w:tcPr>
            <w:tcW w:w="1399" w:type="dxa"/>
            <w:vMerge w:val="restart"/>
            <w:vAlign w:val="center"/>
            <w:hideMark/>
          </w:tcPr>
          <w:p w14:paraId="0439E491" w14:textId="77777777" w:rsidR="00FA4338" w:rsidRDefault="00894AE2" w:rsidP="00DB166D">
            <w:pPr>
              <w:jc w:val="center"/>
              <w:rPr>
                <w:b/>
              </w:rPr>
            </w:pPr>
            <w:proofErr w:type="gramStart"/>
            <w:r w:rsidRPr="0075561C">
              <w:rPr>
                <w:b/>
              </w:rPr>
              <w:t>scan</w:t>
            </w:r>
            <w:proofErr w:type="gramEnd"/>
            <w:r w:rsidRPr="0075561C">
              <w:rPr>
                <w:b/>
              </w:rPr>
              <w:t xml:space="preserve"> anatomique</w:t>
            </w:r>
          </w:p>
          <w:p w14:paraId="5E29DAD3" w14:textId="6D7186D0" w:rsidR="00894AE2" w:rsidRPr="0075561C" w:rsidRDefault="00FA4338" w:rsidP="00DB166D">
            <w:pPr>
              <w:jc w:val="center"/>
              <w:rPr>
                <w:b/>
              </w:rPr>
            </w:pPr>
            <w:r>
              <w:rPr>
                <w:b/>
              </w:rPr>
              <w:t>mp2rage</w:t>
            </w:r>
            <w:r w:rsidR="0075561C" w:rsidRPr="0075561C">
              <w:rPr>
                <w:b/>
              </w:rPr>
              <w:br/>
              <w:t>1mm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06BCAA6C" w14:textId="77777777" w:rsidR="00894AE2" w:rsidRPr="00A46FDD" w:rsidRDefault="00894AE2" w:rsidP="00DB166D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894AE2" w:rsidRPr="00894AE2" w14:paraId="117D603F" w14:textId="77777777" w:rsidTr="00642E2E">
        <w:trPr>
          <w:trHeight w:val="375"/>
        </w:trPr>
        <w:tc>
          <w:tcPr>
            <w:tcW w:w="1399" w:type="dxa"/>
            <w:vMerge/>
            <w:tcBorders>
              <w:bottom w:val="single" w:sz="4" w:space="0" w:color="auto"/>
            </w:tcBorders>
          </w:tcPr>
          <w:p w14:paraId="259105EA" w14:textId="77777777" w:rsidR="00894AE2" w:rsidRPr="00A46FDD" w:rsidRDefault="00894AE2" w:rsidP="00190A63"/>
        </w:tc>
        <w:tc>
          <w:tcPr>
            <w:tcW w:w="7957" w:type="dxa"/>
            <w:gridSpan w:val="2"/>
            <w:tcBorders>
              <w:bottom w:val="single" w:sz="4" w:space="0" w:color="auto"/>
            </w:tcBorders>
            <w:vAlign w:val="center"/>
          </w:tcPr>
          <w:p w14:paraId="479CAFDC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61135A32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3E7810BF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F274E66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15134177" w14:textId="77777777" w:rsidR="00572594" w:rsidRPr="0002175D" w:rsidRDefault="00572594" w:rsidP="00572594">
            <w:pPr>
              <w:pStyle w:val="Paragraphedeliste"/>
              <w:numPr>
                <w:ilvl w:val="0"/>
                <w:numId w:val="6"/>
              </w:numPr>
              <w:rPr>
                <w:lang w:val="fr-CH"/>
              </w:rPr>
            </w:pPr>
            <w:proofErr w:type="spellStart"/>
            <w:r w:rsidRPr="0002175D">
              <w:rPr>
                <w:lang w:val="fr-CH"/>
              </w:rPr>
              <w:t>Transmitter</w:t>
            </w:r>
            <w:proofErr w:type="spellEnd"/>
            <w:r w:rsidRPr="0002175D">
              <w:rPr>
                <w:lang w:val="fr-CH"/>
              </w:rPr>
              <w:t xml:space="preserve"> – Go – </w:t>
            </w:r>
            <w:proofErr w:type="spellStart"/>
            <w:r w:rsidRPr="0002175D">
              <w:rPr>
                <w:lang w:val="fr-CH"/>
              </w:rPr>
              <w:t>until</w:t>
            </w:r>
            <w:proofErr w:type="spellEnd"/>
            <w:r w:rsidRPr="0002175D">
              <w:rPr>
                <w:lang w:val="fr-CH"/>
              </w:rPr>
              <w:t xml:space="preserve">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49FD67DE" w14:textId="77EC2E35" w:rsidR="00894AE2" w:rsidRDefault="00572594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894AE2">
              <w:rPr>
                <w:lang w:val="en-US"/>
              </w:rPr>
              <w:t xml:space="preserve"> – Go – until convergence</w:t>
            </w:r>
          </w:p>
          <w:p w14:paraId="198697BA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5B777982" w14:textId="77777777" w:rsidR="00894AE2" w:rsidRP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</w:p>
        </w:tc>
      </w:tr>
      <w:tr w:rsidR="00894AE2" w:rsidRPr="00A46FDD" w14:paraId="29FBB0DC" w14:textId="77777777" w:rsidTr="00EE577E">
        <w:trPr>
          <w:trHeight w:val="900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E21992" w14:textId="77777777"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642E2E" w:rsidRPr="00A46FDD" w14:paraId="6F895F0C" w14:textId="77777777" w:rsidTr="00642E2E">
        <w:trPr>
          <w:trHeight w:val="425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7BCB1F4" w14:textId="7C2AF509" w:rsidR="00642E2E" w:rsidRPr="00A46FDD" w:rsidRDefault="00642E2E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Calibration</w:t>
            </w:r>
            <w:r>
              <w:rPr>
                <w:b/>
                <w:bCs/>
              </w:rPr>
              <w:br/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</w:t>
            </w:r>
            <w:r w:rsidRPr="00A46FDD">
              <w:lastRenderedPageBreak/>
              <w:t>d'intérêt</w:t>
            </w:r>
            <w:r>
              <w:br/>
            </w:r>
            <w:r w:rsidRPr="001E5165">
              <w:rPr>
                <w:b/>
              </w:rPr>
              <w:t>5 étapes</w:t>
            </w:r>
            <w:r>
              <w:rPr>
                <w:b/>
              </w:rPr>
              <w:br/>
            </w:r>
            <w:r>
              <w:rPr>
                <w:b/>
                <w:bCs/>
              </w:rPr>
              <w:br/>
            </w:r>
            <w:r w:rsidRPr="00FA4338">
              <w:t xml:space="preserve">(préparer aussi </w:t>
            </w:r>
            <w:r w:rsidRPr="00FA4338">
              <w:rPr>
                <w:b/>
                <w:bCs/>
              </w:rPr>
              <w:t>terminal</w:t>
            </w:r>
            <w:r w:rsidRPr="00FA4338">
              <w:t xml:space="preserve"> pour le </w:t>
            </w:r>
            <w:proofErr w:type="spellStart"/>
            <w:r w:rsidRPr="00FA4338">
              <w:t>shimming</w:t>
            </w:r>
            <w:proofErr w:type="spellEnd"/>
            <w:r w:rsidRPr="00FA4338">
              <w:t xml:space="preserve"> pendant que ça tourne)</w:t>
            </w:r>
          </w:p>
        </w:tc>
        <w:tc>
          <w:tcPr>
            <w:tcW w:w="795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D03A2CC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A46FDD">
              <w:lastRenderedPageBreak/>
              <w:t>définir</w:t>
            </w:r>
            <w:proofErr w:type="gramEnd"/>
            <w:r w:rsidRPr="00DB166D">
              <w:rPr>
                <w:b/>
                <w:bCs/>
              </w:rPr>
              <w:t xml:space="preserve"> </w:t>
            </w:r>
            <w:proofErr w:type="spellStart"/>
            <w:r w:rsidRPr="00DB166D">
              <w:rPr>
                <w:b/>
                <w:bCs/>
              </w:rPr>
              <w:t>ref</w:t>
            </w:r>
            <w:proofErr w:type="spellEnd"/>
            <w:r w:rsidRPr="00DB166D">
              <w:rPr>
                <w:b/>
                <w:bCs/>
              </w:rPr>
              <w:t xml:space="preserve"> amplitude 200V</w:t>
            </w:r>
            <w:r w:rsidRPr="00A46FDD">
              <w:t xml:space="preserve"> (dans System - </w:t>
            </w:r>
            <w:proofErr w:type="spellStart"/>
            <w:r w:rsidRPr="00A46FDD">
              <w:t>Adjustments</w:t>
            </w:r>
            <w:proofErr w:type="spellEnd"/>
            <w:r w:rsidRPr="00A46FDD">
              <w:t>)</w:t>
            </w:r>
          </w:p>
        </w:tc>
      </w:tr>
      <w:tr w:rsidR="00642E2E" w:rsidRPr="00A46FDD" w14:paraId="052B6D98" w14:textId="77777777" w:rsidTr="00642E2E">
        <w:trPr>
          <w:trHeight w:val="780"/>
        </w:trPr>
        <w:tc>
          <w:tcPr>
            <w:tcW w:w="1399" w:type="dxa"/>
            <w:vMerge/>
            <w:vAlign w:val="center"/>
            <w:hideMark/>
          </w:tcPr>
          <w:p w14:paraId="041041A1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7EB2711C" w14:textId="0CC23B3C" w:rsidR="00642E2E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B166D">
              <w:rPr>
                <w:b/>
              </w:rPr>
              <w:t xml:space="preserve">3D image </w:t>
            </w:r>
            <w:r w:rsidRPr="00D57F64">
              <w:t>(droite écran)</w:t>
            </w:r>
            <w:r>
              <w:t xml:space="preserve"> : </w:t>
            </w:r>
            <w:proofErr w:type="spellStart"/>
            <w:r>
              <w:t>drag&amp;drop</w:t>
            </w:r>
            <w:proofErr w:type="spellEnd"/>
            <w:r>
              <w:t xml:space="preserve"> fichier anatomique (</w:t>
            </w:r>
            <w:r w:rsidRPr="00DB166D">
              <w:rPr>
                <w:b/>
              </w:rPr>
              <w:t>UNI-DEN</w:t>
            </w:r>
            <w:r>
              <w:t>)</w:t>
            </w:r>
            <w:r>
              <w:br/>
            </w:r>
            <w:r w:rsidRPr="00DB166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  <w:r>
              <w:br/>
              <w:t>(jouer sur nombre d’images et distance inter-slices)</w:t>
            </w:r>
            <w:r>
              <w:br/>
              <w:t xml:space="preserve">(à faire </w:t>
            </w:r>
            <w:r w:rsidRPr="00FA4338">
              <w:rPr>
                <w:b/>
                <w:bCs/>
              </w:rPr>
              <w:t>2 fois : 1) horizontalement et 2) verticalement</w:t>
            </w:r>
            <w:r>
              <w:rPr>
                <w:b/>
                <w:bCs/>
              </w:rPr>
              <w:t xml:space="preserve"> et bien sauvegarder à chaque fois</w:t>
            </w:r>
            <w:r>
              <w:t>)</w:t>
            </w:r>
          </w:p>
          <w:p w14:paraId="1EAA4525" w14:textId="1C0E2F6B" w:rsidR="00642E2E" w:rsidRPr="00A46FDD" w:rsidRDefault="00642E2E" w:rsidP="00DB166D">
            <w:pPr>
              <w:pStyle w:val="Paragraphedeliste"/>
            </w:pPr>
          </w:p>
        </w:tc>
      </w:tr>
      <w:tr w:rsidR="00642E2E" w:rsidRPr="00A46FDD" w14:paraId="4332738F" w14:textId="77777777" w:rsidTr="00642E2E">
        <w:trPr>
          <w:trHeight w:val="1260"/>
        </w:trPr>
        <w:tc>
          <w:tcPr>
            <w:tcW w:w="1399" w:type="dxa"/>
            <w:vMerge/>
            <w:vAlign w:val="center"/>
            <w:hideMark/>
          </w:tcPr>
          <w:p w14:paraId="6E1808D4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2B179817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Exam</w:t>
            </w:r>
            <w:r>
              <w:t> (droite écran</w:t>
            </w:r>
            <w:proofErr w:type="gramStart"/>
            <w:r>
              <w:t>):</w:t>
            </w:r>
            <w:proofErr w:type="gramEnd"/>
            <w:r>
              <w:t xml:space="preserve"> </w:t>
            </w:r>
            <w:r w:rsidRPr="00A46FDD">
              <w:t xml:space="preserve">retourner dans l'écran principal et </w:t>
            </w:r>
            <w:r w:rsidRPr="001E5165">
              <w:rPr>
                <w:b/>
                <w:bCs/>
              </w:rPr>
              <w:t xml:space="preserve">loader </w:t>
            </w:r>
            <w:proofErr w:type="spellStart"/>
            <w:r w:rsidRPr="001E5165">
              <w:rPr>
                <w:b/>
                <w:bCs/>
              </w:rPr>
              <w:t>anat</w:t>
            </w:r>
            <w:proofErr w:type="spellEnd"/>
            <w:r>
              <w:rPr>
                <w:b/>
                <w:bCs/>
              </w:rPr>
              <w:br/>
            </w:r>
            <w:r w:rsidRPr="00A46FDD">
              <w:t>1) mp2rage issu de l'</w:t>
            </w:r>
            <w:proofErr w:type="spellStart"/>
            <w:r w:rsidRPr="00A46FDD">
              <w:t>anat</w:t>
            </w:r>
            <w:proofErr w:type="spellEnd"/>
            <w:r>
              <w:t xml:space="preserve"> (</w:t>
            </w:r>
            <w:r w:rsidRPr="00D57F64">
              <w:rPr>
                <w:b/>
              </w:rPr>
              <w:t>UNI-DEN</w:t>
            </w:r>
            <w:r>
              <w:t>)</w:t>
            </w:r>
            <w:r>
              <w:br/>
            </w:r>
            <w:r w:rsidRPr="00A46FDD">
              <w:t xml:space="preserve">2)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1</w:t>
            </w:r>
            <w:r>
              <w:t xml:space="preserve"> (</w:t>
            </w:r>
            <w:r w:rsidRPr="00D57F64">
              <w:rPr>
                <w:b/>
              </w:rPr>
              <w:t>MPR RANGE</w:t>
            </w:r>
            <w:r>
              <w:t>)</w:t>
            </w:r>
            <w:r>
              <w:br/>
            </w:r>
            <w:r w:rsidRPr="00A46FDD">
              <w:t xml:space="preserve">3)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2</w:t>
            </w:r>
            <w:r>
              <w:t xml:space="preserve"> (</w:t>
            </w:r>
            <w:r w:rsidRPr="00D57F64">
              <w:rPr>
                <w:b/>
              </w:rPr>
              <w:t>MPR RANGE 1</w:t>
            </w:r>
            <w:r>
              <w:t>)</w:t>
            </w:r>
            <w:r>
              <w:br/>
              <w:t>(réutiliser la même image pour les 2 voxels d’intérêt si possible</w:t>
            </w:r>
          </w:p>
        </w:tc>
      </w:tr>
      <w:tr w:rsidR="00642E2E" w:rsidRPr="00A46FDD" w14:paraId="0E795391" w14:textId="77777777" w:rsidTr="00642E2E">
        <w:trPr>
          <w:trHeight w:val="304"/>
        </w:trPr>
        <w:tc>
          <w:tcPr>
            <w:tcW w:w="1399" w:type="dxa"/>
            <w:vMerge/>
            <w:vAlign w:val="center"/>
            <w:hideMark/>
          </w:tcPr>
          <w:p w14:paraId="0188208D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5E556E67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Routine</w:t>
            </w:r>
            <w:r>
              <w:t xml:space="preserve"> : </w:t>
            </w:r>
            <w:r w:rsidRPr="00A46FDD">
              <w:t xml:space="preserve">définir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</w:t>
            </w:r>
            <w:r>
              <w:t xml:space="preserve">de </w:t>
            </w:r>
            <w:proofErr w:type="spellStart"/>
            <w:r>
              <w:t>shimming</w:t>
            </w:r>
            <w:proofErr w:type="spellEnd"/>
            <w:r w:rsidRPr="00A46FDD">
              <w:t xml:space="preserve"> (2</w:t>
            </w:r>
            <w:r>
              <w:t>5</w:t>
            </w:r>
            <w:r w:rsidRPr="00A46FDD">
              <w:t>mm iso)</w:t>
            </w:r>
          </w:p>
        </w:tc>
      </w:tr>
      <w:tr w:rsidR="00642E2E" w:rsidRPr="00A46FDD" w14:paraId="793B381B" w14:textId="77777777" w:rsidTr="00642E2E">
        <w:trPr>
          <w:trHeight w:val="420"/>
        </w:trPr>
        <w:tc>
          <w:tcPr>
            <w:tcW w:w="1399" w:type="dxa"/>
            <w:vMerge/>
            <w:vAlign w:val="center"/>
            <w:hideMark/>
          </w:tcPr>
          <w:p w14:paraId="5F87A110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713AD646" w14:textId="11D6ECE1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1E5165">
              <w:rPr>
                <w:b/>
                <w:bCs/>
              </w:rPr>
              <w:t>placer</w:t>
            </w:r>
            <w:proofErr w:type="gramEnd"/>
            <w:r w:rsidRPr="001E5165">
              <w:rPr>
                <w:b/>
                <w:bCs/>
              </w:rPr>
              <w:t xml:space="preserve"> voxel</w:t>
            </w:r>
            <w:r w:rsidRPr="00A46FDD">
              <w:t xml:space="preserve"> pour 1ère zone d'intérêt</w:t>
            </w:r>
            <w:r>
              <w:br/>
              <w:t xml:space="preserve">Attention </w:t>
            </w:r>
            <w:r w:rsidRPr="006453C6">
              <w:rPr>
                <w:b/>
                <w:bCs/>
              </w:rPr>
              <w:t>Gauche/Droite</w:t>
            </w:r>
            <w:r>
              <w:t xml:space="preserve"> inversés sur le display</w:t>
            </w:r>
          </w:p>
        </w:tc>
      </w:tr>
      <w:tr w:rsidR="00642E2E" w:rsidRPr="00A46FDD" w14:paraId="57FE0D5B" w14:textId="77777777" w:rsidTr="00642E2E">
        <w:trPr>
          <w:trHeight w:val="886"/>
        </w:trPr>
        <w:tc>
          <w:tcPr>
            <w:tcW w:w="1399" w:type="dxa"/>
            <w:vMerge/>
            <w:tcBorders>
              <w:bottom w:val="single" w:sz="4" w:space="0" w:color="auto"/>
            </w:tcBorders>
            <w:vAlign w:val="center"/>
          </w:tcPr>
          <w:p w14:paraId="4FB6C27A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</w:tcPr>
          <w:p w14:paraId="314FA873" w14:textId="6EF5AE59" w:rsidR="00642E2E" w:rsidRPr="00642E2E" w:rsidRDefault="00642E2E" w:rsidP="00642E2E">
            <w:r w:rsidRPr="00642E2E">
              <w:t>Pendant la calibration, p</w:t>
            </w:r>
            <w:r>
              <w:t>our gagner du temps, p</w:t>
            </w:r>
            <w:r w:rsidRPr="00642E2E">
              <w:t>ossible</w:t>
            </w:r>
            <w:r>
              <w:t xml:space="preserve"> de préparer le terminal qui va mettre les valeurs de </w:t>
            </w:r>
            <w:proofErr w:type="spellStart"/>
            <w:r>
              <w:t>Shim</w:t>
            </w:r>
            <w:proofErr w:type="spellEnd"/>
            <w:r>
              <w:t xml:space="preserve"> à jour : </w:t>
            </w:r>
            <w:proofErr w:type="spellStart"/>
            <w:r>
              <w:rPr>
                <w:b/>
              </w:rPr>
              <w:t>ctrl+esc</w:t>
            </w:r>
            <w:proofErr w:type="spellEnd"/>
            <w:r>
              <w:rPr>
                <w:b/>
              </w:rPr>
              <w:t xml:space="preserve"> =&gt; Run =&gt; cmd.exe</w:t>
            </w:r>
            <w:r w:rsidRPr="00642E2E">
              <w:rPr>
                <w:bCs/>
              </w:rPr>
              <w:t xml:space="preserve"> =&gt; puis </w:t>
            </w:r>
            <w:r>
              <w:rPr>
                <w:bCs/>
              </w:rPr>
              <w:t>taper</w:t>
            </w:r>
            <w:r>
              <w:rPr>
                <w:bCs/>
              </w:rPr>
              <w:br/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</w:p>
        </w:tc>
      </w:tr>
      <w:tr w:rsidR="00DB166D" w:rsidRPr="00A46FDD" w14:paraId="69E59378" w14:textId="77777777" w:rsidTr="00642E2E">
        <w:trPr>
          <w:trHeight w:val="629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FE46D99" w14:textId="77777777" w:rsidR="00DB166D" w:rsidRDefault="00991DD9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F</w:t>
            </w:r>
            <w:r w:rsidR="00DB166D" w:rsidRPr="00A46FDD">
              <w:rPr>
                <w:b/>
                <w:bCs/>
              </w:rPr>
              <w:t>astmap</w:t>
            </w:r>
            <w:proofErr w:type="spellEnd"/>
          </w:p>
          <w:p w14:paraId="294D8849" w14:textId="77777777" w:rsidR="00991DD9" w:rsidRPr="00991DD9" w:rsidRDefault="00991DD9" w:rsidP="00190A6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Shimming</w:t>
            </w:r>
            <w:proofErr w:type="spellEnd"/>
            <w:r>
              <w:rPr>
                <w:bCs/>
              </w:rPr>
              <w:t xml:space="preserve"> dans le voxel d’intérêt</w:t>
            </w:r>
          </w:p>
          <w:p w14:paraId="1E721C2F" w14:textId="77777777" w:rsidR="00DB166D" w:rsidRPr="00A46FDD" w:rsidRDefault="00DB166D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étapes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1AAFEB60" w14:textId="77777777" w:rsidR="00DB166D" w:rsidRPr="00A46FDD" w:rsidRDefault="00DB166D" w:rsidP="00DB166D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A46FDD">
              <w:t>clic</w:t>
            </w:r>
            <w:proofErr w:type="gramEnd"/>
            <w:r w:rsidRPr="00A46FDD">
              <w:t xml:space="preserve"> droit Cal - 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DB166D" w:rsidRPr="00A46FDD" w14:paraId="36B8C1B7" w14:textId="77777777" w:rsidTr="00642E2E">
        <w:trPr>
          <w:trHeight w:val="1875"/>
        </w:trPr>
        <w:tc>
          <w:tcPr>
            <w:tcW w:w="1399" w:type="dxa"/>
            <w:vMerge/>
            <w:vAlign w:val="center"/>
            <w:hideMark/>
          </w:tcPr>
          <w:p w14:paraId="27575B6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5D596A95" w14:textId="0DF86FDE" w:rsidR="00991DD9" w:rsidRDefault="00991DD9" w:rsidP="00DB166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991DD9">
              <w:rPr>
                <w:b/>
              </w:rPr>
              <w:t>ctrl</w:t>
            </w:r>
            <w:proofErr w:type="gramEnd"/>
            <w:r w:rsidRPr="00991DD9">
              <w:rPr>
                <w:b/>
              </w:rPr>
              <w:t>+esc</w:t>
            </w:r>
            <w:proofErr w:type="spellEnd"/>
            <w:r>
              <w:t xml:space="preserve"> =&gt; </w:t>
            </w:r>
            <w:r w:rsidRPr="00991DD9">
              <w:rPr>
                <w:b/>
              </w:rPr>
              <w:t>Windows Explorer</w:t>
            </w:r>
            <w:r>
              <w:t xml:space="preserve">=&gt; ouvrir </w:t>
            </w:r>
            <w:proofErr w:type="spellStart"/>
            <w:r w:rsidRPr="00991DD9">
              <w:rPr>
                <w:b/>
              </w:rPr>
              <w:t>SimMeasData</w:t>
            </w:r>
            <w:proofErr w:type="spellEnd"/>
            <w:r>
              <w:t xml:space="preserve"> =&gt; ouvrir </w:t>
            </w:r>
            <w:r w:rsidRPr="00991DD9">
              <w:rPr>
                <w:b/>
              </w:rPr>
              <w:t>New_voltage.txt</w:t>
            </w:r>
            <w:r w:rsidR="00587F4A">
              <w:t xml:space="preserve"> avec </w:t>
            </w:r>
            <w:r w:rsidR="00587F4A" w:rsidRPr="003E33EF">
              <w:rPr>
                <w:b/>
                <w:u w:val="single"/>
              </w:rPr>
              <w:t>Wordpad</w:t>
            </w:r>
            <w:r w:rsidRPr="00991DD9">
              <w:br/>
            </w:r>
            <w:r w:rsidR="00DB166D" w:rsidRPr="00A46FDD">
              <w:t xml:space="preserve">récupérer le </w:t>
            </w:r>
            <w:r w:rsidR="00DB166D" w:rsidRPr="001E5165">
              <w:rPr>
                <w:b/>
                <w:bCs/>
              </w:rPr>
              <w:t>voltage</w:t>
            </w:r>
            <w:r w:rsidR="00DB166D" w:rsidRPr="00A46FDD">
              <w:t xml:space="preserve"> issu de la calibration</w:t>
            </w:r>
            <w:r>
              <w:t xml:space="preserve"> (</w:t>
            </w:r>
            <w:r w:rsidR="00FA4338">
              <w:t xml:space="preserve">une des 2 valeurs </w:t>
            </w:r>
            <w:r>
              <w:t>en bas</w:t>
            </w:r>
            <w:r w:rsidR="00FA4338">
              <w:t> :</w:t>
            </w:r>
            <w:r w:rsidR="00FA4338">
              <w:br/>
              <w:t>« new voltage » ou « fit new voltage »</w:t>
            </w:r>
            <w:r>
              <w:t>)</w:t>
            </w:r>
          </w:p>
          <w:p w14:paraId="4A5AC7DF" w14:textId="77777777" w:rsidR="00991DD9" w:rsidRDefault="00991DD9" w:rsidP="00991DD9">
            <w:pPr>
              <w:pStyle w:val="Paragraphedeliste"/>
            </w:pPr>
            <w:r>
              <w:rPr>
                <w:b/>
              </w:rPr>
              <w:t>System-</w:t>
            </w:r>
            <w:proofErr w:type="spellStart"/>
            <w:r>
              <w:rPr>
                <w:b/>
              </w:rPr>
              <w:t>Adjustments</w:t>
            </w:r>
            <w:proofErr w:type="spellEnd"/>
            <w:r>
              <w:rPr>
                <w:b/>
              </w:rPr>
              <w:t> </w:t>
            </w:r>
            <w:r>
              <w:t>(onglet en bas</w:t>
            </w:r>
            <w:proofErr w:type="gramStart"/>
            <w:r>
              <w:t>)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DB166D" w:rsidRPr="00A46FDD">
              <w:t xml:space="preserve">modifier </w:t>
            </w:r>
            <w:r>
              <w:t>le voltage</w:t>
            </w:r>
          </w:p>
          <w:p w14:paraId="17B28583" w14:textId="6E0FB625" w:rsidR="00DB166D" w:rsidRPr="00991DD9" w:rsidRDefault="00DB166D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  <w:r w:rsidR="00FA4338">
              <w:rPr>
                <w:b/>
              </w:rPr>
              <w:br/>
            </w:r>
            <w:r w:rsidR="00FA4338" w:rsidRPr="00FA4338">
              <w:rPr>
                <w:bCs/>
              </w:rPr>
              <w:t>(</w:t>
            </w:r>
            <w:proofErr w:type="spellStart"/>
            <w:r w:rsidR="00FA4338" w:rsidRPr="00FA4338">
              <w:rPr>
                <w:bCs/>
              </w:rPr>
              <w:t>désincrémenter</w:t>
            </w:r>
            <w:proofErr w:type="spellEnd"/>
            <w:r w:rsidR="00FA4338" w:rsidRPr="00FA4338">
              <w:rPr>
                <w:bCs/>
              </w:rPr>
              <w:t xml:space="preserve"> par tranches de 10V jusqu’à trouver une valeur qui marche)</w:t>
            </w:r>
          </w:p>
        </w:tc>
      </w:tr>
      <w:tr w:rsidR="00846D9A" w:rsidRPr="00A46FDD" w14:paraId="2C369F39" w14:textId="77777777" w:rsidTr="00642E2E">
        <w:trPr>
          <w:trHeight w:val="750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EC5C20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  <w:t>4 étapes</w:t>
            </w:r>
          </w:p>
          <w:p w14:paraId="16885CC1" w14:textId="7B28A72E" w:rsidR="00846D9A" w:rsidRPr="00A46FDD" w:rsidRDefault="00846D9A" w:rsidP="001B6339">
            <w:pPr>
              <w:rPr>
                <w:b/>
                <w:bCs/>
              </w:rPr>
            </w:pPr>
            <w:r w:rsidRPr="00A46FDD">
              <w:t>  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085B28BD" w14:textId="77777777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ouvrir</w:t>
            </w:r>
            <w:proofErr w:type="gramEnd"/>
            <w:r>
              <w:t xml:space="preserve"> </w:t>
            </w:r>
            <w:proofErr w:type="spellStart"/>
            <w:r>
              <w:t>linewidth</w:t>
            </w:r>
            <w:proofErr w:type="spellEnd"/>
            <w:r>
              <w:t xml:space="preserve"> puis </w:t>
            </w:r>
            <w:r w:rsidRPr="00A46FDD">
              <w:t>clic droit</w:t>
            </w:r>
            <w:r>
              <w:t xml:space="preserve"> sur</w:t>
            </w:r>
            <w:r w:rsidRPr="00A46FDD">
              <w:t xml:space="preserve"> </w:t>
            </w:r>
            <w:proofErr w:type="spellStart"/>
            <w:r w:rsidRPr="00A46FDD">
              <w:t>fastmap</w:t>
            </w:r>
            <w:proofErr w:type="spellEnd"/>
            <w:r>
              <w:t> :</w:t>
            </w:r>
            <w:r>
              <w:br/>
              <w:t> </w:t>
            </w:r>
            <w:r w:rsidRPr="00A46FDD">
              <w:t>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846D9A" w:rsidRPr="00A46FDD" w14:paraId="0D19C885" w14:textId="77777777" w:rsidTr="00642E2E">
        <w:trPr>
          <w:trHeight w:val="750"/>
        </w:trPr>
        <w:tc>
          <w:tcPr>
            <w:tcW w:w="1399" w:type="dxa"/>
            <w:vMerge/>
            <w:vAlign w:val="center"/>
          </w:tcPr>
          <w:p w14:paraId="468708E6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</w:p>
        </w:tc>
        <w:tc>
          <w:tcPr>
            <w:tcW w:w="7957" w:type="dxa"/>
            <w:gridSpan w:val="2"/>
            <w:vAlign w:val="center"/>
          </w:tcPr>
          <w:p w14:paraId="456D4C6D" w14:textId="5A89AA2E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en calibration (visible en double-cliquant sur la séquence utilisée en calibration)</w:t>
            </w:r>
            <w:r>
              <w:br/>
            </w:r>
            <w:r w:rsidRPr="00991DD9">
              <w:rPr>
                <w:b/>
              </w:rPr>
              <w:t>Attention R/L</w:t>
            </w:r>
            <w:r w:rsidRPr="00991DD9">
              <w:t>,</w:t>
            </w:r>
            <w:r w:rsidRPr="00991DD9">
              <w:rPr>
                <w:b/>
              </w:rPr>
              <w:t xml:space="preserve"> A/P </w:t>
            </w:r>
            <w:r w:rsidRPr="00991DD9">
              <w:t xml:space="preserve">et </w:t>
            </w:r>
            <w:r w:rsidRPr="00991DD9">
              <w:rPr>
                <w:b/>
              </w:rPr>
              <w:t>F/H</w:t>
            </w:r>
            <w:r w:rsidRPr="00A46FDD">
              <w:t xml:space="preserve"> bien inverser le signe</w:t>
            </w:r>
            <w:r w:rsidR="006453C6">
              <w:br/>
              <w:t>taille du voxel : 20mm iso</w:t>
            </w:r>
          </w:p>
        </w:tc>
      </w:tr>
      <w:tr w:rsidR="00846D9A" w:rsidRPr="00A46FDD" w14:paraId="1E2F5A58" w14:textId="77777777" w:rsidTr="00642E2E">
        <w:trPr>
          <w:trHeight w:val="1718"/>
        </w:trPr>
        <w:tc>
          <w:tcPr>
            <w:tcW w:w="1399" w:type="dxa"/>
            <w:vMerge/>
            <w:hideMark/>
          </w:tcPr>
          <w:p w14:paraId="312E3E67" w14:textId="77777777" w:rsidR="00846D9A" w:rsidRPr="00A46FDD" w:rsidRDefault="00846D9A" w:rsidP="00190A63"/>
        </w:tc>
        <w:tc>
          <w:tcPr>
            <w:tcW w:w="7957" w:type="dxa"/>
            <w:gridSpan w:val="2"/>
            <w:vAlign w:val="center"/>
            <w:hideMark/>
          </w:tcPr>
          <w:p w14:paraId="561CD613" w14:textId="77777777" w:rsidR="00846D9A" w:rsidRPr="00991DD9" w:rsidRDefault="00846D9A" w:rsidP="00991DD9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rPr>
                <w:b/>
              </w:rPr>
              <w:t>même</w:t>
            </w:r>
            <w:proofErr w:type="gramEnd"/>
            <w:r>
              <w:rPr>
                <w:b/>
              </w:rPr>
              <w:t xml:space="preserve"> voltage que pour </w:t>
            </w:r>
            <w:proofErr w:type="spellStart"/>
            <w:r>
              <w:rPr>
                <w:b/>
              </w:rPr>
              <w:t>fastmap</w:t>
            </w:r>
            <w:proofErr w:type="spellEnd"/>
            <w:r>
              <w:rPr>
                <w:b/>
              </w:rPr>
              <w:br/>
            </w:r>
            <w:proofErr w:type="spellStart"/>
            <w:r w:rsidRPr="00991DD9">
              <w:t>ctrl+esc</w:t>
            </w:r>
            <w:proofErr w:type="spellEnd"/>
            <w:r w:rsidRPr="00991DD9">
              <w:t xml:space="preserve"> =&gt; Windows Explorer=&gt; ouvrir </w:t>
            </w:r>
            <w:proofErr w:type="spellStart"/>
            <w:r w:rsidRPr="00991DD9">
              <w:t>SimMeasData</w:t>
            </w:r>
            <w:proofErr w:type="spellEnd"/>
            <w:r w:rsidRPr="00991DD9">
              <w:t xml:space="preserve"> =&gt; ouvrir New_voltage.txt</w:t>
            </w:r>
            <w:r>
              <w:t xml:space="preserve"> avec </w:t>
            </w:r>
            <w:r w:rsidRPr="003E33EF">
              <w:rPr>
                <w:b/>
                <w:u w:val="single"/>
              </w:rPr>
              <w:t>Wordpad</w:t>
            </w:r>
            <w:r w:rsidRPr="00991DD9">
              <w:br/>
              <w:t xml:space="preserve">récupérer le </w:t>
            </w:r>
            <w:r w:rsidRPr="00991DD9">
              <w:rPr>
                <w:bCs/>
              </w:rPr>
              <w:t>voltage</w:t>
            </w:r>
            <w:r w:rsidRPr="00991DD9">
              <w:t xml:space="preserve"> issu de la calibration (en bas)</w:t>
            </w:r>
          </w:p>
          <w:p w14:paraId="2B4D7CE2" w14:textId="77777777" w:rsidR="00846D9A" w:rsidRPr="00991DD9" w:rsidRDefault="00846D9A" w:rsidP="00991DD9">
            <w:pPr>
              <w:pStyle w:val="Paragraphedeliste"/>
            </w:pPr>
            <w:r w:rsidRPr="00991DD9">
              <w:t>System-</w:t>
            </w:r>
            <w:proofErr w:type="spellStart"/>
            <w:r w:rsidRPr="00991DD9">
              <w:t>Adjustments</w:t>
            </w:r>
            <w:proofErr w:type="spellEnd"/>
            <w:r w:rsidRPr="00991DD9">
              <w:t> (onglet en bas</w:t>
            </w:r>
            <w:proofErr w:type="gramStart"/>
            <w:r w:rsidRPr="00991DD9">
              <w:t>):</w:t>
            </w:r>
            <w:proofErr w:type="gramEnd"/>
            <w:r w:rsidRPr="00991DD9">
              <w:t xml:space="preserve"> modifier le voltage</w:t>
            </w:r>
          </w:p>
          <w:p w14:paraId="56BCA5BE" w14:textId="77777777" w:rsidR="00846D9A" w:rsidRPr="00991DD9" w:rsidRDefault="00846D9A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846D9A" w:rsidRPr="00A46FDD" w14:paraId="02B333C0" w14:textId="77777777" w:rsidTr="00642E2E">
        <w:trPr>
          <w:trHeight w:val="765"/>
        </w:trPr>
        <w:tc>
          <w:tcPr>
            <w:tcW w:w="1399" w:type="dxa"/>
            <w:vMerge/>
            <w:hideMark/>
          </w:tcPr>
          <w:p w14:paraId="19A9A029" w14:textId="77777777" w:rsidR="00846D9A" w:rsidRPr="00A46FDD" w:rsidRDefault="00846D9A" w:rsidP="00190A63"/>
        </w:tc>
        <w:tc>
          <w:tcPr>
            <w:tcW w:w="7957" w:type="dxa"/>
            <w:gridSpan w:val="2"/>
            <w:vAlign w:val="center"/>
            <w:hideMark/>
          </w:tcPr>
          <w:p w14:paraId="1B721598" w14:textId="63D29871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</w:rPr>
              <w:t>ctrl</w:t>
            </w:r>
            <w:proofErr w:type="gramEnd"/>
            <w:r>
              <w:rPr>
                <w:b/>
              </w:rPr>
              <w:t>+esc</w:t>
            </w:r>
            <w:proofErr w:type="spellEnd"/>
            <w:r>
              <w:rPr>
                <w:b/>
              </w:rPr>
              <w:t xml:space="preserve"> =&gt; Run =&gt; cmd.exe </w:t>
            </w:r>
            <w:r w:rsidRPr="00991DD9">
              <w:t>(</w:t>
            </w:r>
            <w:proofErr w:type="spellStart"/>
            <w:r>
              <w:rPr>
                <w:b/>
              </w:rPr>
              <w:t>alt+tab</w:t>
            </w:r>
            <w:proofErr w:type="spellEnd"/>
            <w:r w:rsidRPr="00991DD9">
              <w:t xml:space="preserve"> pour retrouver si déjà ouvert)</w:t>
            </w:r>
            <w:r w:rsidR="006453C6">
              <w:br/>
              <w:t xml:space="preserve">Attention à </w:t>
            </w:r>
            <w:r w:rsidR="006453C6" w:rsidRPr="006453C6">
              <w:rPr>
                <w:b/>
                <w:bCs/>
              </w:rPr>
              <w:t>avoir fermé toutes les fenêtres</w:t>
            </w:r>
            <w:r w:rsidR="006453C6">
              <w:t xml:space="preserve"> quand on lance</w:t>
            </w:r>
            <w:r w:rsidR="006453C6">
              <w:br/>
            </w:r>
            <w:r w:rsidRPr="00991DD9">
              <w:t>aller dans le dossier avec</w:t>
            </w:r>
            <w:r>
              <w:t xml:space="preserve"> la commande</w:t>
            </w:r>
            <w:r w:rsidRPr="00991DD9">
              <w:t xml:space="preserve"> </w:t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  <w:r>
              <w:br/>
            </w:r>
            <w:r w:rsidR="006453C6">
              <w:br/>
            </w:r>
            <w:r w:rsidRPr="00A46FDD">
              <w:t xml:space="preserve">lancer </w:t>
            </w:r>
            <w:r w:rsidRPr="001E5165">
              <w:rPr>
                <w:b/>
                <w:bCs/>
              </w:rPr>
              <w:t>ShimSettingsUpdateFB.exe</w:t>
            </w:r>
            <w:r w:rsidRPr="00A46FDD">
              <w:t xml:space="preserve"> pour remplacer les valeurs de </w:t>
            </w:r>
            <w:proofErr w:type="spellStart"/>
            <w:r w:rsidRPr="00A46FDD">
              <w:t>shim</w:t>
            </w:r>
            <w:proofErr w:type="spellEnd"/>
          </w:p>
        </w:tc>
      </w:tr>
      <w:tr w:rsidR="00846D9A" w:rsidRPr="00A46FDD" w14:paraId="49C35C4A" w14:textId="77777777" w:rsidTr="00642E2E">
        <w:trPr>
          <w:trHeight w:val="331"/>
        </w:trPr>
        <w:tc>
          <w:tcPr>
            <w:tcW w:w="1399" w:type="dxa"/>
            <w:vMerge/>
            <w:tcBorders>
              <w:bottom w:val="single" w:sz="4" w:space="0" w:color="auto"/>
            </w:tcBorders>
          </w:tcPr>
          <w:p w14:paraId="664A94E5" w14:textId="77777777" w:rsidR="00846D9A" w:rsidRPr="00A46FDD" w:rsidRDefault="00846D9A" w:rsidP="00190A63"/>
        </w:tc>
        <w:tc>
          <w:tcPr>
            <w:tcW w:w="7957" w:type="dxa"/>
            <w:gridSpan w:val="2"/>
            <w:vAlign w:val="center"/>
          </w:tcPr>
          <w:p w14:paraId="563EFED7" w14:textId="0C0186A2" w:rsidR="00846D9A" w:rsidRPr="00846D9A" w:rsidRDefault="00846D9A" w:rsidP="00DB166D">
            <w:pPr>
              <w:pStyle w:val="Paragraphedeliste"/>
              <w:numPr>
                <w:ilvl w:val="0"/>
                <w:numId w:val="3"/>
              </w:numPr>
              <w:rPr>
                <w:bCs/>
              </w:rPr>
            </w:pPr>
            <w:proofErr w:type="gramStart"/>
            <w:r w:rsidRPr="00846D9A">
              <w:rPr>
                <w:bCs/>
              </w:rPr>
              <w:t>vérifier</w:t>
            </w:r>
            <w:proofErr w:type="gramEnd"/>
            <w:r w:rsidRPr="00846D9A">
              <w:rPr>
                <w:bCs/>
              </w:rPr>
              <w:t xml:space="preserve"> que le </w:t>
            </w:r>
            <w:proofErr w:type="spellStart"/>
            <w:r w:rsidRPr="00846D9A">
              <w:rPr>
                <w:bCs/>
              </w:rPr>
              <w:t>shim</w:t>
            </w:r>
            <w:proofErr w:type="spellEnd"/>
            <w:r w:rsidRPr="00846D9A">
              <w:rPr>
                <w:bCs/>
              </w:rPr>
              <w:t xml:space="preserve"> a été « </w:t>
            </w:r>
            <w:proofErr w:type="spellStart"/>
            <w:r w:rsidRPr="00846D9A">
              <w:rPr>
                <w:b/>
              </w:rPr>
              <w:t>updated</w:t>
            </w:r>
            <w:proofErr w:type="spellEnd"/>
            <w:r w:rsidRPr="00846D9A">
              <w:rPr>
                <w:b/>
              </w:rPr>
              <w:t xml:space="preserve"> </w:t>
            </w:r>
            <w:proofErr w:type="spellStart"/>
            <w:r w:rsidRPr="00846D9A">
              <w:rPr>
                <w:b/>
              </w:rPr>
              <w:t>successfully</w:t>
            </w:r>
            <w:proofErr w:type="spellEnd"/>
            <w:r w:rsidRPr="00846D9A">
              <w:rPr>
                <w:bCs/>
              </w:rPr>
              <w:t xml:space="preserve"> » sinon appeler </w:t>
            </w:r>
            <w:proofErr w:type="spellStart"/>
            <w:r w:rsidRPr="00846D9A">
              <w:rPr>
                <w:bCs/>
              </w:rPr>
              <w:t>Lijing</w:t>
            </w:r>
            <w:proofErr w:type="spellEnd"/>
          </w:p>
        </w:tc>
      </w:tr>
      <w:tr w:rsidR="001B6339" w:rsidRPr="00A46FDD" w14:paraId="37130EC3" w14:textId="77777777" w:rsidTr="00642E2E">
        <w:trPr>
          <w:trHeight w:val="1124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FD503D3" w14:textId="77777777" w:rsidR="001B6339" w:rsidRDefault="001B6339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r w:rsidRPr="00A46FDD">
              <w:t>:</w:t>
            </w:r>
            <w:proofErr w:type="gramEnd"/>
            <w:r w:rsidRPr="00A46FDD">
              <w:t xml:space="preserve"> acquisition des "</w:t>
            </w:r>
            <w:proofErr w:type="spellStart"/>
            <w:r w:rsidRPr="00A46FDD">
              <w:t>averages</w:t>
            </w:r>
            <w:proofErr w:type="spellEnd"/>
            <w:r w:rsidRPr="00A46FDD">
              <w:t xml:space="preserve">" sur la première zone d'intérêt </w:t>
            </w:r>
            <w:r>
              <w:t>(</w:t>
            </w:r>
            <w:proofErr w:type="spellStart"/>
            <w:r>
              <w:t>dACC</w:t>
            </w:r>
            <w:proofErr w:type="spellEnd"/>
            <w:r>
              <w:t>)</w:t>
            </w:r>
            <w:r w:rsidRPr="00A46FDD">
              <w:t xml:space="preserve"> pour </w:t>
            </w:r>
            <w:r w:rsidRPr="00A46FDD">
              <w:lastRenderedPageBreak/>
              <w:t xml:space="preserve">vérifier la </w:t>
            </w:r>
            <w:r w:rsidRPr="00A46FDD">
              <w:rPr>
                <w:b/>
                <w:bCs/>
              </w:rPr>
              <w:t>qualité du spectre</w:t>
            </w:r>
          </w:p>
          <w:p w14:paraId="1A007C8A" w14:textId="77777777" w:rsidR="001B6339" w:rsidRPr="001E5165" w:rsidRDefault="001B6339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1FB67E2C" w14:textId="044765D8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EE577E">
              <w:rPr>
                <w:b/>
              </w:rPr>
              <w:lastRenderedPageBreak/>
              <w:t>Spectroscopy</w:t>
            </w:r>
            <w:proofErr w:type="spellEnd"/>
            <w:r>
              <w:t xml:space="preserve"> (onglet à droite</w:t>
            </w:r>
            <w:r w:rsidR="002F6792">
              <w:t xml:space="preserve">, si l’onglet est pas présent, aller dans l’onglet </w:t>
            </w:r>
            <w:r w:rsidR="002F6792" w:rsidRPr="002F6792">
              <w:rPr>
                <w:b/>
                <w:bCs/>
              </w:rPr>
              <w:t>Applications en haut</w:t>
            </w:r>
            <w:r w:rsidR="002F6792">
              <w:t xml:space="preserve"> et cliquer sur </w:t>
            </w:r>
            <w:proofErr w:type="spellStart"/>
            <w:r w:rsidR="002F6792">
              <w:t>Spectroscopy</w:t>
            </w:r>
            <w:proofErr w:type="spellEnd"/>
            <w:r w:rsidR="002F6792">
              <w:t>)</w:t>
            </w:r>
            <w:r>
              <w:br/>
              <w:t>a) o</w:t>
            </w:r>
            <w:r w:rsidRPr="00A46FDD">
              <w:t xml:space="preserve">uvrir </w:t>
            </w:r>
            <w:proofErr w:type="spellStart"/>
            <w:r w:rsidRPr="001E5165">
              <w:rPr>
                <w:b/>
                <w:bCs/>
              </w:rPr>
              <w:t>linewidth</w:t>
            </w:r>
            <w:r>
              <w:rPr>
                <w:b/>
                <w:bCs/>
              </w:rPr>
              <w:t>_Florent</w:t>
            </w:r>
            <w:proofErr w:type="spellEnd"/>
            <w:r>
              <w:rPr>
                <w:b/>
                <w:bCs/>
              </w:rPr>
              <w:br/>
            </w:r>
            <w:r w:rsidRPr="00587F4A">
              <w:rPr>
                <w:bCs/>
              </w:rPr>
              <w:t>b)</w:t>
            </w:r>
            <w:r>
              <w:rPr>
                <w:b/>
                <w:bCs/>
              </w:rPr>
              <w:t xml:space="preserve"> Protocol </w:t>
            </w:r>
            <w:r w:rsidRPr="00587F4A">
              <w:rPr>
                <w:bCs/>
              </w:rPr>
              <w:t>(onglet en haut)</w:t>
            </w:r>
            <w:r>
              <w:rPr>
                <w:bCs/>
              </w:rPr>
              <w:t xml:space="preserve"> – Open Protocol : ouvrir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</w:r>
            <w:r>
              <w:t xml:space="preserve">c) clic-droit spectre =&gt; </w:t>
            </w:r>
            <w:r w:rsidRPr="00587F4A">
              <w:rPr>
                <w:b/>
              </w:rPr>
              <w:t>Interactive</w:t>
            </w:r>
            <w:r>
              <w:t xml:space="preserve"> =&gt; </w:t>
            </w:r>
            <w:r w:rsidRPr="00587F4A">
              <w:rPr>
                <w:b/>
              </w:rPr>
              <w:t>Phase correction</w:t>
            </w:r>
            <w:r>
              <w:rPr>
                <w:b/>
              </w:rPr>
              <w:t> </w:t>
            </w:r>
            <w:r>
              <w:t xml:space="preserve">: </w:t>
            </w:r>
            <w:r w:rsidRPr="00587F4A">
              <w:rPr>
                <w:b/>
              </w:rPr>
              <w:t xml:space="preserve">ajuster valeurs </w:t>
            </w:r>
            <w:r>
              <w:rPr>
                <w:b/>
              </w:rPr>
              <w:t xml:space="preserve">Amplitude </w:t>
            </w:r>
            <w:r w:rsidRPr="00587F4A">
              <w:rPr>
                <w:b/>
              </w:rPr>
              <w:t xml:space="preserve">avec </w:t>
            </w:r>
            <w:r>
              <w:rPr>
                <w:b/>
              </w:rPr>
              <w:t xml:space="preserve">la molette de la </w:t>
            </w:r>
            <w:r w:rsidRPr="00587F4A">
              <w:rPr>
                <w:b/>
              </w:rPr>
              <w:t>souris</w:t>
            </w:r>
            <w:r w:rsidRPr="00A46FDD">
              <w:t xml:space="preserve"> </w:t>
            </w:r>
            <w:r>
              <w:t xml:space="preserve">(en cliquant dans le cadre gris foncé) </w:t>
            </w:r>
            <w:r w:rsidRPr="00A46FDD">
              <w:t xml:space="preserve">pour améliorer </w:t>
            </w:r>
            <w:r>
              <w:t>la qualité du</w:t>
            </w:r>
            <w:r w:rsidRPr="00A46FDD">
              <w:t xml:space="preserve"> spectre</w:t>
            </w:r>
            <w:r>
              <w:br/>
              <w:t xml:space="preserve">si pas ok : aller dans </w:t>
            </w:r>
            <w:proofErr w:type="spellStart"/>
            <w:r w:rsidRPr="00DC0F1D">
              <w:rPr>
                <w:b/>
                <w:bCs/>
              </w:rPr>
              <w:t>curve</w:t>
            </w:r>
            <w:proofErr w:type="spellEnd"/>
            <w:r w:rsidRPr="00DC0F1D">
              <w:rPr>
                <w:b/>
                <w:bCs/>
              </w:rPr>
              <w:t xml:space="preserve"> </w:t>
            </w:r>
            <w:proofErr w:type="spellStart"/>
            <w:r w:rsidRPr="00DC0F1D">
              <w:rPr>
                <w:b/>
                <w:bCs/>
              </w:rPr>
              <w:t>fitting</w:t>
            </w:r>
            <w:proofErr w:type="spellEnd"/>
            <w:r w:rsidRPr="00DC0F1D">
              <w:rPr>
                <w:b/>
                <w:bCs/>
              </w:rPr>
              <w:t xml:space="preserve"> – </w:t>
            </w:r>
            <w:proofErr w:type="spellStart"/>
            <w:r w:rsidRPr="00DC0F1D">
              <w:rPr>
                <w:b/>
                <w:bCs/>
              </w:rPr>
              <w:t>edit</w:t>
            </w:r>
            <w:proofErr w:type="spellEnd"/>
            <w:r>
              <w:t xml:space="preserve"> et modifier manuellement les valeurs</w:t>
            </w:r>
            <w:r>
              <w:br/>
            </w:r>
            <w:r>
              <w:br/>
            </w:r>
            <w:r>
              <w:lastRenderedPageBreak/>
              <w:t xml:space="preserve">note : si bug dans le display (à cause d’un zoom), faire clic droit sur le spectre « display </w:t>
            </w:r>
            <w:proofErr w:type="spellStart"/>
            <w:r>
              <w:t>parameters</w:t>
            </w:r>
            <w:proofErr w:type="spellEnd"/>
            <w:r>
              <w:t> » =&gt; cliquer sur « full » le spectre réapparaîtra en entier</w:t>
            </w:r>
          </w:p>
        </w:tc>
      </w:tr>
      <w:tr w:rsidR="001B6339" w:rsidRPr="00DC0F1D" w14:paraId="44B77BAE" w14:textId="77777777" w:rsidTr="00642E2E">
        <w:trPr>
          <w:trHeight w:val="750"/>
        </w:trPr>
        <w:tc>
          <w:tcPr>
            <w:tcW w:w="1399" w:type="dxa"/>
            <w:vMerge/>
            <w:vAlign w:val="center"/>
            <w:hideMark/>
          </w:tcPr>
          <w:p w14:paraId="712A3231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7AD47C75" w14:textId="01F2FCE2" w:rsidR="001B6339" w:rsidRPr="00DC0F1D" w:rsidRDefault="001B6339" w:rsidP="00DB166D">
            <w:pPr>
              <w:pStyle w:val="Paragraphedeliste"/>
              <w:numPr>
                <w:ilvl w:val="0"/>
                <w:numId w:val="4"/>
              </w:numPr>
              <w:rPr>
                <w:lang w:val="fr-CH"/>
              </w:rPr>
            </w:pPr>
            <w:r w:rsidRPr="00DC0F1D">
              <w:rPr>
                <w:lang w:val="fr-CH"/>
              </w:rPr>
              <w:t xml:space="preserve">Retour à </w:t>
            </w:r>
            <w:r w:rsidRPr="00DC0F1D">
              <w:rPr>
                <w:b/>
                <w:bCs/>
                <w:lang w:val="fr-CH"/>
              </w:rPr>
              <w:t>Exam</w:t>
            </w:r>
            <w:r>
              <w:rPr>
                <w:lang w:val="fr-CH"/>
              </w:rPr>
              <w:t xml:space="preserve"> (onglet droite de l’écran) :</w:t>
            </w:r>
            <w:r>
              <w:rPr>
                <w:lang w:val="fr-CH"/>
              </w:rPr>
              <w:br/>
            </w:r>
            <w:r w:rsidRPr="00DC0F1D">
              <w:rPr>
                <w:lang w:val="fr-CH"/>
              </w:rPr>
              <w:t>clic droit</w:t>
            </w:r>
            <w:r>
              <w:rPr>
                <w:lang w:val="fr-CH"/>
              </w:rPr>
              <w:t xml:space="preserve"> sur la séquence</w:t>
            </w:r>
            <w:r w:rsidRPr="00DC0F1D">
              <w:rPr>
                <w:lang w:val="fr-CH"/>
              </w:rPr>
              <w:t xml:space="preserve"> </w:t>
            </w:r>
            <w:proofErr w:type="spellStart"/>
            <w:r w:rsidRPr="00DC0F1D">
              <w:rPr>
                <w:lang w:val="fr-CH"/>
              </w:rPr>
              <w:t>linewidth</w:t>
            </w:r>
            <w:proofErr w:type="spellEnd"/>
            <w:r w:rsidRPr="00DC0F1D">
              <w:rPr>
                <w:lang w:val="fr-CH"/>
              </w:rPr>
              <w:t xml:space="preserve"> - "</w:t>
            </w:r>
            <w:r w:rsidRPr="00DC0F1D">
              <w:rPr>
                <w:b/>
                <w:bCs/>
                <w:lang w:val="fr-CH"/>
              </w:rPr>
              <w:t xml:space="preserve">copy </w:t>
            </w:r>
            <w:proofErr w:type="spellStart"/>
            <w:r w:rsidRPr="00DC0F1D">
              <w:rPr>
                <w:b/>
                <w:bCs/>
                <w:lang w:val="fr-CH"/>
              </w:rPr>
              <w:t>parameter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- </w:t>
            </w:r>
            <w:proofErr w:type="spellStart"/>
            <w:r w:rsidRPr="00DC0F1D">
              <w:rPr>
                <w:b/>
                <w:bCs/>
                <w:lang w:val="fr-CH"/>
              </w:rPr>
              <w:t>Adjust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volume</w:t>
            </w:r>
            <w:r w:rsidRPr="00DC0F1D">
              <w:rPr>
                <w:lang w:val="fr-CH"/>
              </w:rPr>
              <w:t>"</w:t>
            </w:r>
          </w:p>
        </w:tc>
      </w:tr>
      <w:tr w:rsidR="001B6339" w:rsidRPr="00A46FDD" w14:paraId="47D5514D" w14:textId="77777777" w:rsidTr="00642E2E">
        <w:trPr>
          <w:trHeight w:val="540"/>
        </w:trPr>
        <w:tc>
          <w:tcPr>
            <w:tcW w:w="1399" w:type="dxa"/>
            <w:vMerge/>
            <w:vAlign w:val="center"/>
            <w:hideMark/>
          </w:tcPr>
          <w:p w14:paraId="4E10A0B2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6EF1A860" w14:textId="11F15FBA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</w:t>
            </w:r>
            <w:r>
              <w:t xml:space="preserve">avec </w:t>
            </w:r>
            <w:proofErr w:type="spellStart"/>
            <w:r>
              <w:t>linewidth</w:t>
            </w:r>
            <w:proofErr w:type="spellEnd"/>
            <w:r>
              <w:t xml:space="preserve">  </w:t>
            </w:r>
            <w:r w:rsidRPr="00A46FDD">
              <w:t>(visible en double-cliquant sur la séquence utilisée en calibration) Attention R/L, A/P et F/H bien inverser le signe</w:t>
            </w:r>
          </w:p>
        </w:tc>
      </w:tr>
      <w:tr w:rsidR="001B6339" w:rsidRPr="00A46FDD" w14:paraId="4FB3ABA5" w14:textId="77777777" w:rsidTr="00642E2E">
        <w:trPr>
          <w:trHeight w:val="540"/>
        </w:trPr>
        <w:tc>
          <w:tcPr>
            <w:tcW w:w="1399" w:type="dxa"/>
            <w:vMerge/>
            <w:vAlign w:val="center"/>
          </w:tcPr>
          <w:p w14:paraId="01E3486F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957" w:type="dxa"/>
            <w:gridSpan w:val="2"/>
            <w:vAlign w:val="center"/>
          </w:tcPr>
          <w:p w14:paraId="075E8226" w14:textId="3D6C67D2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1B6339">
              <w:rPr>
                <w:b/>
              </w:rPr>
              <w:t>System-</w:t>
            </w:r>
            <w:proofErr w:type="spellStart"/>
            <w:r w:rsidRPr="001B6339">
              <w:rPr>
                <w:b/>
              </w:rPr>
              <w:t>Adjustments</w:t>
            </w:r>
            <w:proofErr w:type="spellEnd"/>
            <w:r>
              <w:rPr>
                <w:bCs/>
              </w:rPr>
              <w:t xml:space="preserve"> : </w:t>
            </w:r>
            <w:r w:rsidRPr="001B6339">
              <w:rPr>
                <w:bCs/>
              </w:rPr>
              <w:t>régler</w:t>
            </w:r>
            <w:r>
              <w:rPr>
                <w:b/>
              </w:rPr>
              <w:t xml:space="preserve"> voltage = même voltage que pour </w:t>
            </w:r>
            <w:proofErr w:type="spellStart"/>
            <w:r>
              <w:rPr>
                <w:b/>
              </w:rPr>
              <w:t>linewidth</w:t>
            </w:r>
            <w:proofErr w:type="spellEnd"/>
          </w:p>
        </w:tc>
      </w:tr>
      <w:tr w:rsidR="001B6339" w:rsidRPr="00A46FDD" w14:paraId="2A369722" w14:textId="77777777" w:rsidTr="00642E2E">
        <w:trPr>
          <w:trHeight w:val="419"/>
        </w:trPr>
        <w:tc>
          <w:tcPr>
            <w:tcW w:w="1399" w:type="dxa"/>
            <w:vMerge/>
            <w:vAlign w:val="center"/>
            <w:hideMark/>
          </w:tcPr>
          <w:p w14:paraId="5D9CDC80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65C3F90F" w14:textId="24BEDC3D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placer</w:t>
            </w:r>
            <w:proofErr w:type="gramEnd"/>
            <w:r w:rsidRPr="00A46FDD">
              <w:t xml:space="preserve"> </w:t>
            </w:r>
            <w:r w:rsidR="006453C6" w:rsidRPr="006453C6">
              <w:rPr>
                <w:b/>
                <w:bCs/>
              </w:rPr>
              <w:t xml:space="preserve">4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</w:t>
            </w:r>
            <w:r>
              <w:t xml:space="preserve">Outer Volume Suppression = </w:t>
            </w:r>
            <w:r w:rsidRPr="00A46FDD">
              <w:t>suppression des lipides) autour du voxel d'intérêt</w:t>
            </w:r>
            <w:r>
              <w:t xml:space="preserve"> à placer à environ 1mm du voxel d’intérêt</w:t>
            </w:r>
            <w:r w:rsidR="002F6792">
              <w:t>, de préférence dans le cerveau (pour les lipides), plutôt que dans le vide</w:t>
            </w:r>
          </w:p>
        </w:tc>
      </w:tr>
      <w:tr w:rsidR="001B6339" w:rsidRPr="00E96B10" w14:paraId="0C92CAFA" w14:textId="77777777" w:rsidTr="00642E2E">
        <w:trPr>
          <w:trHeight w:val="1048"/>
        </w:trPr>
        <w:tc>
          <w:tcPr>
            <w:tcW w:w="139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50AF4C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3161B613" w14:textId="36AFA76D" w:rsidR="001B6339" w:rsidRPr="00E96B10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proofErr w:type="gramStart"/>
            <w:r w:rsidRPr="00E96B10">
              <w:rPr>
                <w:b/>
              </w:rPr>
              <w:t>ctrl</w:t>
            </w:r>
            <w:proofErr w:type="gramEnd"/>
            <w:r w:rsidRPr="00E96B10">
              <w:rPr>
                <w:b/>
              </w:rPr>
              <w:t>+esc</w:t>
            </w:r>
            <w:proofErr w:type="spellEnd"/>
            <w:r w:rsidRPr="00E96B10">
              <w:t xml:space="preserve"> =&gt; </w:t>
            </w:r>
            <w:r w:rsidRPr="00E96B10">
              <w:rPr>
                <w:b/>
              </w:rPr>
              <w:t>Windows Explorer</w:t>
            </w:r>
            <w:r w:rsidRPr="00E96B10">
              <w:t xml:space="preserve"> =&gt; </w:t>
            </w:r>
            <w:proofErr w:type="spellStart"/>
            <w:r w:rsidRPr="00E96B10">
              <w:rPr>
                <w:b/>
              </w:rPr>
              <w:t>SimMeasData</w:t>
            </w:r>
            <w:proofErr w:type="spellEnd"/>
            <w:r w:rsidRPr="00E96B10">
              <w:t xml:space="preserve"> =&gt; ouvrir </w:t>
            </w:r>
            <w:r w:rsidRPr="00E96B10">
              <w:rPr>
                <w:b/>
              </w:rPr>
              <w:t>fastmapFB.log</w:t>
            </w:r>
            <w:r w:rsidR="006453C6">
              <w:rPr>
                <w:b/>
              </w:rPr>
              <w:t xml:space="preserve"> </w:t>
            </w:r>
            <w:r w:rsidR="006453C6" w:rsidRPr="002F6792">
              <w:rPr>
                <w:bCs/>
              </w:rPr>
              <w:t>avec</w:t>
            </w:r>
            <w:r w:rsidR="006453C6">
              <w:rPr>
                <w:b/>
              </w:rPr>
              <w:t xml:space="preserve"> </w:t>
            </w:r>
            <w:r w:rsidR="006453C6" w:rsidRPr="002F6792">
              <w:rPr>
                <w:b/>
                <w:u w:val="single"/>
              </w:rPr>
              <w:t>Wordpad</w:t>
            </w:r>
            <w:r w:rsidRPr="00E96B10">
              <w:br/>
            </w:r>
            <w:r>
              <w:rPr>
                <w:b/>
              </w:rPr>
              <w:t xml:space="preserve">ouvrir </w:t>
            </w:r>
            <w:r w:rsidRPr="00E96B10">
              <w:rPr>
                <w:b/>
              </w:rPr>
              <w:t xml:space="preserve">System-Adjustments-3D </w:t>
            </w:r>
            <w:proofErr w:type="spellStart"/>
            <w:r w:rsidRPr="00E96B10">
              <w:rPr>
                <w:b/>
              </w:rPr>
              <w:t>Shim</w:t>
            </w:r>
            <w:proofErr w:type="spellEnd"/>
            <w:r w:rsidRPr="00E96B10">
              <w:rPr>
                <w:b/>
              </w:rPr>
              <w:t> </w:t>
            </w:r>
            <w:r w:rsidRPr="00E96B10">
              <w:t xml:space="preserve">: copier </w:t>
            </w:r>
            <w:proofErr w:type="spellStart"/>
            <w:r w:rsidRPr="00E96B10">
              <w:rPr>
                <w:bCs/>
              </w:rPr>
              <w:t>Shim</w:t>
            </w:r>
            <w:proofErr w:type="spellEnd"/>
            <w:r w:rsidRPr="00E96B10">
              <w:rPr>
                <w:bCs/>
              </w:rPr>
              <w:t xml:space="preserve"> values</w:t>
            </w:r>
            <w:r w:rsidRPr="00E96B10">
              <w:t xml:space="preserve"> </w:t>
            </w:r>
            <w:r>
              <w:t xml:space="preserve">de fastmapFB.log </w:t>
            </w:r>
            <w:r w:rsidRPr="00E96B10">
              <w:t>(dernière l</w:t>
            </w:r>
            <w:r>
              <w:t xml:space="preserve">igne, colonne </w:t>
            </w:r>
            <w:proofErr w:type="spellStart"/>
            <w:r w:rsidRPr="002F6792">
              <w:rPr>
                <w:b/>
                <w:u w:val="single"/>
              </w:rPr>
              <w:t>NewShimSetting_uT_m</w:t>
            </w:r>
            <w:proofErr w:type="spellEnd"/>
            <w:r>
              <w:t xml:space="preserve">) </w:t>
            </w:r>
            <w:r w:rsidRPr="00E96B10">
              <w:t xml:space="preserve">en démarrant par </w:t>
            </w:r>
            <w:r w:rsidRPr="00E96B10">
              <w:rPr>
                <w:b/>
                <w:bCs/>
              </w:rPr>
              <w:t>A11</w:t>
            </w:r>
          </w:p>
        </w:tc>
      </w:tr>
      <w:tr w:rsidR="00DB166D" w:rsidRPr="00A46FDD" w14:paraId="2AF49D1C" w14:textId="77777777" w:rsidTr="00642E2E">
        <w:trPr>
          <w:trHeight w:val="750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68184A6" w14:textId="1638BBC1" w:rsidR="00DB166D" w:rsidRPr="00A46FDD" w:rsidRDefault="00DB166D" w:rsidP="00190A63">
            <w:pPr>
              <w:jc w:val="center"/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bis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  <w:r w:rsidR="00BF594B">
              <w:rPr>
                <w:b/>
              </w:rPr>
              <w:br/>
              <w:t>~9min</w:t>
            </w:r>
          </w:p>
          <w:p w14:paraId="61CADE79" w14:textId="77777777" w:rsidR="00DB166D" w:rsidRPr="00A46FDD" w:rsidRDefault="00DB166D" w:rsidP="00190A63">
            <w:r w:rsidRPr="00A46FDD">
              <w:t> 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3EC59FB3" w14:textId="78CF67E7" w:rsidR="00DB166D" w:rsidRDefault="00E96B10" w:rsidP="005D3EA2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E96B10">
              <w:rPr>
                <w:b/>
              </w:rPr>
              <w:t>Spectroscopy</w:t>
            </w:r>
            <w:proofErr w:type="spellEnd"/>
            <w:r>
              <w:t xml:space="preserve"> (onglet droite) :</w:t>
            </w:r>
            <w:r>
              <w:br/>
              <w:t xml:space="preserve">a) </w:t>
            </w:r>
            <w:proofErr w:type="spellStart"/>
            <w:r>
              <w:t>drag&amp;drop</w:t>
            </w:r>
            <w:proofErr w:type="spellEnd"/>
            <w:r>
              <w:t xml:space="preserve"> résultat </w:t>
            </w:r>
            <w:r w:rsidR="002F6792">
              <w:t xml:space="preserve">du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r w:rsidR="001B6339">
              <w:t>(</w:t>
            </w:r>
            <w:r w:rsidR="001B6339" w:rsidRPr="002F6792">
              <w:rPr>
                <w:b/>
                <w:bCs/>
              </w:rPr>
              <w:t>2</w:t>
            </w:r>
            <w:r w:rsidR="001B6339" w:rsidRPr="002F6792">
              <w:rPr>
                <w:b/>
                <w:bCs/>
                <w:vertAlign w:val="superscript"/>
              </w:rPr>
              <w:t>e</w:t>
            </w:r>
            <w:r w:rsidR="001B6339" w:rsidRPr="002F6792">
              <w:rPr>
                <w:b/>
                <w:bCs/>
              </w:rPr>
              <w:t xml:space="preserve"> image, celle la plus </w:t>
            </w:r>
            <w:r w:rsidR="006453C6" w:rsidRPr="002F6792">
              <w:rPr>
                <w:b/>
                <w:bCs/>
              </w:rPr>
              <w:t>bas</w:t>
            </w:r>
            <w:r w:rsidR="001B6339">
              <w:t>)</w:t>
            </w:r>
            <w:r w:rsidR="002F6792">
              <w:t xml:space="preserve">, cliquer sur </w:t>
            </w:r>
            <w:proofErr w:type="spellStart"/>
            <w:r w:rsidR="002F6792" w:rsidRPr="00E96B10">
              <w:rPr>
                <w:b/>
              </w:rPr>
              <w:t>Special</w:t>
            </w:r>
            <w:proofErr w:type="spellEnd"/>
            <w:r w:rsidR="002F6792" w:rsidRPr="00E96B10">
              <w:rPr>
                <w:b/>
              </w:rPr>
              <w:t xml:space="preserve"> 1_1</w:t>
            </w:r>
            <w:r w:rsidR="002F6792">
              <w:t xml:space="preserve"> </w:t>
            </w:r>
            <w:r>
              <w:t xml:space="preserve">pour voir </w:t>
            </w:r>
            <w:r w:rsidR="00DB166D" w:rsidRPr="00A46FDD">
              <w:t>la qualité des images</w:t>
            </w:r>
            <w:r w:rsidR="005D3EA2">
              <w:br/>
              <w:t xml:space="preserve">b) </w:t>
            </w:r>
            <w:r>
              <w:t xml:space="preserve">Open – Protocol (onglet haut) – </w:t>
            </w:r>
            <w:proofErr w:type="spellStart"/>
            <w:r w:rsidRPr="00E96B10">
              <w:rPr>
                <w:b/>
              </w:rPr>
              <w:t>load</w:t>
            </w:r>
            <w:proofErr w:type="spellEnd"/>
            <w:r w:rsidRPr="00E96B10">
              <w:rPr>
                <w:b/>
              </w:rPr>
              <w:t xml:space="preserve"> </w:t>
            </w:r>
            <w:proofErr w:type="spellStart"/>
            <w:r w:rsidRPr="00E96B10">
              <w:rPr>
                <w:b/>
              </w:rPr>
              <w:t>shortTE_SVS</w:t>
            </w:r>
            <w:proofErr w:type="spellEnd"/>
            <w:r w:rsidR="005D3EA2">
              <w:rPr>
                <w:b/>
              </w:rPr>
              <w:br/>
            </w:r>
            <w:r w:rsidR="005D3EA2" w:rsidRPr="005D3EA2">
              <w:t xml:space="preserve">c) </w:t>
            </w:r>
            <w:r w:rsidR="00BF594B">
              <w:t xml:space="preserve">clic droit : Interactive - </w:t>
            </w:r>
            <w:r w:rsidR="005D3EA2" w:rsidRPr="005D3EA2">
              <w:rPr>
                <w:bCs/>
              </w:rPr>
              <w:t>Faire</w:t>
            </w:r>
            <w:r w:rsidR="005D3EA2" w:rsidRPr="005D3EA2">
              <w:rPr>
                <w:b/>
              </w:rPr>
              <w:t xml:space="preserve"> correction de phase</w:t>
            </w:r>
            <w:r w:rsidRPr="005D3EA2">
              <w:rPr>
                <w:b/>
              </w:rPr>
              <w:br/>
            </w:r>
          </w:p>
          <w:p w14:paraId="1BCAADB1" w14:textId="49761360" w:rsidR="002F6792" w:rsidRDefault="002F6792" w:rsidP="002F6792">
            <w:pPr>
              <w:ind w:left="360"/>
              <w:rPr>
                <w:b/>
              </w:rPr>
            </w:pPr>
            <w:r>
              <w:rPr>
                <w:b/>
              </w:rPr>
              <w:t xml:space="preserve">Si signal vraiment </w:t>
            </w:r>
            <w:proofErr w:type="spellStart"/>
            <w:r>
              <w:rPr>
                <w:b/>
              </w:rPr>
              <w:t>déguelasse</w:t>
            </w:r>
            <w:proofErr w:type="spellEnd"/>
            <w:r>
              <w:rPr>
                <w:b/>
              </w:rPr>
              <w:t xml:space="preserve"> : </w:t>
            </w:r>
            <w:r w:rsidRPr="002F6792">
              <w:rPr>
                <w:bCs/>
              </w:rPr>
              <w:t>possible qu’il y ait eu une</w:t>
            </w:r>
            <w:r>
              <w:rPr>
                <w:b/>
              </w:rPr>
              <w:t xml:space="preserve"> erreur en copiant les valeurs de </w:t>
            </w:r>
            <w:proofErr w:type="spellStart"/>
            <w:r>
              <w:rPr>
                <w:b/>
              </w:rPr>
              <w:t>Shim</w:t>
            </w:r>
            <w:proofErr w:type="spellEnd"/>
            <w:r>
              <w:rPr>
                <w:b/>
              </w:rPr>
              <w:t xml:space="preserve"> </w:t>
            </w:r>
            <w:r w:rsidRPr="002F6792">
              <w:rPr>
                <w:bCs/>
              </w:rPr>
              <w:t>=&gt; penser à revérifier en priorité !</w:t>
            </w:r>
          </w:p>
          <w:p w14:paraId="3E8C6467" w14:textId="6E1E4F07" w:rsidR="002F6792" w:rsidRPr="00E96B10" w:rsidRDefault="00E96B10" w:rsidP="002F6792">
            <w:pPr>
              <w:ind w:left="360"/>
              <w:rPr>
                <w:b/>
              </w:rPr>
            </w:pPr>
            <w:r w:rsidRPr="00E96B10">
              <w:rPr>
                <w:b/>
              </w:rPr>
              <w:t>Si qualité des images pas ok</w:t>
            </w:r>
            <w:r w:rsidR="00617676">
              <w:rPr>
                <w:b/>
              </w:rPr>
              <w:t xml:space="preserve"> (contamination lipidique, </w:t>
            </w:r>
            <w:proofErr w:type="spellStart"/>
            <w:r w:rsidR="00617676">
              <w:rPr>
                <w:b/>
              </w:rPr>
              <w:t>baseline</w:t>
            </w:r>
            <w:proofErr w:type="spellEnd"/>
            <w:r w:rsidR="005D3EA2">
              <w:rPr>
                <w:b/>
              </w:rPr>
              <w:t>)</w:t>
            </w:r>
            <w:r w:rsidRPr="00E96B10">
              <w:rPr>
                <w:b/>
              </w:rPr>
              <w:t xml:space="preserve"> : </w:t>
            </w:r>
            <w:r w:rsidR="00617676">
              <w:rPr>
                <w:b/>
              </w:rPr>
              <w:t xml:space="preserve">refaire un </w:t>
            </w:r>
            <w:proofErr w:type="spellStart"/>
            <w:r w:rsidR="00617676">
              <w:rPr>
                <w:b/>
              </w:rPr>
              <w:t>shim</w:t>
            </w:r>
            <w:proofErr w:type="spellEnd"/>
            <w:r w:rsidR="00617676">
              <w:rPr>
                <w:b/>
              </w:rPr>
              <w:t xml:space="preserve"> et répéter </w:t>
            </w:r>
            <w:proofErr w:type="spellStart"/>
            <w:r w:rsidR="00617676">
              <w:rPr>
                <w:b/>
              </w:rPr>
              <w:t>special</w:t>
            </w:r>
            <w:proofErr w:type="spellEnd"/>
            <w:r w:rsidR="00617676">
              <w:rPr>
                <w:b/>
              </w:rPr>
              <w:t xml:space="preserve"> précédent</w:t>
            </w:r>
            <w:r w:rsidR="002F6792">
              <w:rPr>
                <w:b/>
              </w:rPr>
              <w:t>.</w:t>
            </w:r>
          </w:p>
        </w:tc>
      </w:tr>
      <w:tr w:rsidR="00DB166D" w:rsidRPr="00A46FDD" w14:paraId="769D3D7B" w14:textId="77777777" w:rsidTr="00642E2E">
        <w:trPr>
          <w:trHeight w:val="750"/>
        </w:trPr>
        <w:tc>
          <w:tcPr>
            <w:tcW w:w="1399" w:type="dxa"/>
            <w:vMerge/>
            <w:vAlign w:val="center"/>
            <w:hideMark/>
          </w:tcPr>
          <w:p w14:paraId="053BFEE9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69AEEBE9" w14:textId="5B98599D" w:rsidR="00DB166D" w:rsidRPr="00A46FDD" w:rsidRDefault="00DB166D" w:rsidP="005D3EA2">
            <w:pPr>
              <w:pStyle w:val="Paragraphedeliste"/>
              <w:numPr>
                <w:ilvl w:val="0"/>
                <w:numId w:val="9"/>
              </w:numPr>
            </w:pPr>
            <w:proofErr w:type="gramStart"/>
            <w:r w:rsidRPr="00E96B10">
              <w:rPr>
                <w:b/>
              </w:rPr>
              <w:t>copier</w:t>
            </w:r>
            <w:proofErr w:type="gramEnd"/>
            <w:r w:rsidRPr="00E96B10">
              <w:rPr>
                <w:b/>
              </w:rPr>
              <w:t>-coller la ligne précédente</w:t>
            </w:r>
            <w:r w:rsidR="00E96B10">
              <w:t xml:space="preserve"> (</w:t>
            </w:r>
            <w:proofErr w:type="spellStart"/>
            <w:r w:rsidR="00E96B10">
              <w:t>special</w:t>
            </w:r>
            <w:proofErr w:type="spellEnd"/>
            <w:r w:rsidR="00E96B10">
              <w:t>)</w:t>
            </w:r>
            <w:r w:rsidR="00617676">
              <w:t xml:space="preserve"> via </w:t>
            </w:r>
            <w:proofErr w:type="spellStart"/>
            <w:r w:rsidR="00617676">
              <w:t>drag&amp;drop</w:t>
            </w:r>
            <w:proofErr w:type="spellEnd"/>
            <w:r w:rsidR="00617676">
              <w:br/>
            </w:r>
            <w:r w:rsidRPr="00A46FDD">
              <w:t>(pour garder les mêmes paramètres)</w:t>
            </w:r>
          </w:p>
        </w:tc>
      </w:tr>
      <w:tr w:rsidR="00DB166D" w:rsidRPr="00A46FDD" w14:paraId="729F6340" w14:textId="77777777" w:rsidTr="00642E2E">
        <w:trPr>
          <w:trHeight w:val="750"/>
        </w:trPr>
        <w:tc>
          <w:tcPr>
            <w:tcW w:w="1399" w:type="dxa"/>
            <w:vMerge/>
            <w:vAlign w:val="center"/>
            <w:hideMark/>
          </w:tcPr>
          <w:p w14:paraId="094C90D9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595D7D5E" w14:textId="77777777" w:rsidR="00DB166D" w:rsidRPr="001E5165" w:rsidRDefault="00E96B10" w:rsidP="005D3EA2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 w:rsidRPr="001E5165">
              <w:rPr>
                <w:b/>
                <w:bCs/>
              </w:rPr>
              <w:t>Sequence</w:t>
            </w:r>
            <w:proofErr w:type="spellEnd"/>
            <w:r w:rsidRPr="001E51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E5165">
              <w:rPr>
                <w:b/>
                <w:bCs/>
              </w:rPr>
              <w:t xml:space="preserve"> Common</w:t>
            </w:r>
            <w:r>
              <w:rPr>
                <w:b/>
                <w:bCs/>
              </w:rPr>
              <w:t xml:space="preserve"> : </w:t>
            </w:r>
            <w:proofErr w:type="spellStart"/>
            <w:r w:rsidR="00DB166D" w:rsidRPr="001E5165">
              <w:rPr>
                <w:b/>
                <w:bCs/>
              </w:rPr>
              <w:t>preparation</w:t>
            </w:r>
            <w:proofErr w:type="spellEnd"/>
            <w:r w:rsidR="00DB166D" w:rsidRPr="001E5165">
              <w:rPr>
                <w:b/>
                <w:bCs/>
              </w:rPr>
              <w:t xml:space="preserve"> scans = 4</w:t>
            </w:r>
            <w:r>
              <w:rPr>
                <w:b/>
                <w:bCs/>
              </w:rPr>
              <w:br/>
            </w:r>
            <w:r w:rsidR="00DB166D" w:rsidRPr="00E96B10">
              <w:rPr>
                <w:bCs/>
              </w:rPr>
              <w:t>(</w:t>
            </w:r>
            <w:proofErr w:type="spellStart"/>
            <w:r w:rsidRPr="00E96B10">
              <w:rPr>
                <w:bCs/>
              </w:rPr>
              <w:t>preparation</w:t>
            </w:r>
            <w:proofErr w:type="spellEnd"/>
            <w:r w:rsidRPr="00E96B10">
              <w:rPr>
                <w:bCs/>
              </w:rPr>
              <w:t xml:space="preserve"> scans = </w:t>
            </w:r>
            <w:r w:rsidR="00DB166D" w:rsidRPr="00E96B10">
              <w:rPr>
                <w:bCs/>
              </w:rPr>
              <w:t>0 précédemment normalement)</w:t>
            </w:r>
          </w:p>
        </w:tc>
      </w:tr>
      <w:tr w:rsidR="00DB166D" w:rsidRPr="00A46FDD" w14:paraId="09306C32" w14:textId="77777777" w:rsidTr="00642E2E">
        <w:trPr>
          <w:trHeight w:val="283"/>
        </w:trPr>
        <w:tc>
          <w:tcPr>
            <w:tcW w:w="1399" w:type="dxa"/>
            <w:vMerge/>
            <w:tcBorders>
              <w:bottom w:val="single" w:sz="4" w:space="0" w:color="auto"/>
            </w:tcBorders>
            <w:hideMark/>
          </w:tcPr>
          <w:p w14:paraId="67AF81DD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5315DF9D" w14:textId="77777777" w:rsidR="00DB166D" w:rsidRPr="00A46FDD" w:rsidRDefault="00E96B10" w:rsidP="005D3EA2">
            <w:pPr>
              <w:pStyle w:val="Paragraphedeliste"/>
              <w:numPr>
                <w:ilvl w:val="0"/>
                <w:numId w:val="9"/>
              </w:numPr>
            </w:pPr>
            <w:proofErr w:type="spellStart"/>
            <w:r w:rsidRPr="001E5165">
              <w:rPr>
                <w:b/>
                <w:bCs/>
              </w:rPr>
              <w:t>Contrast-Measurement</w:t>
            </w:r>
            <w:proofErr w:type="spellEnd"/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augmenter le nombre d'</w:t>
            </w:r>
            <w:proofErr w:type="spellStart"/>
            <w:r w:rsidR="00DB166D" w:rsidRPr="001E5165">
              <w:rPr>
                <w:b/>
                <w:bCs/>
              </w:rPr>
              <w:t>averages</w:t>
            </w:r>
            <w:proofErr w:type="spellEnd"/>
            <w:r w:rsidR="00DB166D" w:rsidRPr="00A46FDD">
              <w:t xml:space="preserve"> pour la mesure principale (</w:t>
            </w:r>
            <w:r w:rsidR="00DB166D" w:rsidRPr="00E96B10">
              <w:rPr>
                <w:b/>
              </w:rPr>
              <w:t xml:space="preserve">n = </w:t>
            </w:r>
            <w:r w:rsidRPr="00E96B10">
              <w:rPr>
                <w:b/>
              </w:rPr>
              <w:t>50</w:t>
            </w:r>
            <w:r w:rsidR="00DB166D" w:rsidRPr="00A46FDD">
              <w:t>)</w:t>
            </w:r>
          </w:p>
        </w:tc>
      </w:tr>
      <w:tr w:rsidR="00DB166D" w:rsidRPr="00A46FDD" w14:paraId="4D6004BA" w14:textId="77777777" w:rsidTr="00642E2E">
        <w:trPr>
          <w:trHeight w:val="283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D2C972" w14:textId="4B1EDD90" w:rsidR="00DB166D" w:rsidRPr="00A46FDD" w:rsidRDefault="00DB166D" w:rsidP="005D3EA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ter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water suppression: mesurer le signal parasite lié à l'eau</w:t>
            </w:r>
            <w:r w:rsidRPr="00A46FDD">
              <w:t xml:space="preserve"> pour le supprimer 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79870F39" w14:textId="77777777" w:rsidR="00DB166D" w:rsidRPr="00A46FDD" w:rsidRDefault="00DB166D" w:rsidP="00DB166D">
            <w:proofErr w:type="gramStart"/>
            <w:r w:rsidRPr="00A46FDD">
              <w:rPr>
                <w:b/>
                <w:bCs/>
              </w:rPr>
              <w:t>copier</w:t>
            </w:r>
            <w:proofErr w:type="gramEnd"/>
            <w:r w:rsidRPr="00A46FDD">
              <w:rPr>
                <w:b/>
                <w:bCs/>
              </w:rPr>
              <w:t>-coller la séquence précédente</w:t>
            </w:r>
            <w:r w:rsidRPr="00A46FDD">
              <w:t xml:space="preserve"> pour garder les mêmes valeurs</w:t>
            </w:r>
          </w:p>
        </w:tc>
      </w:tr>
      <w:tr w:rsidR="00DB166D" w:rsidRPr="00A46FDD" w14:paraId="13238F89" w14:textId="77777777" w:rsidTr="00642E2E">
        <w:trPr>
          <w:trHeight w:val="375"/>
        </w:trPr>
        <w:tc>
          <w:tcPr>
            <w:tcW w:w="1399" w:type="dxa"/>
            <w:vMerge/>
            <w:hideMark/>
          </w:tcPr>
          <w:p w14:paraId="77A239B2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258C519C" w14:textId="77777777" w:rsidR="00DB166D" w:rsidRPr="00A46FDD" w:rsidRDefault="00DB166D" w:rsidP="008715DC">
            <w:pPr>
              <w:jc w:val="center"/>
            </w:pPr>
            <w:r w:rsidRPr="00A46FDD">
              <w:t>5 modifications à faire</w:t>
            </w:r>
            <w:r w:rsidR="008715DC">
              <w:t> :</w:t>
            </w:r>
          </w:p>
        </w:tc>
      </w:tr>
      <w:tr w:rsidR="00DB166D" w:rsidRPr="00A46FDD" w14:paraId="26529846" w14:textId="77777777" w:rsidTr="00642E2E">
        <w:trPr>
          <w:trHeight w:val="283"/>
        </w:trPr>
        <w:tc>
          <w:tcPr>
            <w:tcW w:w="1399" w:type="dxa"/>
            <w:vMerge/>
            <w:hideMark/>
          </w:tcPr>
          <w:p w14:paraId="564647A5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61376CB7" w14:textId="77777777" w:rsidR="00DB166D" w:rsidRPr="00A46FDD" w:rsidRDefault="00DB166D" w:rsidP="00DB166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proofErr w:type="spellStart"/>
            <w:proofErr w:type="gram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:</w:t>
            </w:r>
            <w:proofErr w:type="gramEnd"/>
            <w:r w:rsidRPr="00A46FDD">
              <w:t xml:space="preserve"> Water suppr.)</w:t>
            </w:r>
          </w:p>
        </w:tc>
      </w:tr>
      <w:tr w:rsidR="00DB166D" w:rsidRPr="00A46FDD" w14:paraId="1387A29E" w14:textId="77777777" w:rsidTr="00642E2E">
        <w:trPr>
          <w:trHeight w:val="375"/>
        </w:trPr>
        <w:tc>
          <w:tcPr>
            <w:tcW w:w="1399" w:type="dxa"/>
            <w:vMerge/>
            <w:hideMark/>
          </w:tcPr>
          <w:p w14:paraId="49A88F91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62989B38" w14:textId="77777777" w:rsidR="00DB166D" w:rsidRPr="00A46FDD" w:rsidRDefault="00DB166D" w:rsidP="00DB166D">
            <w:r w:rsidRPr="00A46FDD">
              <w:t xml:space="preserve">2) </w:t>
            </w:r>
            <w:proofErr w:type="spellStart"/>
            <w:r w:rsidRPr="00A46FDD">
              <w:rPr>
                <w:b/>
                <w:bCs/>
              </w:rPr>
              <w:t>measurement</w:t>
            </w:r>
            <w:proofErr w:type="spellEnd"/>
            <w:r w:rsidRPr="00A46FDD">
              <w:rPr>
                <w:b/>
                <w:bCs/>
              </w:rPr>
              <w:t xml:space="preserve"> = 1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)</w:t>
            </w:r>
          </w:p>
        </w:tc>
      </w:tr>
      <w:tr w:rsidR="00DB166D" w:rsidRPr="002F6792" w14:paraId="5F1E4F82" w14:textId="77777777" w:rsidTr="00642E2E">
        <w:trPr>
          <w:trHeight w:val="283"/>
        </w:trPr>
        <w:tc>
          <w:tcPr>
            <w:tcW w:w="1399" w:type="dxa"/>
            <w:vMerge/>
            <w:hideMark/>
          </w:tcPr>
          <w:p w14:paraId="557630C2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32396682" w14:textId="77777777" w:rsidR="00DB166D" w:rsidRPr="00FC6EFF" w:rsidRDefault="00DB166D" w:rsidP="00DB166D">
            <w:pPr>
              <w:rPr>
                <w:lang w:val="en-US"/>
              </w:rPr>
            </w:pPr>
            <w:r w:rsidRPr="00FC6EFF">
              <w:rPr>
                <w:lang w:val="en-US"/>
              </w:rPr>
              <w:t xml:space="preserve">3) </w:t>
            </w:r>
            <w:r w:rsidRPr="00FC6EFF">
              <w:rPr>
                <w:b/>
                <w:bCs/>
                <w:lang w:val="en-US"/>
              </w:rPr>
              <w:t>delta frequency = 0</w:t>
            </w:r>
            <w:r w:rsidRPr="00FC6EFF">
              <w:rPr>
                <w:lang w:val="en-US"/>
              </w:rPr>
              <w:t xml:space="preserve"> (dans </w:t>
            </w:r>
            <w:r w:rsidRPr="00FC6EFF">
              <w:rPr>
                <w:b/>
                <w:bCs/>
                <w:lang w:val="en-US"/>
              </w:rPr>
              <w:t>Sequence - Common</w:t>
            </w:r>
            <w:r w:rsidRPr="00FC6EFF">
              <w:rPr>
                <w:lang w:val="en-US"/>
              </w:rPr>
              <w:t>)</w:t>
            </w:r>
          </w:p>
        </w:tc>
      </w:tr>
      <w:tr w:rsidR="00DB166D" w:rsidRPr="003E33EF" w14:paraId="055FAE04" w14:textId="77777777" w:rsidTr="00642E2E">
        <w:trPr>
          <w:trHeight w:val="440"/>
        </w:trPr>
        <w:tc>
          <w:tcPr>
            <w:tcW w:w="1399" w:type="dxa"/>
            <w:vMerge/>
            <w:hideMark/>
          </w:tcPr>
          <w:p w14:paraId="28DD169A" w14:textId="77777777" w:rsidR="00DB166D" w:rsidRPr="00FC6EFF" w:rsidRDefault="00DB166D" w:rsidP="00190A63">
            <w:pPr>
              <w:rPr>
                <w:lang w:val="en-US"/>
              </w:rPr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44B8ECC2" w14:textId="77777777" w:rsidR="00DB166D" w:rsidRPr="00A46FDD" w:rsidRDefault="00DB166D" w:rsidP="00DB166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proofErr w:type="spellStart"/>
            <w:r w:rsidRPr="00A46FDD">
              <w:rPr>
                <w:b/>
                <w:bCs/>
                <w:lang w:val="en-US"/>
              </w:rPr>
              <w:t>décocher</w:t>
            </w:r>
            <w:proofErr w:type="spellEnd"/>
            <w:r w:rsidRPr="00A46FDD">
              <w:rPr>
                <w:b/>
                <w:bCs/>
                <w:lang w:val="en-US"/>
              </w:rPr>
              <w:t xml:space="preserve">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DB166D" w:rsidRPr="00A46FDD" w14:paraId="2DF59C98" w14:textId="77777777" w:rsidTr="00642E2E">
        <w:trPr>
          <w:trHeight w:val="1446"/>
        </w:trPr>
        <w:tc>
          <w:tcPr>
            <w:tcW w:w="1399" w:type="dxa"/>
            <w:vMerge/>
            <w:tcBorders>
              <w:bottom w:val="single" w:sz="4" w:space="0" w:color="auto"/>
            </w:tcBorders>
            <w:hideMark/>
          </w:tcPr>
          <w:p w14:paraId="42A37345" w14:textId="77777777" w:rsidR="00DB166D" w:rsidRPr="00A46FDD" w:rsidRDefault="00DB166D" w:rsidP="00190A63">
            <w:pPr>
              <w:rPr>
                <w:lang w:val="en-US"/>
              </w:rPr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1389F12A" w14:textId="77777777" w:rsidR="00DB166D" w:rsidRPr="00A46FDD" w:rsidRDefault="00DB166D" w:rsidP="00DB166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proofErr w:type="spellStart"/>
            <w:r w:rsidRPr="00A46FDD">
              <w:rPr>
                <w:b/>
                <w:bCs/>
              </w:rPr>
              <w:t>Geometry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Sat.region</w:t>
            </w:r>
            <w:proofErr w:type="spellEnd"/>
            <w:r w:rsidRPr="00A46FDD">
              <w:t xml:space="preserve"> appuyer sur - jusqu'à ce qu'il n'y en ait plus)</w:t>
            </w:r>
          </w:p>
        </w:tc>
      </w:tr>
      <w:tr w:rsidR="00DC0F1D" w:rsidRPr="00A46FDD" w14:paraId="48A9F1D8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3E58C" w14:textId="3AD3B299" w:rsidR="00DC0F1D" w:rsidRPr="00DC0F1D" w:rsidRDefault="00DC0F1D" w:rsidP="00190A63">
            <w:pPr>
              <w:jc w:val="center"/>
              <w:rPr>
                <w:bCs/>
              </w:rPr>
            </w:pPr>
            <w:r w:rsidRPr="00DC0F1D">
              <w:rPr>
                <w:bCs/>
              </w:rPr>
              <w:lastRenderedPageBreak/>
              <w:t xml:space="preserve">Possible </w:t>
            </w:r>
            <w:r w:rsidRPr="00DC0F1D">
              <w:rPr>
                <w:b/>
              </w:rPr>
              <w:t xml:space="preserve">checker qualité du signal obtenu à la fin de </w:t>
            </w:r>
            <w:proofErr w:type="spellStart"/>
            <w:r w:rsidRPr="00DC0F1D">
              <w:rPr>
                <w:b/>
              </w:rPr>
              <w:t>special</w:t>
            </w:r>
            <w:proofErr w:type="spellEnd"/>
            <w:r w:rsidRPr="00DC0F1D">
              <w:rPr>
                <w:b/>
              </w:rPr>
              <w:t xml:space="preserve"> ter</w:t>
            </w:r>
            <w:r w:rsidRPr="00DC0F1D">
              <w:rPr>
                <w:bCs/>
              </w:rPr>
              <w:t xml:space="preserve"> ici</w:t>
            </w:r>
          </w:p>
        </w:tc>
      </w:tr>
      <w:tr w:rsidR="00894AE2" w:rsidRPr="00A46FDD" w14:paraId="732A53E4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853FDF" w14:textId="77777777" w:rsidR="00894AE2" w:rsidRPr="00A46FDD" w:rsidRDefault="00894AE2" w:rsidP="00190A63">
            <w:pPr>
              <w:jc w:val="center"/>
            </w:pPr>
            <w:proofErr w:type="gramStart"/>
            <w:r w:rsidRPr="001E5165">
              <w:rPr>
                <w:b/>
              </w:rPr>
              <w:t>répéter</w:t>
            </w:r>
            <w:proofErr w:type="gramEnd"/>
            <w:r w:rsidRPr="001E5165">
              <w:rPr>
                <w:b/>
              </w:rPr>
              <w:t xml:space="preserve"> les étapes précédentes sur la 2e zone d'intérêt</w:t>
            </w:r>
            <w:r w:rsidRPr="00A46FDD">
              <w:t xml:space="preserve"> (</w:t>
            </w:r>
            <w:r w:rsidR="00E96B10">
              <w:t>insula antérieure</w:t>
            </w:r>
            <w:r w:rsidRPr="00A46FDD">
              <w:t>)</w:t>
            </w:r>
          </w:p>
          <w:p w14:paraId="0CF020E3" w14:textId="77777777" w:rsidR="00894AE2" w:rsidRPr="00A46FDD" w:rsidRDefault="00894AE2" w:rsidP="00190A63">
            <w:pPr>
              <w:jc w:val="center"/>
            </w:pPr>
          </w:p>
        </w:tc>
      </w:tr>
      <w:tr w:rsidR="007D3FB0" w:rsidRPr="00A46FDD" w14:paraId="403F505C" w14:textId="77777777" w:rsidTr="00642E2E">
        <w:trPr>
          <w:trHeight w:val="104"/>
        </w:trPr>
        <w:tc>
          <w:tcPr>
            <w:tcW w:w="402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9E15135" w14:textId="77777777" w:rsidR="007D3FB0" w:rsidRPr="00E96B10" w:rsidRDefault="007D3FB0" w:rsidP="00190A63">
            <w:pPr>
              <w:jc w:val="center"/>
            </w:pPr>
            <w:r w:rsidRPr="00E96B10">
              <w:t>Sortir le participant</w:t>
            </w: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3001" w14:textId="77777777" w:rsidR="007D3FB0" w:rsidRPr="00E96B10" w:rsidRDefault="007D3FB0" w:rsidP="007D3FB0">
            <w:r>
              <w:t>Prévenir le participant qu’on va le sortir</w:t>
            </w:r>
          </w:p>
        </w:tc>
      </w:tr>
      <w:tr w:rsidR="007D3FB0" w:rsidRPr="00A46FDD" w14:paraId="183DE671" w14:textId="77777777" w:rsidTr="00642E2E">
        <w:trPr>
          <w:trHeight w:val="103"/>
        </w:trPr>
        <w:tc>
          <w:tcPr>
            <w:tcW w:w="4021" w:type="dxa"/>
            <w:gridSpan w:val="2"/>
            <w:vMerge/>
            <w:vAlign w:val="center"/>
          </w:tcPr>
          <w:p w14:paraId="57FAA386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03E2C" w14:textId="77777777" w:rsidR="007D3FB0" w:rsidRPr="00E96B10" w:rsidRDefault="007D3FB0" w:rsidP="007D3FB0">
            <w:r w:rsidRPr="00E96B10">
              <w:t xml:space="preserve">Sortir doucement </w:t>
            </w:r>
            <w:r>
              <w:t xml:space="preserve">le participant </w:t>
            </w:r>
            <w:r w:rsidRPr="00E96B10">
              <w:t>de l’antenne</w:t>
            </w:r>
          </w:p>
        </w:tc>
      </w:tr>
      <w:tr w:rsidR="007D3FB0" w:rsidRPr="00A46FDD" w14:paraId="62C03BAD" w14:textId="77777777" w:rsidTr="00642E2E">
        <w:trPr>
          <w:trHeight w:val="103"/>
        </w:trPr>
        <w:tc>
          <w:tcPr>
            <w:tcW w:w="4021" w:type="dxa"/>
            <w:gridSpan w:val="2"/>
            <w:vMerge/>
            <w:vAlign w:val="center"/>
          </w:tcPr>
          <w:p w14:paraId="19BE495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FF1E9" w14:textId="77777777" w:rsidR="007D3FB0" w:rsidRPr="00E96B10" w:rsidRDefault="007D3FB0" w:rsidP="007D3FB0">
            <w:r>
              <w:t xml:space="preserve">Redonner son </w:t>
            </w:r>
            <w:r w:rsidRPr="007D3FB0">
              <w:rPr>
                <w:b/>
              </w:rPr>
              <w:t>masque</w:t>
            </w:r>
            <w:r>
              <w:t xml:space="preserve"> au participant</w:t>
            </w:r>
          </w:p>
        </w:tc>
      </w:tr>
      <w:tr w:rsidR="007D3FB0" w:rsidRPr="00A46FDD" w14:paraId="3D0C8804" w14:textId="77777777" w:rsidTr="00642E2E">
        <w:trPr>
          <w:trHeight w:val="96"/>
        </w:trPr>
        <w:tc>
          <w:tcPr>
            <w:tcW w:w="4021" w:type="dxa"/>
            <w:gridSpan w:val="2"/>
            <w:vMerge/>
            <w:vAlign w:val="center"/>
          </w:tcPr>
          <w:p w14:paraId="03BE595B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B50D" w14:textId="77777777" w:rsidR="007D3FB0" w:rsidRPr="00E96B10" w:rsidRDefault="007D3FB0" w:rsidP="007D3FB0">
            <w:r w:rsidRPr="00E96B10">
              <w:t xml:space="preserve">Proposer un </w:t>
            </w:r>
            <w:r w:rsidRPr="007D3FB0">
              <w:rPr>
                <w:b/>
              </w:rPr>
              <w:t>verre d’eau</w:t>
            </w:r>
          </w:p>
        </w:tc>
      </w:tr>
      <w:tr w:rsidR="007D3FB0" w:rsidRPr="00A46FDD" w14:paraId="4FA55068" w14:textId="77777777" w:rsidTr="00642E2E">
        <w:trPr>
          <w:trHeight w:val="96"/>
        </w:trPr>
        <w:tc>
          <w:tcPr>
            <w:tcW w:w="4021" w:type="dxa"/>
            <w:gridSpan w:val="2"/>
            <w:vMerge/>
            <w:vAlign w:val="center"/>
          </w:tcPr>
          <w:p w14:paraId="24CAE88E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86708" w14:textId="77777777" w:rsidR="007D3FB0" w:rsidRPr="00E96B10" w:rsidRDefault="007D3FB0" w:rsidP="007D3FB0">
            <w:r w:rsidRPr="00E96B10">
              <w:t xml:space="preserve">Proposer </w:t>
            </w:r>
            <w:r w:rsidRPr="007D3FB0">
              <w:rPr>
                <w:b/>
              </w:rPr>
              <w:t>toilettes</w:t>
            </w:r>
          </w:p>
        </w:tc>
      </w:tr>
      <w:tr w:rsidR="007D3FB0" w:rsidRPr="00A46FDD" w14:paraId="0CE24FE2" w14:textId="77777777" w:rsidTr="00642E2E">
        <w:trPr>
          <w:trHeight w:val="96"/>
        </w:trPr>
        <w:tc>
          <w:tcPr>
            <w:tcW w:w="40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0A8FF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16C3D" w14:textId="77777777" w:rsidR="007D3FB0" w:rsidRPr="007D3FB0" w:rsidRDefault="007D3FB0" w:rsidP="007D3FB0">
            <w:pPr>
              <w:rPr>
                <w:b/>
              </w:rPr>
            </w:pPr>
            <w:r w:rsidRPr="007D3FB0">
              <w:rPr>
                <w:b/>
              </w:rPr>
              <w:t>Prélèvement salivaire</w:t>
            </w:r>
          </w:p>
        </w:tc>
      </w:tr>
      <w:tr w:rsidR="007D3FB0" w:rsidRPr="00A46FDD" w14:paraId="0699BED2" w14:textId="77777777" w:rsidTr="007D3FB0">
        <w:trPr>
          <w:trHeight w:val="177"/>
        </w:trPr>
        <w:tc>
          <w:tcPr>
            <w:tcW w:w="9356" w:type="dxa"/>
            <w:gridSpan w:val="3"/>
            <w:vAlign w:val="center"/>
          </w:tcPr>
          <w:p w14:paraId="436B86BD" w14:textId="77777777" w:rsidR="00E776DE" w:rsidRDefault="007D3FB0" w:rsidP="00190A63">
            <w:pPr>
              <w:jc w:val="center"/>
            </w:pPr>
            <w:r w:rsidRPr="001B6339">
              <w:rPr>
                <w:b/>
                <w:bCs/>
              </w:rPr>
              <w:t>Laver</w:t>
            </w:r>
            <w:r>
              <w:t xml:space="preserve"> le </w:t>
            </w:r>
            <w:r w:rsidRPr="001B6339">
              <w:rPr>
                <w:b/>
                <w:bCs/>
              </w:rPr>
              <w:t>pad</w:t>
            </w:r>
            <w:r>
              <w:t xml:space="preserve"> </w:t>
            </w:r>
            <w:r w:rsidR="00A1357C">
              <w:t>(lingette avec gel hydroalcoolique)</w:t>
            </w:r>
          </w:p>
          <w:p w14:paraId="32681E37" w14:textId="77777777" w:rsidR="00E776DE" w:rsidRDefault="007D3FB0" w:rsidP="00190A63">
            <w:pPr>
              <w:jc w:val="center"/>
            </w:pPr>
            <w:r>
              <w:t xml:space="preserve">+ </w:t>
            </w:r>
            <w:r w:rsidR="00E776DE">
              <w:t xml:space="preserve">laver </w:t>
            </w:r>
            <w:r>
              <w:t xml:space="preserve">la </w:t>
            </w:r>
            <w:r w:rsidRPr="001B6339">
              <w:rPr>
                <w:b/>
                <w:bCs/>
              </w:rPr>
              <w:t>charlotte</w:t>
            </w:r>
            <w:r>
              <w:t xml:space="preserve"> </w:t>
            </w:r>
            <w:r w:rsidR="00E776DE">
              <w:t>(dans l’évier avec du savon)</w:t>
            </w:r>
          </w:p>
          <w:p w14:paraId="611F3DFB" w14:textId="2E5FF5DE" w:rsidR="007D3FB0" w:rsidRPr="00E96B10" w:rsidRDefault="007D3FB0" w:rsidP="00190A63">
            <w:pPr>
              <w:jc w:val="center"/>
            </w:pPr>
            <w:proofErr w:type="gramStart"/>
            <w:r>
              <w:t>et</w:t>
            </w:r>
            <w:proofErr w:type="gramEnd"/>
            <w:r>
              <w:t xml:space="preserve"> les ranger</w:t>
            </w:r>
          </w:p>
        </w:tc>
      </w:tr>
      <w:tr w:rsidR="00894AE2" w:rsidRPr="00A46FDD" w14:paraId="74A8CF0D" w14:textId="77777777" w:rsidTr="00642E2E">
        <w:trPr>
          <w:trHeight w:val="340"/>
        </w:trPr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A42B3" w14:textId="77777777" w:rsidR="00894AE2" w:rsidRPr="00A46FDD" w:rsidRDefault="00894AE2" w:rsidP="00190A63">
            <w:pPr>
              <w:jc w:val="center"/>
            </w:pPr>
          </w:p>
        </w:tc>
        <w:tc>
          <w:tcPr>
            <w:tcW w:w="7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1DA0A5" w14:textId="77777777" w:rsidR="00894AE2" w:rsidRPr="00A46FDD" w:rsidRDefault="00894AE2" w:rsidP="00190A63">
            <w:pPr>
              <w:jc w:val="center"/>
            </w:pPr>
          </w:p>
        </w:tc>
      </w:tr>
      <w:tr w:rsidR="004842A4" w:rsidRPr="009B1C8D" w14:paraId="16905214" w14:textId="77777777" w:rsidTr="00642E2E">
        <w:trPr>
          <w:trHeight w:val="157"/>
        </w:trPr>
        <w:tc>
          <w:tcPr>
            <w:tcW w:w="4021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C11C779" w14:textId="77777777" w:rsidR="004842A4" w:rsidRPr="00A46FDD" w:rsidRDefault="004842A4" w:rsidP="001B6339">
            <w:pPr>
              <w:jc w:val="center"/>
            </w:pPr>
            <w:proofErr w:type="gramStart"/>
            <w:r w:rsidRPr="001E5165">
              <w:rPr>
                <w:b/>
              </w:rPr>
              <w:t>récupérer</w:t>
            </w:r>
            <w:proofErr w:type="gramEnd"/>
            <w:r w:rsidRPr="001E5165">
              <w:rPr>
                <w:b/>
              </w:rPr>
              <w:t xml:space="preserve"> les données MRS depuis le serveur</w:t>
            </w: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DCD0D" w14:textId="609E2438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lang w:val="fr-CH"/>
              </w:rPr>
            </w:pPr>
            <w:r w:rsidRPr="004842A4">
              <w:rPr>
                <w:bCs/>
                <w:lang w:val="fr-CH"/>
              </w:rPr>
              <w:t>Créer un dossier pour le participant :</w:t>
            </w:r>
            <w:r w:rsidRPr="004842A4">
              <w:rPr>
                <w:bCs/>
                <w:lang w:val="fr-CH"/>
              </w:rPr>
              <w:br/>
            </w:r>
            <w:proofErr w:type="spellStart"/>
            <w:r w:rsidRPr="004842A4">
              <w:rPr>
                <w:b/>
                <w:bCs/>
                <w:lang w:val="fr-CH"/>
              </w:rPr>
              <w:t>Ctrl+esc</w:t>
            </w:r>
            <w:proofErr w:type="spellEnd"/>
            <w:r w:rsidRPr="004842A4">
              <w:rPr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Windows Explorer</w:t>
            </w:r>
            <w:r w:rsidRPr="004842A4">
              <w:rPr>
                <w:lang w:val="fr-CH"/>
              </w:rPr>
              <w:t xml:space="preserve"> =&gt; </w:t>
            </w:r>
            <w:r>
              <w:rPr>
                <w:lang w:val="fr-CH"/>
              </w:rPr>
              <w:t>aller dans</w:t>
            </w:r>
            <w:r w:rsidR="00517E1F">
              <w:rPr>
                <w:lang w:val="fr-CH"/>
              </w:rPr>
              <w:t xml:space="preserve"> </w:t>
            </w:r>
            <w:proofErr w:type="spellStart"/>
            <w:r w:rsidR="00517E1F" w:rsidRPr="00517E1F">
              <w:rPr>
                <w:b/>
                <w:lang w:val="fr-CH"/>
              </w:rPr>
              <w:t>t</w:t>
            </w:r>
            <w:r w:rsidRPr="004842A4">
              <w:rPr>
                <w:b/>
                <w:lang w:val="fr-CH"/>
              </w:rPr>
              <w:t>emp</w:t>
            </w:r>
            <w:r w:rsidR="00517E1F">
              <w:rPr>
                <w:b/>
                <w:lang w:val="fr-CH"/>
              </w:rPr>
              <w:t>_external_on</w:t>
            </w:r>
            <w:proofErr w:type="spellEnd"/>
            <w:r>
              <w:rPr>
                <w:lang w:val="fr-CH"/>
              </w:rPr>
              <w:t xml:space="preserve"> (via raccourci) =&gt; </w:t>
            </w:r>
            <w:proofErr w:type="spellStart"/>
            <w:r w:rsidRPr="004842A4">
              <w:rPr>
                <w:b/>
                <w:lang w:val="fr-CH"/>
              </w:rPr>
              <w:t>LGCMotivation</w:t>
            </w:r>
            <w:proofErr w:type="spellEnd"/>
            <w:r>
              <w:rPr>
                <w:lang w:val="fr-CH"/>
              </w:rPr>
              <w:t xml:space="preserve"> =&gt; </w:t>
            </w:r>
            <w:r w:rsidRPr="004842A4">
              <w:rPr>
                <w:b/>
                <w:lang w:val="fr-CH"/>
              </w:rPr>
              <w:t>créer un dossier</w:t>
            </w:r>
            <w:r>
              <w:rPr>
                <w:lang w:val="fr-CH"/>
              </w:rPr>
              <w:t xml:space="preserve"> avec l’identifiant du </w:t>
            </w:r>
            <w:r w:rsidRPr="004842A4">
              <w:rPr>
                <w:b/>
                <w:lang w:val="fr-CH"/>
              </w:rPr>
              <w:t xml:space="preserve">sujet </w:t>
            </w:r>
            <w:proofErr w:type="spellStart"/>
            <w:r w:rsidRPr="004842A4">
              <w:rPr>
                <w:b/>
                <w:lang w:val="fr-CH"/>
              </w:rPr>
              <w:t>CIDXXX_LGCMot</w:t>
            </w:r>
            <w:proofErr w:type="spellEnd"/>
            <w:r>
              <w:rPr>
                <w:lang w:val="fr-CH"/>
              </w:rPr>
              <w:t xml:space="preserve"> puis un sous-dossier </w:t>
            </w:r>
            <w:r w:rsidRPr="004842A4">
              <w:rPr>
                <w:b/>
                <w:lang w:val="fr-CH"/>
              </w:rPr>
              <w:t>MRS</w:t>
            </w:r>
          </w:p>
        </w:tc>
      </w:tr>
      <w:tr w:rsidR="004842A4" w:rsidRPr="009B1C8D" w14:paraId="737A1446" w14:textId="77777777" w:rsidTr="00642E2E">
        <w:trPr>
          <w:trHeight w:val="155"/>
        </w:trPr>
        <w:tc>
          <w:tcPr>
            <w:tcW w:w="4021" w:type="dxa"/>
            <w:gridSpan w:val="2"/>
            <w:vMerge/>
            <w:vAlign w:val="center"/>
          </w:tcPr>
          <w:p w14:paraId="74BE6B44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5F6CE" w14:textId="737EA750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b/>
                <w:bCs/>
                <w:lang w:val="fr-CH"/>
              </w:rPr>
            </w:pPr>
            <w:r>
              <w:rPr>
                <w:bCs/>
                <w:lang w:val="fr-CH"/>
              </w:rPr>
              <w:t xml:space="preserve">Sélectionner le dossier du participant qui vient d’être obtenu, cliquer sur </w:t>
            </w:r>
            <w:r w:rsidRPr="004842A4">
              <w:rPr>
                <w:b/>
                <w:bCs/>
                <w:lang w:val="fr-CH"/>
              </w:rPr>
              <w:t>Transfer</w:t>
            </w:r>
            <w:r>
              <w:rPr>
                <w:bCs/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export to offline</w:t>
            </w:r>
            <w:r>
              <w:rPr>
                <w:bCs/>
                <w:lang w:val="fr-CH"/>
              </w:rPr>
              <w:t xml:space="preserve"> =&gt; </w:t>
            </w:r>
            <w:r w:rsidR="002F6792">
              <w:rPr>
                <w:bCs/>
                <w:lang w:val="fr-CH"/>
              </w:rPr>
              <w:t>mettre dans un dossier avec CIDXXX du sujet dans C:\MedCom\temp</w:t>
            </w:r>
            <w:r w:rsidR="003E33EF">
              <w:rPr>
                <w:bCs/>
                <w:lang w:val="fr-CH"/>
              </w:rPr>
              <w:t>\CIDXXX_MRS_tmp</w:t>
            </w:r>
          </w:p>
        </w:tc>
      </w:tr>
      <w:tr w:rsidR="002F6792" w:rsidRPr="009B1C8D" w14:paraId="5C598E3B" w14:textId="77777777" w:rsidTr="00642E2E">
        <w:trPr>
          <w:trHeight w:val="547"/>
        </w:trPr>
        <w:tc>
          <w:tcPr>
            <w:tcW w:w="4021" w:type="dxa"/>
            <w:gridSpan w:val="2"/>
            <w:vMerge/>
            <w:vAlign w:val="center"/>
          </w:tcPr>
          <w:p w14:paraId="2D68C0A9" w14:textId="77777777" w:rsidR="002F6792" w:rsidRPr="001E5165" w:rsidRDefault="002F6792" w:rsidP="001B6339">
            <w:pPr>
              <w:jc w:val="center"/>
              <w:rPr>
                <w:b/>
              </w:rPr>
            </w:pPr>
          </w:p>
        </w:tc>
        <w:tc>
          <w:tcPr>
            <w:tcW w:w="5335" w:type="dxa"/>
            <w:tcBorders>
              <w:top w:val="single" w:sz="4" w:space="0" w:color="auto"/>
            </w:tcBorders>
            <w:vAlign w:val="center"/>
          </w:tcPr>
          <w:p w14:paraId="26B3D75B" w14:textId="27027723" w:rsidR="002F6792" w:rsidRPr="004842A4" w:rsidRDefault="002F6792" w:rsidP="004842A4">
            <w:pPr>
              <w:pStyle w:val="Paragraphedeliste"/>
              <w:numPr>
                <w:ilvl w:val="0"/>
                <w:numId w:val="10"/>
              </w:numPr>
              <w:rPr>
                <w:bCs/>
                <w:lang w:val="fr-CH"/>
              </w:rPr>
            </w:pPr>
            <w:r>
              <w:rPr>
                <w:bCs/>
                <w:lang w:val="fr-CH"/>
              </w:rPr>
              <w:t xml:space="preserve">Avec Windows Explorer </w:t>
            </w:r>
            <w:r w:rsidRPr="002F6792">
              <w:rPr>
                <w:b/>
                <w:u w:val="single"/>
                <w:lang w:val="fr-CH"/>
              </w:rPr>
              <w:t>couper</w:t>
            </w:r>
            <w:r w:rsidRPr="002F6792">
              <w:rPr>
                <w:b/>
                <w:lang w:val="fr-CH"/>
              </w:rPr>
              <w:t>-coller</w:t>
            </w:r>
            <w:r>
              <w:rPr>
                <w:bCs/>
                <w:lang w:val="fr-CH"/>
              </w:rPr>
              <w:t xml:space="preserve"> le dossier depuis C:\MedCom\temp\CIDXXX vers </w:t>
            </w:r>
            <w:proofErr w:type="spellStart"/>
            <w:r>
              <w:rPr>
                <w:bCs/>
                <w:lang w:val="fr-CH"/>
              </w:rPr>
              <w:t>temps_external_on</w:t>
            </w:r>
            <w:proofErr w:type="spellEnd"/>
            <w:r w:rsidR="003E33EF">
              <w:rPr>
                <w:bCs/>
                <w:lang w:val="fr-CH"/>
              </w:rPr>
              <w:t xml:space="preserve"> </w:t>
            </w:r>
            <w:bookmarkStart w:id="0" w:name="_GoBack"/>
            <w:bookmarkEnd w:id="0"/>
            <w:r w:rsidR="003E33EF">
              <w:rPr>
                <w:bCs/>
                <w:lang w:val="fr-CH"/>
              </w:rPr>
              <w:t>(Y:)</w:t>
            </w:r>
            <w:r>
              <w:rPr>
                <w:bCs/>
                <w:lang w:val="fr-CH"/>
              </w:rPr>
              <w:t>\</w:t>
            </w:r>
            <w:proofErr w:type="spellStart"/>
            <w:r>
              <w:rPr>
                <w:bCs/>
                <w:lang w:val="fr-CH"/>
              </w:rPr>
              <w:t>LGCMotivation</w:t>
            </w:r>
            <w:proofErr w:type="spellEnd"/>
            <w:r>
              <w:rPr>
                <w:bCs/>
                <w:lang w:val="fr-CH"/>
              </w:rPr>
              <w:t>\CIDXXX\MRS</w:t>
            </w:r>
          </w:p>
        </w:tc>
      </w:tr>
    </w:tbl>
    <w:p w14:paraId="36D58EAE" w14:textId="77777777" w:rsidR="003F6FAF" w:rsidRPr="009B1C8D" w:rsidRDefault="003F6FAF" w:rsidP="001B6339">
      <w:pPr>
        <w:spacing w:after="0"/>
        <w:rPr>
          <w:lang w:val="fr-CH"/>
        </w:rPr>
      </w:pPr>
    </w:p>
    <w:sectPr w:rsidR="003F6FAF" w:rsidRPr="009B1C8D" w:rsidSect="006E3F8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5A3EB" w14:textId="77777777" w:rsidR="00A82516" w:rsidRDefault="00A82516" w:rsidP="00313413">
      <w:pPr>
        <w:spacing w:after="0" w:line="240" w:lineRule="auto"/>
      </w:pPr>
      <w:r>
        <w:separator/>
      </w:r>
    </w:p>
  </w:endnote>
  <w:endnote w:type="continuationSeparator" w:id="0">
    <w:p w14:paraId="0F4991CF" w14:textId="77777777" w:rsidR="00A82516" w:rsidRDefault="00A82516" w:rsidP="003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8535919"/>
      <w:docPartObj>
        <w:docPartGallery w:val="Page Numbers (Bottom of Page)"/>
        <w:docPartUnique/>
      </w:docPartObj>
    </w:sdtPr>
    <w:sdtEndPr/>
    <w:sdtContent>
      <w:p w14:paraId="50E35D44" w14:textId="1F62CA95" w:rsidR="00313413" w:rsidRDefault="003134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12B40" w14:textId="77777777" w:rsidR="00313413" w:rsidRDefault="00313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B3ED" w14:textId="77777777" w:rsidR="00A82516" w:rsidRDefault="00A82516" w:rsidP="00313413">
      <w:pPr>
        <w:spacing w:after="0" w:line="240" w:lineRule="auto"/>
      </w:pPr>
      <w:r>
        <w:separator/>
      </w:r>
    </w:p>
  </w:footnote>
  <w:footnote w:type="continuationSeparator" w:id="0">
    <w:p w14:paraId="57C878F0" w14:textId="77777777" w:rsidR="00A82516" w:rsidRDefault="00A82516" w:rsidP="00313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3BD7"/>
    <w:multiLevelType w:val="hybridMultilevel"/>
    <w:tmpl w:val="6D84C1FA"/>
    <w:lvl w:ilvl="0" w:tplc="47C003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A702C"/>
    <w:multiLevelType w:val="hybridMultilevel"/>
    <w:tmpl w:val="CFE40E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3EA0"/>
    <w:multiLevelType w:val="hybridMultilevel"/>
    <w:tmpl w:val="FBA6D5D4"/>
    <w:lvl w:ilvl="0" w:tplc="FD94A6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14CD1"/>
    <w:multiLevelType w:val="hybridMultilevel"/>
    <w:tmpl w:val="B7DCF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0B4B3D"/>
    <w:rsid w:val="001B6339"/>
    <w:rsid w:val="001C2C8B"/>
    <w:rsid w:val="001D6B2A"/>
    <w:rsid w:val="001E5165"/>
    <w:rsid w:val="002F6792"/>
    <w:rsid w:val="00313413"/>
    <w:rsid w:val="003E33EF"/>
    <w:rsid w:val="003F6FAF"/>
    <w:rsid w:val="004842A4"/>
    <w:rsid w:val="004E7827"/>
    <w:rsid w:val="00517E1F"/>
    <w:rsid w:val="00572594"/>
    <w:rsid w:val="00587F4A"/>
    <w:rsid w:val="005D3EA2"/>
    <w:rsid w:val="00617676"/>
    <w:rsid w:val="00630D60"/>
    <w:rsid w:val="00642E2E"/>
    <w:rsid w:val="006453C6"/>
    <w:rsid w:val="006E3F89"/>
    <w:rsid w:val="0075561C"/>
    <w:rsid w:val="007D3FB0"/>
    <w:rsid w:val="007D4887"/>
    <w:rsid w:val="007F2B91"/>
    <w:rsid w:val="00846D9A"/>
    <w:rsid w:val="008715DC"/>
    <w:rsid w:val="00894AE2"/>
    <w:rsid w:val="008B6FC0"/>
    <w:rsid w:val="008E04A1"/>
    <w:rsid w:val="00953920"/>
    <w:rsid w:val="009671BE"/>
    <w:rsid w:val="00991DD9"/>
    <w:rsid w:val="00992A63"/>
    <w:rsid w:val="009B1C8D"/>
    <w:rsid w:val="00A1357C"/>
    <w:rsid w:val="00A46FDD"/>
    <w:rsid w:val="00A65992"/>
    <w:rsid w:val="00A82516"/>
    <w:rsid w:val="00BD4594"/>
    <w:rsid w:val="00BF594B"/>
    <w:rsid w:val="00CD71B8"/>
    <w:rsid w:val="00D57F64"/>
    <w:rsid w:val="00DB166D"/>
    <w:rsid w:val="00DC0F1D"/>
    <w:rsid w:val="00DD7920"/>
    <w:rsid w:val="00DE39A7"/>
    <w:rsid w:val="00E776DE"/>
    <w:rsid w:val="00E81ACE"/>
    <w:rsid w:val="00E96B10"/>
    <w:rsid w:val="00EE577E"/>
    <w:rsid w:val="00F27912"/>
    <w:rsid w:val="00FA4338"/>
    <w:rsid w:val="00F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7E1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341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341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1341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1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413"/>
  </w:style>
  <w:style w:type="paragraph" w:styleId="Pieddepage">
    <w:name w:val="footer"/>
    <w:basedOn w:val="Normal"/>
    <w:link w:val="PieddepageCar"/>
    <w:uiPriority w:val="99"/>
    <w:unhideWhenUsed/>
    <w:rsid w:val="0031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FCF88-8C9C-48D3-AF34-CAFBFA67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1484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31</cp:revision>
  <cp:lastPrinted>2021-10-12T09:50:00Z</cp:lastPrinted>
  <dcterms:created xsi:type="dcterms:W3CDTF">2021-09-13T10:01:00Z</dcterms:created>
  <dcterms:modified xsi:type="dcterms:W3CDTF">2021-10-18T15:43:00Z</dcterms:modified>
</cp:coreProperties>
</file>