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A1" w:rsidRDefault="005F2FA1">
      <w:bookmarkStart w:id="0" w:name="_GoBack"/>
      <w:bookmarkEnd w:id="0"/>
    </w:p>
    <w:sectPr w:rsidR="005F2F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39" w:rsidRDefault="00CC4E39" w:rsidP="00383EE2">
      <w:pPr>
        <w:spacing w:after="0" w:line="240" w:lineRule="auto"/>
      </w:pPr>
      <w:r>
        <w:separator/>
      </w:r>
    </w:p>
  </w:endnote>
  <w:endnote w:type="continuationSeparator" w:id="0">
    <w:p w:rsidR="00CC4E39" w:rsidRDefault="00CC4E39" w:rsidP="0038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39" w:rsidRDefault="00CC4E39" w:rsidP="00383EE2">
      <w:pPr>
        <w:spacing w:after="0" w:line="240" w:lineRule="auto"/>
      </w:pPr>
      <w:r>
        <w:separator/>
      </w:r>
    </w:p>
  </w:footnote>
  <w:footnote w:type="continuationSeparator" w:id="0">
    <w:p w:rsidR="00CC4E39" w:rsidRDefault="00CC4E39" w:rsidP="0038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1491"/>
      <w:gridCol w:w="6264"/>
      <w:gridCol w:w="1307"/>
    </w:tblGrid>
    <w:tr w:rsidR="00383EE2" w:rsidTr="00383EE2">
      <w:tc>
        <w:tcPr>
          <w:tcW w:w="1491" w:type="dxa"/>
        </w:tcPr>
        <w:p w:rsidR="00383EE2" w:rsidRDefault="00383EE2">
          <w:pPr>
            <w:pStyle w:val="En-tte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>
            <w:object w:dxaOrig="1275" w:dyaOrig="111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6" type="#_x0000_t75" style="width:63.75pt;height:55.5pt">
                <v:imagedata r:id="rId1" o:title=""/>
              </v:shape>
              <o:OLEObject Type="Embed" ProgID="PBrush" ShapeID="_x0000_i1076" DrawAspect="Content" ObjectID="_1569317820" r:id="rId2"/>
            </w:object>
          </w:r>
        </w:p>
      </w:tc>
      <w:tc>
        <w:tcPr>
          <w:tcW w:w="6301" w:type="dxa"/>
        </w:tcPr>
        <w:p w:rsidR="00383EE2" w:rsidRDefault="00383EE2">
          <w:pPr>
            <w:pStyle w:val="En-tte"/>
            <w:rPr>
              <w:i/>
            </w:rPr>
          </w:pPr>
          <w:r w:rsidRPr="00383EE2">
            <w:rPr>
              <w:i/>
            </w:rPr>
            <w:t xml:space="preserve">TAPR2 – Advanced Java Networking </w:t>
          </w:r>
        </w:p>
        <w:p w:rsidR="00BE6FEA" w:rsidRPr="00383EE2" w:rsidRDefault="00BE6FEA">
          <w:pPr>
            <w:pStyle w:val="En-tte"/>
            <w:rPr>
              <w:i/>
            </w:rPr>
          </w:pPr>
        </w:p>
        <w:p w:rsidR="00383EE2" w:rsidRPr="00383EE2" w:rsidRDefault="00383EE2">
          <w:pPr>
            <w:pStyle w:val="En-tte"/>
            <w:rPr>
              <w:rFonts w:asciiTheme="majorHAnsi" w:eastAsiaTheme="majorEastAsia" w:hAnsiTheme="majorHAnsi" w:cstheme="majorBidi"/>
              <w:b/>
              <w:color w:val="5B9BD5" w:themeColor="accent1"/>
              <w:sz w:val="24"/>
              <w:szCs w:val="24"/>
            </w:rPr>
          </w:pPr>
          <w:r w:rsidRPr="00383EE2">
            <w:rPr>
              <w:b/>
            </w:rPr>
            <w:t>TP01 – Sockets</w:t>
          </w:r>
          <w:r w:rsidR="00BE6FEA">
            <w:rPr>
              <w:b/>
            </w:rPr>
            <w:t xml:space="preserve"> </w:t>
          </w:r>
          <w:r w:rsidR="00BE6FEA" w:rsidRPr="00383EE2">
            <w:rPr>
              <w:b/>
            </w:rPr>
            <w:t>–</w:t>
          </w:r>
          <w:r w:rsidR="00BE6FEA">
            <w:rPr>
              <w:b/>
            </w:rPr>
            <w:t xml:space="preserve"> Rapport</w:t>
          </w:r>
        </w:p>
      </w:tc>
      <w:tc>
        <w:tcPr>
          <w:tcW w:w="1270" w:type="dxa"/>
        </w:tcPr>
        <w:p w:rsidR="00383EE2" w:rsidRDefault="00383EE2" w:rsidP="00383EE2">
          <w:pPr>
            <w:pStyle w:val="En-tte"/>
            <w:jc w:val="center"/>
          </w:pPr>
        </w:p>
        <w:p w:rsidR="00383EE2" w:rsidRPr="00383EE2" w:rsidRDefault="00383EE2" w:rsidP="00383EE2">
          <w:pPr>
            <w:pStyle w:val="En-tte"/>
            <w:jc w:val="center"/>
            <w:rPr>
              <w:b/>
            </w:rPr>
          </w:pPr>
          <w:r w:rsidRPr="00383EE2">
            <w:rPr>
              <w:b/>
            </w:rPr>
            <w:t>Classe</w:t>
          </w:r>
        </w:p>
        <w:p w:rsidR="00383EE2" w:rsidRDefault="00383EE2" w:rsidP="00383EE2">
          <w:pPr>
            <w:pStyle w:val="En-tte"/>
            <w:jc w:val="center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 w:rsidRPr="00383EE2">
            <w:rPr>
              <w:b/>
            </w:rPr>
            <w:t>I-3</w:t>
          </w:r>
        </w:p>
      </w:tc>
    </w:tr>
    <w:tr w:rsidR="00383EE2" w:rsidTr="00383EE2">
      <w:tc>
        <w:tcPr>
          <w:tcW w:w="1491" w:type="dxa"/>
        </w:tcPr>
        <w:p w:rsidR="00383EE2" w:rsidRDefault="00383EE2" w:rsidP="00383EE2">
          <w:pPr>
            <w:pStyle w:val="En-tte"/>
            <w:jc w:val="center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>
            <w:t>HEIA-FR</w:t>
          </w:r>
        </w:p>
      </w:tc>
      <w:tc>
        <w:tcPr>
          <w:tcW w:w="6301" w:type="dxa"/>
        </w:tcPr>
        <w:p w:rsidR="00383EE2" w:rsidRDefault="00383EE2">
          <w:pPr>
            <w:pStyle w:val="En-tte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 w:rsidRPr="00383EE2"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Alan Sueur - Nicolas Fuchs - Jean-Gérard Pont</w:t>
          </w:r>
        </w:p>
      </w:tc>
      <w:tc>
        <w:tcPr>
          <w:tcW w:w="1270" w:type="dxa"/>
        </w:tcPr>
        <w:p w:rsidR="00383EE2" w:rsidRDefault="00383EE2">
          <w:pPr>
            <w:pStyle w:val="En-tte"/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12.10.2017</w:t>
          </w:r>
        </w:p>
      </w:tc>
    </w:tr>
  </w:tbl>
  <w:p w:rsidR="00383EE2" w:rsidRDefault="00383EE2" w:rsidP="00383E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EE2"/>
    <w:rsid w:val="00382574"/>
    <w:rsid w:val="00383EE2"/>
    <w:rsid w:val="005F2FA1"/>
    <w:rsid w:val="00BE6FEA"/>
    <w:rsid w:val="00C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EC10C"/>
  <w15:chartTrackingRefBased/>
  <w15:docId w15:val="{E4B149D7-9375-4EDA-93E3-A5120567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83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3EE2"/>
  </w:style>
  <w:style w:type="paragraph" w:styleId="Pieddepage">
    <w:name w:val="footer"/>
    <w:basedOn w:val="Normal"/>
    <w:link w:val="PieddepageCar"/>
    <w:uiPriority w:val="99"/>
    <w:unhideWhenUsed/>
    <w:rsid w:val="00383E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3EE2"/>
  </w:style>
  <w:style w:type="table" w:styleId="Grilledutableau">
    <w:name w:val="Table Grid"/>
    <w:basedOn w:val="TableauNormal"/>
    <w:uiPriority w:val="39"/>
    <w:rsid w:val="0038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 Jean-Gérard</dc:creator>
  <cp:keywords/>
  <dc:description/>
  <cp:lastModifiedBy>Pont Jean-Gérard</cp:lastModifiedBy>
  <cp:revision>3</cp:revision>
  <dcterms:created xsi:type="dcterms:W3CDTF">2017-10-12T10:49:00Z</dcterms:created>
  <dcterms:modified xsi:type="dcterms:W3CDTF">2017-10-12T10:51:00Z</dcterms:modified>
</cp:coreProperties>
</file>