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6C44065C" w14:textId="4FD928CC" w:rsidR="006A4F94" w:rsidRPr="00E81041" w:rsidRDefault="006A4F94" w:rsidP="00B3597E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58FEF9A4" w:rsidR="006A4F94" w:rsidRPr="00E81041" w:rsidRDefault="006A4F94" w:rsidP="006A4F94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3B18C637" w14:textId="46CDB4E6" w:rsidR="008D6931" w:rsidRDefault="00BD0076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ne faut pas représenter le système de fichier et le serveur mail par des acteurs car ils ne sont pas représentés dans le diagramme UseCase.</w:t>
            </w:r>
          </w:p>
          <w:p w14:paraId="5CA1C6DA" w14:textId="41CB7112" w:rsidR="00BD0076" w:rsidRDefault="00BD0076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Ne pas oublier de </w:t>
            </w:r>
            <w:r w:rsidR="003F2A12">
              <w:rPr>
                <w:rFonts w:ascii="Arial" w:hAnsi="Arial" w:cs="Arial"/>
                <w:lang w:val="fr-FR"/>
              </w:rPr>
              <w:t>bien documenter le chapitre 1.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560B6D03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2378B1" w:rsidRPr="00E81041" w14:paraId="7CF8EE3C" w14:textId="77777777" w:rsidTr="008F0C34">
        <w:tc>
          <w:tcPr>
            <w:tcW w:w="8859" w:type="dxa"/>
            <w:gridSpan w:val="6"/>
            <w:shd w:val="clear" w:color="auto" w:fill="auto"/>
          </w:tcPr>
          <w:p w14:paraId="70AB76C9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bookmarkStart w:id="0" w:name="_GoBack"/>
          </w:p>
        </w:tc>
      </w:tr>
      <w:tr w:rsidR="002378B1" w:rsidRPr="00E81041" w14:paraId="2BCD9971" w14:textId="77777777" w:rsidTr="008F0C34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85F51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378B1" w:rsidRPr="00E81041" w14:paraId="529C5E66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984570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350A5166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67E18AF2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2378B1" w:rsidRPr="00E81041" w14:paraId="0DFC1CA9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3DE4BE4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12DA3972" w14:textId="77777777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changements en fonction du rapport précédent</w:t>
            </w:r>
          </w:p>
          <w:p w14:paraId="7723182E" w14:textId="25A82ABA" w:rsidR="000506FA" w:rsidRPr="00E8104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des diagrammes de séquences + </w:t>
            </w:r>
            <w:r w:rsidR="000506FA">
              <w:rPr>
                <w:rFonts w:ascii="Arial" w:hAnsi="Arial" w:cs="Arial"/>
                <w:lang w:val="fr-FR"/>
              </w:rPr>
              <w:t>Avancement des transaction</w:t>
            </w:r>
          </w:p>
        </w:tc>
        <w:tc>
          <w:tcPr>
            <w:tcW w:w="4073" w:type="dxa"/>
            <w:gridSpan w:val="2"/>
          </w:tcPr>
          <w:p w14:paraId="18639B6B" w14:textId="648D3A08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2CF2EEC9" w14:textId="728B00E4" w:rsidR="002378B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+ lister les transactions.</w:t>
            </w:r>
          </w:p>
          <w:p w14:paraId="7D6FE282" w14:textId="77777777" w:rsidR="00473FCA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Diagrammes de communications</w:t>
            </w:r>
          </w:p>
          <w:p w14:paraId="404E1157" w14:textId="033B31ED" w:rsidR="00473FCA" w:rsidRPr="00E8104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Chapitre sur la concurrence</w:t>
            </w:r>
          </w:p>
        </w:tc>
      </w:tr>
      <w:tr w:rsidR="002378B1" w:rsidRPr="00E81041" w14:paraId="0EABCF3A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44202" w14:textId="4851A35E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4B11" w14:textId="77777777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diagrammes de séquence</w:t>
            </w:r>
          </w:p>
          <w:p w14:paraId="2564BAEB" w14:textId="05E7EC99" w:rsidR="000506FA" w:rsidRPr="00E8104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des diagrammes de séquences + </w:t>
            </w:r>
            <w:r w:rsidR="000506FA">
              <w:rPr>
                <w:rFonts w:ascii="Arial" w:hAnsi="Arial" w:cs="Arial"/>
                <w:lang w:val="fr-FR"/>
              </w:rPr>
              <w:t>Avancement des transactions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804C" w14:textId="238D192E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B72E5C7" w14:textId="77777777" w:rsidR="002378B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composants</w:t>
            </w:r>
          </w:p>
          <w:p w14:paraId="183D9C8F" w14:textId="21E5C65B" w:rsidR="00473FCA" w:rsidRPr="00E8104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</w:tr>
      <w:tr w:rsidR="002378B1" w:rsidRPr="00E81041" w14:paraId="42A865B1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99D2A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E9AE" w14:textId="77777777" w:rsidR="000506FA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du chapitre 2</w:t>
            </w:r>
          </w:p>
          <w:p w14:paraId="1403EBAC" w14:textId="5A5187CE" w:rsidR="002378B1" w:rsidRPr="00E8104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+ relecture des diagrammes de séquences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F07C" w14:textId="03E27E7E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F6EB387" w14:textId="77777777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classe</w:t>
            </w:r>
          </w:p>
          <w:p w14:paraId="223ABE6F" w14:textId="5156E024" w:rsidR="00473FCA" w:rsidRPr="00E81041" w:rsidRDefault="00473FC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Lister les composants</w:t>
            </w:r>
          </w:p>
        </w:tc>
      </w:tr>
      <w:tr w:rsidR="002378B1" w:rsidRPr="00E81041" w14:paraId="530C9366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51520813" w14:textId="5DB4B258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2378B1" w:rsidRPr="00E81041" w14:paraId="7D0EA3A6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247F895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BC5C8C5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7DB3FD7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2378B1" w:rsidRPr="00E81041" w14:paraId="0D02984B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5A92226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348FD59C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2378B1" w:rsidRPr="00E81041" w14:paraId="28E2CCC8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27D3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946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  <w:p w14:paraId="63E0247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  <w:bookmarkEnd w:id="0"/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E6B52" w14:textId="77777777" w:rsidR="003E766D" w:rsidRDefault="003E766D" w:rsidP="00C64C92">
      <w:pPr>
        <w:spacing w:after="0" w:line="240" w:lineRule="auto"/>
      </w:pPr>
      <w:r>
        <w:separator/>
      </w:r>
    </w:p>
  </w:endnote>
  <w:endnote w:type="continuationSeparator" w:id="0">
    <w:p w14:paraId="65AD12CF" w14:textId="77777777" w:rsidR="003E766D" w:rsidRDefault="003E766D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8F0C34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14EC1" w14:textId="77777777" w:rsidR="003E766D" w:rsidRDefault="003E766D" w:rsidP="00C64C92">
      <w:pPr>
        <w:spacing w:after="0" w:line="240" w:lineRule="auto"/>
      </w:pPr>
      <w:r>
        <w:separator/>
      </w:r>
    </w:p>
  </w:footnote>
  <w:footnote w:type="continuationSeparator" w:id="0">
    <w:p w14:paraId="2CCAA389" w14:textId="77777777" w:rsidR="003E766D" w:rsidRDefault="003E766D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F1C3F6B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EB3E94">
      <w:rPr>
        <w:b/>
        <w:lang w:val="fr-FR"/>
      </w:rPr>
      <w:t>20</w:t>
    </w:r>
    <w:r w:rsidR="00B3597E">
      <w:rPr>
        <w:b/>
        <w:lang w:val="fr-FR"/>
      </w:rPr>
      <w:t>.04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506FA"/>
    <w:rsid w:val="000677DD"/>
    <w:rsid w:val="0007089A"/>
    <w:rsid w:val="000A26CD"/>
    <w:rsid w:val="000A5533"/>
    <w:rsid w:val="0011048C"/>
    <w:rsid w:val="00116C36"/>
    <w:rsid w:val="0013113F"/>
    <w:rsid w:val="00133D17"/>
    <w:rsid w:val="001751E0"/>
    <w:rsid w:val="001B44FD"/>
    <w:rsid w:val="001D12C8"/>
    <w:rsid w:val="001E7F94"/>
    <w:rsid w:val="002045A3"/>
    <w:rsid w:val="00210AD8"/>
    <w:rsid w:val="0021625F"/>
    <w:rsid w:val="00226D18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2E565E"/>
    <w:rsid w:val="00312601"/>
    <w:rsid w:val="00333CCB"/>
    <w:rsid w:val="00354620"/>
    <w:rsid w:val="00370382"/>
    <w:rsid w:val="0037231B"/>
    <w:rsid w:val="00380FE1"/>
    <w:rsid w:val="003850CA"/>
    <w:rsid w:val="003B48D9"/>
    <w:rsid w:val="003B59C2"/>
    <w:rsid w:val="003C2FBB"/>
    <w:rsid w:val="003D1844"/>
    <w:rsid w:val="003E766D"/>
    <w:rsid w:val="003F2A12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70146"/>
    <w:rsid w:val="00473FCA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A6CCE"/>
    <w:rsid w:val="005B1601"/>
    <w:rsid w:val="005C56F1"/>
    <w:rsid w:val="005E4187"/>
    <w:rsid w:val="005E4831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22F42"/>
    <w:rsid w:val="00757B94"/>
    <w:rsid w:val="007903C2"/>
    <w:rsid w:val="007A0183"/>
    <w:rsid w:val="007A1C47"/>
    <w:rsid w:val="007A1EA9"/>
    <w:rsid w:val="007A5E9A"/>
    <w:rsid w:val="00855AC2"/>
    <w:rsid w:val="00857032"/>
    <w:rsid w:val="00857936"/>
    <w:rsid w:val="00882766"/>
    <w:rsid w:val="00895B3A"/>
    <w:rsid w:val="00897590"/>
    <w:rsid w:val="008B7B3D"/>
    <w:rsid w:val="008D6931"/>
    <w:rsid w:val="008F0C34"/>
    <w:rsid w:val="008F1B7D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A681E"/>
    <w:rsid w:val="00BC08BD"/>
    <w:rsid w:val="00BD0076"/>
    <w:rsid w:val="00BE1F8A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B3E94"/>
    <w:rsid w:val="00EC1267"/>
    <w:rsid w:val="00EC37CF"/>
    <w:rsid w:val="00ED3852"/>
    <w:rsid w:val="00EE2F95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152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43</cp:revision>
  <cp:lastPrinted>2018-04-13T13:44:00Z</cp:lastPrinted>
  <dcterms:created xsi:type="dcterms:W3CDTF">2018-02-20T14:39:00Z</dcterms:created>
  <dcterms:modified xsi:type="dcterms:W3CDTF">2018-04-25T14:48:00Z</dcterms:modified>
</cp:coreProperties>
</file>